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11303000</wp:posOffset>
            </wp:positionV>
            <wp:extent cx="266700" cy="4445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CN"/>
        </w:rPr>
        <w:t>北师大版六年数学下册第一单元圆柱与圆锥测练题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（无答案）</w:t>
      </w:r>
    </w:p>
    <w:p>
      <w:pPr>
        <w:ind w:firstLine="560" w:firstLineChars="200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班级：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eastAsia="zh-CN"/>
        </w:rPr>
        <w:t>姓名：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eastAsia="zh-CN"/>
        </w:rPr>
        <w:t>座号：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eastAsia="zh-CN"/>
        </w:rPr>
        <w:t>评价：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ind w:firstLine="560" w:firstLineChars="200"/>
        <w:jc w:val="center"/>
        <w:rPr>
          <w:rFonts w:hint="eastAsia" w:ascii="ˎ̥" w:hAnsi="ˎ̥"/>
          <w:sz w:val="28"/>
          <w:szCs w:val="28"/>
        </w:rPr>
      </w:pPr>
    </w:p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一、填空题。（每题2分，共20分）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1.105平方分米 =（     ）平方米        0.06立方分米 =（     ）毫升</w:t>
      </w:r>
    </w:p>
    <w:p>
      <w:pPr>
        <w:spacing w:line="360" w:lineRule="auto"/>
        <w:ind w:left="22" w:leftChars="8" w:firstLine="534" w:firstLineChars="19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.用进一法把252.5平方米保留整平方米约是（     ）平方米，保留整百平方米约是（     ）平方米。</w:t>
      </w:r>
    </w:p>
    <w:p>
      <w:pPr>
        <w:spacing w:line="360" w:lineRule="auto"/>
        <w:ind w:left="22" w:leftChars="8" w:firstLine="534" w:firstLineChars="19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.一个圆柱和一个圆锥的底面积相等，体积也相等。已知圆锥的高是3.6分米，圆柱的高是（     ）分米。</w:t>
      </w:r>
    </w:p>
    <w:p>
      <w:pPr>
        <w:spacing w:line="360" w:lineRule="auto"/>
        <w:ind w:left="22" w:leftChars="8" w:firstLine="534" w:firstLineChars="19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.一个圆柱和一个圆锥等底等高，圆锥的体积是9立方分米，圆柱的体积是（     ）立方分米。</w:t>
      </w:r>
    </w:p>
    <w:p>
      <w:pPr>
        <w:spacing w:line="360" w:lineRule="auto"/>
        <w:ind w:left="22" w:leftChars="8" w:firstLine="534" w:firstLineChars="19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.一个圆柱的底面半径扩大3倍，高不变，则底面周长扩大（     ）倍，体积扩大（     ）倍。</w:t>
      </w:r>
    </w:p>
    <w:p>
      <w:pPr>
        <w:spacing w:line="360" w:lineRule="auto"/>
        <w:ind w:left="22" w:leftChars="8" w:firstLine="534" w:firstLineChars="19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.把一个圆柱体木头削成一个最大的圆锥体，削去部分的体积是16立方分米，则这个圆锥的体积是（     ）立方分米。</w:t>
      </w:r>
    </w:p>
    <w:p>
      <w:pPr>
        <w:spacing w:line="360" w:lineRule="auto"/>
        <w:ind w:left="22" w:leftChars="8" w:firstLine="534" w:firstLineChars="19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.一个圆柱体的底面直径和高都是4厘米，它的体积是（     ）立方厘米，与它等底等高的圆锥体的体积是（     ）立方厘米。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.圆柱的体积是75立方厘米，高是15厘米，底面积是（     ）平方厘米。</w:t>
      </w:r>
    </w:p>
    <w:p>
      <w:pPr>
        <w:spacing w:line="360" w:lineRule="auto"/>
        <w:ind w:left="22" w:leftChars="8" w:firstLine="534" w:firstLineChars="191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.圆柱的侧面展开可得到一个长方形，它的长等于圆柱的（     ），宽等于圆柱的（     ），所以圆柱的侧面积 =（     ）×（     ）。</w:t>
      </w:r>
    </w:p>
    <w:p>
      <w:pPr>
        <w:spacing w:line="360" w:lineRule="auto"/>
        <w:ind w:left="22" w:leftChars="8" w:firstLine="534" w:firstLineChars="191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10.把一根3米长的木头截成4段，（每段仍是圆柱形），表面积比原来增加30.48平方分米，这根圆柱体木头的体积是（     ）立方分米。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二、判断题。（对的在括号里打“√”，错的打“×” ）（每题2分，共12分）</w:t>
      </w:r>
    </w:p>
    <w:p>
      <w:pPr>
        <w:spacing w:line="360" w:lineRule="auto"/>
        <w:ind w:left="22" w:leftChars="8" w:firstLine="534" w:firstLineChars="191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.把一个圆柱平均切割成3个小圆柱，那么每个小圆柱的表面积一定是原来圆柱表面积的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42875" cy="389255"/>
            <wp:effectExtent l="0" t="0" r="0" b="1143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。    （    ）                                 </w:t>
      </w:r>
    </w:p>
    <w:p>
      <w:pPr>
        <w:spacing w:line="360" w:lineRule="auto"/>
        <w:ind w:firstLine="48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 xml:space="preserve">.求圆柱形容积，就是求这个圆柱形容器的体积。   （    ）       </w:t>
      </w:r>
    </w:p>
    <w:p>
      <w:pPr>
        <w:spacing w:line="360" w:lineRule="auto"/>
        <w:ind w:firstLine="48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.圆锥体的体积总是圆柱体体积的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34620" cy="389255"/>
            <wp:effectExtent l="0" t="0" r="0" b="1143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62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 xml:space="preserve">。   （    ）                  </w:t>
      </w:r>
    </w:p>
    <w:p>
      <w:pPr>
        <w:spacing w:line="360" w:lineRule="auto"/>
        <w:ind w:firstLine="48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 xml:space="preserve">.底面积相等的两个圆柱体积相等。   （    ）                    </w:t>
      </w:r>
    </w:p>
    <w:p>
      <w:pPr>
        <w:spacing w:line="360" w:lineRule="auto"/>
        <w:ind w:firstLine="48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 xml:space="preserve">.铁丝是圆柱体。        （    ）                               </w:t>
      </w:r>
    </w:p>
    <w:p>
      <w:pPr>
        <w:spacing w:line="360" w:lineRule="auto"/>
        <w:ind w:firstLine="480"/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 xml:space="preserve">.体积一般比表面积大。    （    ）                             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三、选择题。（把正确答案的序号填在括号里）（每题2分，共10分）</w:t>
      </w:r>
    </w:p>
    <w:p>
      <w:pPr>
        <w:spacing w:line="360" w:lineRule="auto"/>
        <w:ind w:firstLine="480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1.下面三个等底等高的形体中，体积最小的是（    ）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A.正方体           B.圆柱体           C.圆锥体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2.压路机的前轮转动一周能压多少路面是指（    ）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A.前轮的体积        B.前轮的表面积        C.前轮的侧面积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3.一个圆锥的体积是31.4立方分米，底面直径是2分米，高是（    ）分米</w:t>
      </w:r>
    </w:p>
    <w:p>
      <w:pPr>
        <w:spacing w:line="360" w:lineRule="auto"/>
        <w:ind w:firstLine="48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A.10                B.30                  C.60</w:t>
      </w:r>
    </w:p>
    <w:p>
      <w:pPr>
        <w:spacing w:line="360" w:lineRule="auto"/>
        <w:ind w:left="1058" w:leftChars="228" w:hanging="420" w:hangingChars="15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.一个长方体和一个圆锥体的底面积和高分别相等，长方体的体积是圆锥体体积的（    ）</w:t>
      </w:r>
    </w:p>
    <w:p>
      <w:pPr>
        <w:spacing w:line="360" w:lineRule="auto"/>
        <w:ind w:firstLine="48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A.3倍              B.</w:t>
      </w:r>
      <w:r>
        <w:rPr>
          <w:rFonts w:ascii="宋体" w:hAnsi="宋体"/>
          <w:position w:val="-24"/>
          <w:sz w:val="28"/>
          <w:szCs w:val="28"/>
        </w:rPr>
        <w:drawing>
          <wp:inline distT="0" distB="0" distL="114300" distR="114300">
            <wp:extent cx="153670" cy="389255"/>
            <wp:effectExtent l="0" t="0" r="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倍                C.无法确定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5.把一个大圆柱分成两个小圆柱后发生变化的是（    ）</w:t>
      </w:r>
    </w:p>
    <w:p>
      <w:pPr>
        <w:spacing w:line="360" w:lineRule="auto"/>
        <w:ind w:firstLine="480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A.圆柱的体积      B.圆柱的表面积      C.圆柱的侧面积</w:t>
      </w:r>
    </w:p>
    <w:p>
      <w:pPr>
        <w:spacing w:line="360" w:lineRule="auto"/>
        <w:ind w:firstLine="480"/>
        <w:rPr>
          <w:sz w:val="28"/>
          <w:szCs w:val="28"/>
        </w:rPr>
      </w:pPr>
    </w:p>
    <w:p>
      <w:pPr>
        <w:spacing w:line="360" w:lineRule="auto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四、求下列图形：（单位：m   每题8分，共16分）</w:t>
      </w:r>
    </w:p>
    <w:p>
      <w:pPr>
        <w:spacing w:line="360" w:lineRule="auto"/>
        <w:rPr>
          <w:rFonts w:hint="eastAsia" w:ascii="Arial" w:hAnsi="Arial" w:cs="Arial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198120</wp:posOffset>
            </wp:positionV>
            <wp:extent cx="2076450" cy="962025"/>
            <wp:effectExtent l="0" t="0" r="0" b="9525"/>
            <wp:wrapNone/>
            <wp:docPr id="1" name="图片 2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未命名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 xml:space="preserve">                         </w:t>
      </w:r>
    </w:p>
    <w:p>
      <w:pPr>
        <w:spacing w:line="360" w:lineRule="auto"/>
        <w:ind w:firstLine="4620" w:firstLineChars="165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表面积：</w:t>
      </w:r>
    </w:p>
    <w:p>
      <w:pPr>
        <w:spacing w:line="360" w:lineRule="auto"/>
        <w:rPr>
          <w:rFonts w:ascii="Arial" w:hAnsi="Arial" w:cs="Arial"/>
          <w:sz w:val="28"/>
          <w:szCs w:val="28"/>
        </w:rPr>
      </w:pPr>
    </w:p>
    <w:p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     </w:t>
      </w:r>
      <w:r>
        <w:rPr>
          <w:rFonts w:hint="eastAsia" w:ascii="Arial" w:hAnsi="Arial" w:cs="Arial"/>
          <w:sz w:val="28"/>
          <w:szCs w:val="28"/>
        </w:rPr>
        <w:t>体积：</w:t>
      </w:r>
    </w:p>
    <w:p>
      <w:pPr>
        <w:spacing w:line="360" w:lineRule="auto"/>
        <w:rPr>
          <w:rFonts w:ascii="Arial" w:hAnsi="Arial" w:cs="Arial"/>
          <w:sz w:val="28"/>
          <w:szCs w:val="28"/>
        </w:rPr>
      </w:pPr>
    </w:p>
    <w:p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19200" cy="1295400"/>
            <wp:effectExtent l="0" t="0" r="0" b="0"/>
            <wp:wrapNone/>
            <wp:docPr id="2" name="图片 3" descr="未命名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未命名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 xml:space="preserve">                       </w:t>
      </w:r>
    </w:p>
    <w:p>
      <w:pPr>
        <w:spacing w:line="360" w:lineRule="auto"/>
        <w:ind w:firstLine="4760" w:firstLineChars="170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体积：</w:t>
      </w:r>
    </w:p>
    <w:p>
      <w:pPr>
        <w:spacing w:line="360" w:lineRule="auto"/>
        <w:rPr>
          <w:rFonts w:ascii="Arial" w:hAnsi="Arial" w:cs="Arial"/>
          <w:sz w:val="28"/>
          <w:szCs w:val="28"/>
        </w:rPr>
      </w:pPr>
    </w:p>
    <w:p>
      <w:pPr>
        <w:spacing w:line="360" w:lineRule="auto"/>
        <w:rPr>
          <w:rFonts w:ascii="Arial" w:hAnsi="Arial" w:cs="Arial"/>
          <w:sz w:val="28"/>
          <w:szCs w:val="28"/>
        </w:rPr>
      </w:pPr>
    </w:p>
    <w:p>
      <w:pPr>
        <w:spacing w:line="360" w:lineRule="auto"/>
        <w:rPr>
          <w:rFonts w:ascii="Arial" w:hAnsi="Arial" w:cs="Arial"/>
          <w:sz w:val="28"/>
          <w:szCs w:val="28"/>
        </w:rPr>
      </w:pPr>
    </w:p>
    <w:p>
      <w:pPr>
        <w:spacing w:line="360" w:lineRule="auto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五、应用题：（共42分）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</w:rPr>
        <w:t>一个圆柱形粮仓，底面直径6m，高3m，如果每立方米稻谷重600千克，这个粮仓可装稻谷多少千克？（8分）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一个圆柱形汽油桶，从内部量得它的底面半径是4分米，深8分米。如果每升汽油重0.75千克。这个汽油桶可装汽油多少千克？（8分）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</w:t>
      </w:r>
      <w:r>
        <w:rPr>
          <w:rFonts w:hint="eastAsia" w:ascii="宋体" w:hAnsi="宋体"/>
          <w:sz w:val="28"/>
          <w:szCs w:val="28"/>
        </w:rPr>
        <w:t>做一个圆柱形无盖铁皮水桶，高6分米，底面直径4分米，至少需要多少平方分米铁皮？（得数保留整平方分米）（8分）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ascii="宋体" w:hAnsi="宋体"/>
          <w:sz w:val="28"/>
          <w:szCs w:val="28"/>
        </w:rPr>
        <w:t>一个圆锥形容器，底面直径6厘米，高8厘米。如果把这个容器装满水倒入底面半径是2厘米的圆柱形容器，圆柱形容器里的水深是多少厘米？（9分）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5.</w:t>
      </w:r>
      <w:r>
        <w:rPr>
          <w:rFonts w:hint="eastAsia" w:ascii="宋体" w:hAnsi="宋体"/>
          <w:sz w:val="28"/>
          <w:szCs w:val="28"/>
        </w:rPr>
        <w:t>一个底面直径8厘米，高12厘米的圆柱形杯子，里面装有6厘米深的水。把一个圆锥形铁块放完全浸没在水中，水面上升到离杯口2厘米的地方。这个圆锥形铁块的体积是多少立方厘米？（9分）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/>
          <w:sz w:val="28"/>
          <w:szCs w:val="28"/>
        </w:rPr>
      </w:pPr>
    </w:p>
    <w:p>
      <w:pPr>
        <w:ind w:firstLine="560" w:firstLineChars="200"/>
        <w:jc w:val="center"/>
        <w:rPr>
          <w:rFonts w:hint="eastAsia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851" w:footer="992" w:gutter="0"/>
          <w:cols w:space="720" w:num="1"/>
          <w:docGrid w:type="lines" w:linePitch="381" w:charSpace="0"/>
        </w:sectPr>
      </w:pPr>
      <w:r>
        <w:rPr>
          <w:rFonts w:hint="eastAsia" w:ascii="ˎ̥" w:hAnsi="ˎ̥"/>
          <w:sz w:val="28"/>
          <w:szCs w:val="28"/>
        </w:rPr>
        <w:t xml:space="preserve"> 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40"/>
  <w:drawingGridVerticalSpacing w:val="190"/>
  <w:displayHorizontalDrawingGridEvery w:val="0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68A2FF4"/>
    <w:rsid w:val="1176771A"/>
    <w:rsid w:val="15AE4010"/>
    <w:rsid w:val="19C730C0"/>
    <w:rsid w:val="1D861F8F"/>
    <w:rsid w:val="23AD028A"/>
    <w:rsid w:val="2AD47732"/>
    <w:rsid w:val="3B512CC7"/>
    <w:rsid w:val="3E72452B"/>
    <w:rsid w:val="43C45F00"/>
    <w:rsid w:val="57DF7F3A"/>
    <w:rsid w:val="599219A0"/>
    <w:rsid w:val="614B001F"/>
    <w:rsid w:val="63424BAC"/>
    <w:rsid w:val="684B6EB4"/>
    <w:rsid w:val="712560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1228</Words>
  <Characters>1312</Characters>
  <Lines>0</Lines>
  <Paragraphs>75</Paragraphs>
  <TotalTime>0</TotalTime>
  <ScaleCrop>false</ScaleCrop>
  <LinksUpToDate>false</LinksUpToDate>
  <CharactersWithSpaces>1870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2022-06-16T03:20:00Z</dcterms:created>
  <dc:creator>Administrator</dc:creator>
  <cp:lastModifiedBy>。</cp:lastModifiedBy>
  <dcterms:modified xsi:type="dcterms:W3CDTF">2023-03-10T06:20:46Z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7F5ECB63CE704BADB9547BED5FF69156</vt:lpwstr>
  </property>
</Properties>
</file>