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eastAsia" w:ascii="黑体" w:hAnsi="黑体" w:eastAsia="黑体"/>
          <w:b/>
          <w:color w:val="auto"/>
          <w:sz w:val="40"/>
          <w:szCs w:val="30"/>
        </w:rPr>
      </w:pPr>
      <w:r>
        <w:rPr>
          <w:rFonts w:ascii="黑体" w:hAnsi="黑体" w:eastAsia="黑体"/>
          <w:b/>
          <w:color w:val="auto"/>
          <w:sz w:val="40"/>
          <w:szCs w:val="30"/>
        </w:rPr>
        <w:drawing>
          <wp:anchor distT="0" distB="0" distL="114300" distR="114300" simplePos="0" relativeHeight="251658240" behindDoc="0" locked="0" layoutInCell="1" allowOverlap="1">
            <wp:simplePos x="0" y="0"/>
            <wp:positionH relativeFrom="page">
              <wp:posOffset>12255500</wp:posOffset>
            </wp:positionH>
            <wp:positionV relativeFrom="topMargin">
              <wp:posOffset>10833100</wp:posOffset>
            </wp:positionV>
            <wp:extent cx="330200" cy="254000"/>
            <wp:effectExtent l="0" t="0" r="12700" b="12700"/>
            <wp:wrapNone/>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8"/>
                    <a:stretch>
                      <a:fillRect/>
                    </a:stretch>
                  </pic:blipFill>
                  <pic:spPr>
                    <a:xfrm>
                      <a:off x="0" y="0"/>
                      <a:ext cx="330200" cy="254000"/>
                    </a:xfrm>
                    <a:prstGeom prst="rect">
                      <a:avLst/>
                    </a:prstGeom>
                  </pic:spPr>
                </pic:pic>
              </a:graphicData>
            </a:graphic>
          </wp:anchor>
        </w:drawing>
      </w:r>
      <w:r>
        <w:rPr>
          <w:rFonts w:ascii="黑体" w:hAnsi="黑体" w:eastAsia="黑体"/>
          <w:b/>
          <w:color w:val="auto"/>
          <w:sz w:val="40"/>
          <w:szCs w:val="30"/>
        </w:rPr>
        <w:t>第八章　认识区域：环境与发展</w:t>
      </w:r>
    </w:p>
    <w:p>
      <w:pPr>
        <w:pStyle w:val="2"/>
        <w:spacing w:line="360" w:lineRule="auto"/>
        <w:jc w:val="both"/>
        <w:rPr>
          <w:rFonts w:hint="eastAsia" w:ascii="宋体" w:hAnsi="宋体" w:eastAsia="宋体"/>
          <w:sz w:val="28"/>
          <w:szCs w:val="28"/>
          <w:lang w:eastAsia="zh-CN"/>
        </w:rPr>
      </w:pPr>
      <w:r>
        <w:rPr>
          <w:rFonts w:hint="eastAsia" w:ascii="宋体" w:hAnsi="宋体" w:eastAsia="宋体"/>
          <w:sz w:val="28"/>
          <w:szCs w:val="28"/>
          <w:lang w:eastAsia="zh-CN"/>
        </w:rPr>
        <w:t>【基础过关】</w:t>
      </w:r>
    </w:p>
    <w:p>
      <w:pPr>
        <w:pStyle w:val="2"/>
        <w:spacing w:line="360" w:lineRule="auto"/>
        <w:rPr>
          <w:rFonts w:ascii="宋体" w:hAnsi="宋体" w:eastAsia="宋体"/>
          <w:sz w:val="28"/>
          <w:szCs w:val="28"/>
        </w:rPr>
      </w:pPr>
      <w:r>
        <w:rPr>
          <w:rFonts w:hint="eastAsia" w:ascii="宋体" w:hAnsi="宋体" w:eastAsia="宋体" w:cs="Arial"/>
          <w:sz w:val="28"/>
          <w:szCs w:val="28"/>
          <w:lang w:eastAsia="zh-CN"/>
        </w:rPr>
        <w:t xml:space="preserve">   </w:t>
      </w:r>
      <w:r>
        <w:rPr>
          <w:rFonts w:ascii="宋体" w:hAnsi="宋体" w:eastAsia="宋体"/>
          <w:sz w:val="28"/>
          <w:szCs w:val="28"/>
        </w:rPr>
        <w:t>读北京市周边等高线地形图(如图)，完成1～2题</w:t>
      </w:r>
      <w:r>
        <w:rPr>
          <w:rFonts w:hint="eastAsia" w:ascii="宋体" w:hAnsi="宋体" w:eastAsia="宋体"/>
          <w:sz w:val="28"/>
          <w:szCs w:val="28"/>
        </w:rPr>
        <w:t>。</w:t>
      </w:r>
    </w:p>
    <w:p>
      <w:pPr>
        <w:pStyle w:val="2"/>
        <w:spacing w:line="360" w:lineRule="auto"/>
        <w:jc w:val="center"/>
        <w:rPr>
          <w:rFonts w:ascii="宋体" w:hAnsi="宋体" w:eastAsia="宋体"/>
          <w:sz w:val="28"/>
          <w:szCs w:val="28"/>
        </w:rPr>
      </w:pPr>
      <w:r>
        <w:rPr>
          <w:rFonts w:ascii="宋体" w:hAnsi="宋体" w:eastAsia="宋体"/>
          <w:sz w:val="28"/>
          <w:szCs w:val="28"/>
        </w:rPr>
        <w:pict>
          <v:shape id="_x0000_i1025" o:spt="75" type="#_x0000_t75" style="height:126.15pt;width:184.8pt;" filled="f" o:preferrelative="t" stroked="f" coordsize="21600,21600">
            <v:path/>
            <v:fill on="f" focussize="0,0"/>
            <v:stroke on="f"/>
            <v:imagedata r:id="rId9" o:title="23ZTHBDL-ZZ82"/>
            <o:lock v:ext="edit" aspectratio="t"/>
            <w10:wrap type="none"/>
            <w10:anchorlock/>
          </v:shape>
        </w:pict>
      </w:r>
    </w:p>
    <w:p>
      <w:pPr>
        <w:pStyle w:val="2"/>
        <w:spacing w:line="360" w:lineRule="auto"/>
        <w:rPr>
          <w:rFonts w:ascii="宋体" w:hAnsi="宋体" w:eastAsia="宋体"/>
          <w:sz w:val="28"/>
          <w:szCs w:val="28"/>
        </w:rPr>
      </w:pPr>
      <w:r>
        <w:rPr>
          <w:rFonts w:ascii="宋体" w:hAnsi="宋体" w:eastAsia="宋体"/>
          <w:sz w:val="28"/>
          <w:szCs w:val="28"/>
        </w:rPr>
        <w:t>1．图示区域的总体地势特征是(     )</w:t>
      </w:r>
    </w:p>
    <w:p>
      <w:pPr>
        <w:pStyle w:val="2"/>
        <w:spacing w:line="360" w:lineRule="auto"/>
        <w:rPr>
          <w:rFonts w:ascii="宋体" w:hAnsi="宋体" w:eastAsia="宋体"/>
          <w:sz w:val="28"/>
          <w:szCs w:val="28"/>
        </w:rPr>
      </w:pPr>
      <w:r>
        <w:rPr>
          <w:rFonts w:ascii="宋体" w:hAnsi="宋体" w:eastAsia="宋体"/>
          <w:sz w:val="28"/>
          <w:szCs w:val="28"/>
        </w:rPr>
        <w:t xml:space="preserve">A．南高北低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B．东高西低</w:t>
      </w:r>
    </w:p>
    <w:p>
      <w:pPr>
        <w:pStyle w:val="2"/>
        <w:spacing w:line="360" w:lineRule="auto"/>
        <w:rPr>
          <w:rFonts w:ascii="宋体" w:hAnsi="宋体" w:eastAsia="宋体"/>
          <w:sz w:val="28"/>
          <w:szCs w:val="28"/>
        </w:rPr>
      </w:pPr>
      <w:r>
        <w:rPr>
          <w:rFonts w:ascii="宋体" w:hAnsi="宋体" w:eastAsia="宋体"/>
          <w:sz w:val="28"/>
          <w:szCs w:val="28"/>
        </w:rPr>
        <w:t xml:space="preserve">C．西北高、东南低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D．东南高、西北低</w:t>
      </w:r>
    </w:p>
    <w:p>
      <w:pPr>
        <w:pStyle w:val="2"/>
        <w:spacing w:line="360" w:lineRule="auto"/>
        <w:rPr>
          <w:rFonts w:ascii="宋体" w:hAnsi="宋体" w:eastAsia="宋体"/>
          <w:sz w:val="28"/>
          <w:szCs w:val="28"/>
        </w:rPr>
      </w:pPr>
      <w:r>
        <w:rPr>
          <w:rFonts w:ascii="宋体" w:hAnsi="宋体" w:eastAsia="宋体"/>
          <w:sz w:val="28"/>
          <w:szCs w:val="28"/>
        </w:rPr>
        <w:t>2．图中西部山脉的走向是(     )</w:t>
      </w:r>
    </w:p>
    <w:p>
      <w:pPr>
        <w:pStyle w:val="2"/>
        <w:spacing w:line="360" w:lineRule="auto"/>
        <w:rPr>
          <w:rFonts w:ascii="宋体" w:hAnsi="宋体" w:eastAsia="宋体"/>
          <w:sz w:val="28"/>
          <w:szCs w:val="28"/>
        </w:rPr>
      </w:pPr>
      <w:r>
        <w:rPr>
          <w:rFonts w:ascii="宋体" w:hAnsi="宋体" w:eastAsia="宋体"/>
          <w:sz w:val="28"/>
          <w:szCs w:val="28"/>
        </w:rPr>
        <w:t xml:space="preserve">A．东西走向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B．南北走向</w:t>
      </w:r>
    </w:p>
    <w:p>
      <w:pPr>
        <w:pStyle w:val="2"/>
        <w:spacing w:line="360" w:lineRule="auto"/>
        <w:rPr>
          <w:rFonts w:ascii="宋体" w:hAnsi="宋体" w:eastAsia="宋体"/>
          <w:sz w:val="28"/>
          <w:szCs w:val="28"/>
        </w:rPr>
      </w:pPr>
      <w:r>
        <w:rPr>
          <w:rFonts w:ascii="宋体" w:hAnsi="宋体" w:eastAsia="宋体"/>
          <w:sz w:val="28"/>
          <w:szCs w:val="28"/>
        </w:rPr>
        <w:t xml:space="preserve">C．西北—东南走向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D．东北—西南走向</w:t>
      </w:r>
    </w:p>
    <w:p>
      <w:pPr>
        <w:pStyle w:val="2"/>
        <w:spacing w:line="360" w:lineRule="auto"/>
        <w:rPr>
          <w:rFonts w:ascii="宋体" w:hAnsi="宋体" w:eastAsia="宋体"/>
          <w:sz w:val="28"/>
          <w:szCs w:val="28"/>
        </w:rPr>
      </w:pPr>
      <w:r>
        <w:rPr>
          <w:rFonts w:hint="eastAsia" w:ascii="宋体" w:hAnsi="宋体" w:eastAsia="宋体" w:cs="Arial"/>
          <w:sz w:val="28"/>
          <w:szCs w:val="28"/>
          <w:lang w:eastAsia="zh-CN"/>
        </w:rPr>
        <w:t xml:space="preserve">   </w:t>
      </w:r>
      <w:r>
        <w:rPr>
          <w:rFonts w:hint="eastAsia" w:ascii="宋体" w:hAnsi="宋体" w:eastAsia="宋体" w:cs="Arial"/>
          <w:sz w:val="28"/>
          <w:szCs w:val="28"/>
          <w:lang w:val="en-US" w:eastAsia="zh-CN"/>
        </w:rPr>
        <w:t xml:space="preserve">  </w:t>
      </w:r>
      <w:r>
        <w:rPr>
          <w:rFonts w:ascii="宋体" w:hAnsi="宋体" w:eastAsia="宋体"/>
          <w:sz w:val="28"/>
          <w:szCs w:val="28"/>
        </w:rPr>
        <w:t>台湾自古以来就是中国的神圣领土。读台湾岛示意图，完成3～4题。</w:t>
      </w:r>
    </w:p>
    <w:p>
      <w:pPr>
        <w:pStyle w:val="2"/>
        <w:spacing w:line="360" w:lineRule="auto"/>
        <w:jc w:val="center"/>
        <w:rPr>
          <w:rFonts w:ascii="宋体" w:hAnsi="宋体" w:eastAsia="宋体"/>
          <w:sz w:val="28"/>
          <w:szCs w:val="28"/>
        </w:rPr>
      </w:pPr>
      <w:r>
        <w:rPr>
          <w:rFonts w:ascii="宋体" w:hAnsi="宋体" w:eastAsia="宋体"/>
          <w:sz w:val="28"/>
          <w:szCs w:val="28"/>
        </w:rPr>
        <w:pict>
          <v:shape id="_x0000_i1026" o:spt="75" type="#_x0000_t75" style="height:182.2pt;width:220.95pt;" filled="f" o:preferrelative="t" stroked="f" coordsize="21600,21600">
            <v:path/>
            <v:fill on="f" focussize="0,0"/>
            <v:stroke on="f"/>
            <v:imagedata r:id="rId10" o:title="22ZTDLY-90"/>
            <o:lock v:ext="edit" aspectratio="t"/>
            <w10:wrap type="none"/>
            <w10:anchorlock/>
          </v:shape>
        </w:pict>
      </w:r>
    </w:p>
    <w:p>
      <w:pPr>
        <w:pStyle w:val="2"/>
        <w:spacing w:line="360" w:lineRule="auto"/>
        <w:rPr>
          <w:rFonts w:ascii="宋体" w:hAnsi="宋体" w:eastAsia="宋体"/>
          <w:sz w:val="28"/>
          <w:szCs w:val="28"/>
        </w:rPr>
      </w:pPr>
      <w:r>
        <w:rPr>
          <w:rFonts w:ascii="宋体" w:hAnsi="宋体" w:eastAsia="宋体"/>
          <w:sz w:val="28"/>
          <w:szCs w:val="28"/>
        </w:rPr>
        <w:t>3．下列关于台湾岛自然地理特征的描述，不正确的是(     )</w:t>
      </w:r>
    </w:p>
    <w:p>
      <w:pPr>
        <w:pStyle w:val="2"/>
        <w:spacing w:line="360" w:lineRule="auto"/>
        <w:rPr>
          <w:rFonts w:ascii="宋体" w:hAnsi="宋体" w:eastAsia="宋体"/>
          <w:sz w:val="28"/>
          <w:szCs w:val="28"/>
        </w:rPr>
      </w:pPr>
      <w:r>
        <w:rPr>
          <w:rFonts w:ascii="宋体" w:hAnsi="宋体" w:eastAsia="宋体"/>
          <w:sz w:val="28"/>
          <w:szCs w:val="28"/>
        </w:rPr>
        <w:t>A．位于祖国东南沿海</w:t>
      </w:r>
    </w:p>
    <w:p>
      <w:pPr>
        <w:pStyle w:val="2"/>
        <w:spacing w:line="360" w:lineRule="auto"/>
        <w:rPr>
          <w:rFonts w:ascii="宋体" w:hAnsi="宋体" w:eastAsia="宋体"/>
          <w:sz w:val="28"/>
          <w:szCs w:val="28"/>
        </w:rPr>
      </w:pPr>
      <w:r>
        <w:rPr>
          <w:rFonts w:ascii="宋体" w:hAnsi="宋体" w:eastAsia="宋体"/>
          <w:sz w:val="28"/>
          <w:szCs w:val="28"/>
        </w:rPr>
        <w:t>B．以山地为主，地势西高东低</w:t>
      </w:r>
    </w:p>
    <w:p>
      <w:pPr>
        <w:pStyle w:val="2"/>
        <w:spacing w:line="360" w:lineRule="auto"/>
        <w:rPr>
          <w:rFonts w:ascii="宋体" w:hAnsi="宋体" w:eastAsia="宋体"/>
          <w:sz w:val="28"/>
          <w:szCs w:val="28"/>
        </w:rPr>
      </w:pPr>
      <w:r>
        <w:rPr>
          <w:rFonts w:ascii="宋体" w:hAnsi="宋体" w:eastAsia="宋体"/>
          <w:sz w:val="28"/>
          <w:szCs w:val="28"/>
        </w:rPr>
        <w:t>C．热带、亚热带季风气候显著</w:t>
      </w:r>
    </w:p>
    <w:p>
      <w:pPr>
        <w:pStyle w:val="2"/>
        <w:spacing w:line="360" w:lineRule="auto"/>
        <w:rPr>
          <w:rFonts w:ascii="宋体" w:hAnsi="宋体" w:eastAsia="宋体"/>
          <w:sz w:val="28"/>
          <w:szCs w:val="28"/>
        </w:rPr>
      </w:pPr>
      <w:r>
        <w:rPr>
          <w:rFonts w:ascii="宋体" w:hAnsi="宋体" w:eastAsia="宋体"/>
          <w:sz w:val="28"/>
          <w:szCs w:val="28"/>
        </w:rPr>
        <w:t>D．河流短促，水能丰富</w:t>
      </w:r>
    </w:p>
    <w:p>
      <w:pPr>
        <w:pStyle w:val="2"/>
        <w:spacing w:line="360" w:lineRule="auto"/>
        <w:rPr>
          <w:rFonts w:ascii="宋体" w:hAnsi="宋体" w:eastAsia="宋体"/>
          <w:sz w:val="28"/>
          <w:szCs w:val="28"/>
        </w:rPr>
      </w:pPr>
      <w:r>
        <w:rPr>
          <w:rFonts w:ascii="宋体" w:hAnsi="宋体" w:eastAsia="宋体"/>
          <w:sz w:val="28"/>
          <w:szCs w:val="28"/>
        </w:rPr>
        <w:t>4．台湾与祖国大陆渊源深厚，在文化方面的体现是(     )</w:t>
      </w:r>
    </w:p>
    <w:p>
      <w:pPr>
        <w:pStyle w:val="2"/>
        <w:spacing w:line="360" w:lineRule="auto"/>
        <w:rPr>
          <w:rFonts w:ascii="宋体" w:hAnsi="宋体" w:eastAsia="宋体"/>
          <w:sz w:val="28"/>
          <w:szCs w:val="28"/>
        </w:rPr>
      </w:pPr>
      <w:r>
        <w:rPr>
          <w:rFonts w:ascii="宋体" w:hAnsi="宋体" w:eastAsia="宋体"/>
          <w:sz w:val="28"/>
          <w:szCs w:val="28"/>
        </w:rPr>
        <w:t>A．汉堡、披萨受年轻人偏爱</w:t>
      </w:r>
    </w:p>
    <w:p>
      <w:pPr>
        <w:pStyle w:val="2"/>
        <w:spacing w:line="360" w:lineRule="auto"/>
        <w:rPr>
          <w:rFonts w:ascii="宋体" w:hAnsi="宋体" w:eastAsia="宋体"/>
          <w:sz w:val="28"/>
          <w:szCs w:val="28"/>
        </w:rPr>
      </w:pPr>
      <w:r>
        <w:rPr>
          <w:rFonts w:ascii="宋体" w:hAnsi="宋体" w:eastAsia="宋体"/>
          <w:sz w:val="28"/>
          <w:szCs w:val="28"/>
        </w:rPr>
        <w:t>B．正式场合的着装多是西装</w:t>
      </w:r>
    </w:p>
    <w:p>
      <w:pPr>
        <w:pStyle w:val="2"/>
        <w:spacing w:line="360" w:lineRule="auto"/>
        <w:rPr>
          <w:rFonts w:ascii="宋体" w:hAnsi="宋体" w:eastAsia="宋体"/>
          <w:sz w:val="28"/>
          <w:szCs w:val="28"/>
        </w:rPr>
      </w:pPr>
      <w:r>
        <w:rPr>
          <w:rFonts w:ascii="宋体" w:hAnsi="宋体" w:eastAsia="宋体"/>
          <w:sz w:val="28"/>
          <w:szCs w:val="28"/>
        </w:rPr>
        <w:t>C．台湾和福建等省有相似的风俗文化</w:t>
      </w:r>
    </w:p>
    <w:p>
      <w:pPr>
        <w:pStyle w:val="2"/>
        <w:spacing w:line="360" w:lineRule="auto"/>
        <w:rPr>
          <w:rFonts w:ascii="宋体" w:hAnsi="宋体" w:eastAsia="宋体"/>
          <w:sz w:val="28"/>
          <w:szCs w:val="28"/>
        </w:rPr>
      </w:pPr>
      <w:r>
        <w:rPr>
          <w:rFonts w:ascii="宋体" w:hAnsi="宋体" w:eastAsia="宋体"/>
          <w:sz w:val="28"/>
          <w:szCs w:val="28"/>
        </w:rPr>
        <w:t>D．部分人喜欢欣赏交响乐</w:t>
      </w:r>
    </w:p>
    <w:p>
      <w:pPr>
        <w:pStyle w:val="2"/>
        <w:spacing w:line="360" w:lineRule="auto"/>
        <w:rPr>
          <w:rFonts w:ascii="宋体" w:hAnsi="宋体" w:eastAsia="宋体"/>
          <w:sz w:val="28"/>
          <w:szCs w:val="28"/>
        </w:rPr>
      </w:pPr>
      <w:r>
        <w:rPr>
          <w:rFonts w:ascii="宋体" w:hAnsi="宋体" w:eastAsia="宋体"/>
          <w:sz w:val="28"/>
          <w:szCs w:val="28"/>
        </w:rPr>
        <w:t>信天游是富有陕北特色的民歌，具有浓郁的黄土风情。读图完成</w:t>
      </w:r>
      <w:r>
        <w:rPr>
          <w:rFonts w:hint="eastAsia" w:ascii="宋体" w:hAnsi="宋体" w:eastAsia="宋体"/>
          <w:sz w:val="28"/>
          <w:szCs w:val="28"/>
          <w:lang w:val="en-US" w:eastAsia="zh-CN"/>
        </w:rPr>
        <w:t>5</w:t>
      </w:r>
      <w:r>
        <w:rPr>
          <w:rFonts w:ascii="宋体" w:hAnsi="宋体" w:eastAsia="宋体"/>
          <w:sz w:val="28"/>
          <w:szCs w:val="28"/>
        </w:rPr>
        <w:t>～</w:t>
      </w:r>
      <w:r>
        <w:rPr>
          <w:rFonts w:hint="eastAsia" w:ascii="宋体" w:hAnsi="宋体" w:eastAsia="宋体"/>
          <w:sz w:val="28"/>
          <w:szCs w:val="28"/>
          <w:lang w:val="en-US" w:eastAsia="zh-CN"/>
        </w:rPr>
        <w:t>7</w:t>
      </w:r>
      <w:r>
        <w:rPr>
          <w:rFonts w:ascii="宋体" w:hAnsi="宋体" w:eastAsia="宋体"/>
          <w:sz w:val="28"/>
          <w:szCs w:val="28"/>
        </w:rPr>
        <w:t>题。</w:t>
      </w:r>
    </w:p>
    <w:p>
      <w:pPr>
        <w:pStyle w:val="2"/>
        <w:spacing w:line="360" w:lineRule="auto"/>
        <w:jc w:val="center"/>
        <w:rPr>
          <w:rFonts w:ascii="宋体" w:hAnsi="宋体" w:eastAsia="宋体"/>
          <w:sz w:val="28"/>
          <w:szCs w:val="28"/>
        </w:rPr>
      </w:pPr>
      <w:r>
        <w:rPr>
          <w:rFonts w:ascii="宋体" w:hAnsi="宋体" w:eastAsia="宋体"/>
          <w:sz w:val="28"/>
          <w:szCs w:val="28"/>
        </w:rPr>
        <w:pict>
          <v:shape id="_x0000_i1027" o:spt="75" type="#_x0000_t75" style="height:130pt;width:146.75pt;" filled="f" o:preferrelative="t" stroked="f" coordsize="21600,21600">
            <v:path/>
            <v:fill on="f" focussize="0,0"/>
            <v:stroke on="f" joinstyle="miter"/>
            <v:imagedata r:id="rId11" o:title="23-ZYXJDL-108"/>
            <o:lock v:ext="edit" aspectratio="t"/>
            <w10:wrap type="none"/>
            <w10:anchorlock/>
          </v:shape>
        </w:pic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5</w:t>
      </w:r>
      <w:r>
        <w:rPr>
          <w:rFonts w:ascii="宋体" w:hAnsi="宋体" w:eastAsia="宋体"/>
          <w:sz w:val="28"/>
          <w:szCs w:val="28"/>
        </w:rPr>
        <w:t>．信天游中唱到的“一个在那山上哟，一个在那沟”，反映出陕北地区的地表特征是(     )</w:t>
      </w:r>
    </w:p>
    <w:p>
      <w:pPr>
        <w:pStyle w:val="2"/>
        <w:spacing w:line="360" w:lineRule="auto"/>
        <w:rPr>
          <w:rFonts w:ascii="宋体" w:hAnsi="宋体" w:eastAsia="宋体"/>
          <w:sz w:val="28"/>
          <w:szCs w:val="28"/>
        </w:rPr>
      </w:pPr>
      <w:r>
        <w:rPr>
          <w:rFonts w:ascii="宋体" w:hAnsi="宋体" w:eastAsia="宋体"/>
          <w:sz w:val="28"/>
          <w:szCs w:val="28"/>
        </w:rPr>
        <w:t xml:space="preserve">A．千沟万壑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B．平坦辽阔</w:t>
      </w:r>
    </w:p>
    <w:p>
      <w:pPr>
        <w:pStyle w:val="2"/>
        <w:spacing w:line="360" w:lineRule="auto"/>
        <w:rPr>
          <w:rFonts w:ascii="宋体" w:hAnsi="宋体" w:eastAsia="宋体"/>
          <w:sz w:val="28"/>
          <w:szCs w:val="28"/>
        </w:rPr>
      </w:pPr>
      <w:r>
        <w:rPr>
          <w:rFonts w:ascii="宋体" w:hAnsi="宋体" w:eastAsia="宋体"/>
          <w:sz w:val="28"/>
          <w:szCs w:val="28"/>
        </w:rPr>
        <w:t xml:space="preserve">C．冰川广布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D．沃野千里</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6</w:t>
      </w:r>
      <w:r>
        <w:rPr>
          <w:rFonts w:ascii="宋体" w:hAnsi="宋体" w:eastAsia="宋体"/>
          <w:sz w:val="28"/>
          <w:szCs w:val="28"/>
        </w:rPr>
        <w:t>．陕北位于图中的(     )</w:t>
      </w:r>
    </w:p>
    <w:p>
      <w:pPr>
        <w:pStyle w:val="2"/>
        <w:spacing w:line="360" w:lineRule="auto"/>
        <w:rPr>
          <w:rFonts w:ascii="宋体" w:hAnsi="宋体" w:eastAsia="宋体"/>
          <w:sz w:val="28"/>
          <w:szCs w:val="28"/>
        </w:rPr>
      </w:pPr>
      <w:r>
        <w:rPr>
          <w:rFonts w:ascii="宋体" w:hAnsi="宋体" w:eastAsia="宋体"/>
          <w:sz w:val="28"/>
          <w:szCs w:val="28"/>
        </w:rPr>
        <w:t xml:space="preserve">A．甲省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B．乙省</w:t>
      </w:r>
    </w:p>
    <w:p>
      <w:pPr>
        <w:pStyle w:val="2"/>
        <w:spacing w:line="360" w:lineRule="auto"/>
        <w:rPr>
          <w:rFonts w:ascii="宋体" w:hAnsi="宋体" w:eastAsia="宋体"/>
          <w:sz w:val="28"/>
          <w:szCs w:val="28"/>
        </w:rPr>
      </w:pPr>
      <w:r>
        <w:rPr>
          <w:rFonts w:ascii="宋体" w:hAnsi="宋体" w:eastAsia="宋体"/>
          <w:sz w:val="28"/>
          <w:szCs w:val="28"/>
        </w:rPr>
        <w:t xml:space="preserve">C．丙省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D．丁省</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7</w:t>
      </w:r>
      <w:r>
        <w:rPr>
          <w:rFonts w:ascii="宋体" w:hAnsi="宋体" w:eastAsia="宋体"/>
          <w:sz w:val="28"/>
          <w:szCs w:val="28"/>
        </w:rPr>
        <w:t>．为发展经济，当地农民利用直播带货推销的特色农产品是(     )</w:t>
      </w:r>
    </w:p>
    <w:p>
      <w:pPr>
        <w:pStyle w:val="2"/>
        <w:spacing w:line="360" w:lineRule="auto"/>
        <w:rPr>
          <w:rFonts w:ascii="宋体" w:hAnsi="宋体" w:eastAsia="宋体"/>
          <w:sz w:val="28"/>
          <w:szCs w:val="28"/>
        </w:rPr>
      </w:pPr>
      <w:r>
        <w:rPr>
          <w:rFonts w:ascii="宋体" w:hAnsi="宋体" w:eastAsia="宋体"/>
          <w:sz w:val="28"/>
          <w:szCs w:val="28"/>
        </w:rPr>
        <w:t xml:space="preserve">A．苹果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 xml:space="preserve">B．香蕉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 xml:space="preserve">C．柑桔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D．菠萝</w:t>
      </w:r>
    </w:p>
    <w:p>
      <w:pPr>
        <w:pStyle w:val="2"/>
        <w:spacing w:line="360" w:lineRule="auto"/>
        <w:rPr>
          <w:rFonts w:ascii="宋体" w:hAnsi="宋体" w:eastAsia="宋体"/>
          <w:sz w:val="28"/>
          <w:szCs w:val="28"/>
        </w:rPr>
      </w:pPr>
      <w:r>
        <w:rPr>
          <w:rFonts w:hint="eastAsia" w:ascii="宋体" w:hAnsi="宋体" w:eastAsia="宋体" w:cs="Arial"/>
          <w:sz w:val="28"/>
          <w:szCs w:val="28"/>
          <w:lang w:eastAsia="zh-CN"/>
        </w:rPr>
        <w:t xml:space="preserve">    </w:t>
      </w:r>
      <w:r>
        <w:rPr>
          <w:rFonts w:ascii="宋体" w:hAnsi="宋体" w:eastAsia="宋体"/>
          <w:sz w:val="28"/>
          <w:szCs w:val="28"/>
        </w:rPr>
        <w:t>新疆阿勒泰地区的牧民几千年来一直保持着游牧生活，每年3月过后，牧民从冬牧场出发向北到春牧场；6月底去高山上的夏牧场；8月下旬向秋牧场转移；11月下旬再次回到冬牧场。这里的羊有“千里羊”的美称，因其自4月出生后到出栏(长到屠宰重量)往往转场近千里。如图为阿勒泰地区牧民转场路线示意图。据此完成</w:t>
      </w:r>
      <w:r>
        <w:rPr>
          <w:rFonts w:hint="eastAsia" w:ascii="宋体" w:hAnsi="宋体" w:eastAsia="宋体"/>
          <w:sz w:val="28"/>
          <w:szCs w:val="28"/>
          <w:lang w:val="en-US" w:eastAsia="zh-CN"/>
        </w:rPr>
        <w:t>8</w:t>
      </w:r>
      <w:r>
        <w:rPr>
          <w:rFonts w:ascii="宋体" w:hAnsi="宋体" w:eastAsia="宋体"/>
          <w:sz w:val="28"/>
          <w:szCs w:val="28"/>
        </w:rPr>
        <w:t>～</w:t>
      </w:r>
      <w:r>
        <w:rPr>
          <w:rFonts w:hint="eastAsia" w:ascii="宋体" w:hAnsi="宋体" w:eastAsia="宋体"/>
          <w:sz w:val="28"/>
          <w:szCs w:val="28"/>
          <w:lang w:val="en-US" w:eastAsia="zh-CN"/>
        </w:rPr>
        <w:t>10</w:t>
      </w:r>
      <w:r>
        <w:rPr>
          <w:rFonts w:ascii="宋体" w:hAnsi="宋体" w:eastAsia="宋体"/>
          <w:sz w:val="28"/>
          <w:szCs w:val="28"/>
        </w:rPr>
        <w:t>题。</w:t>
      </w:r>
    </w:p>
    <w:p>
      <w:pPr>
        <w:pStyle w:val="2"/>
        <w:spacing w:line="360" w:lineRule="auto"/>
        <w:jc w:val="center"/>
        <w:rPr>
          <w:rFonts w:ascii="宋体" w:hAnsi="宋体" w:eastAsia="宋体"/>
          <w:sz w:val="28"/>
          <w:szCs w:val="28"/>
        </w:rPr>
      </w:pPr>
      <w:r>
        <w:rPr>
          <w:rFonts w:ascii="宋体" w:hAnsi="宋体" w:eastAsia="宋体"/>
          <w:sz w:val="28"/>
          <w:szCs w:val="28"/>
        </w:rPr>
        <w:pict>
          <v:shape id="_x0000_i1028" o:spt="75" type="#_x0000_t75" style="height:189.5pt;width:294.9pt;" filled="f" o:preferrelative="t" stroked="f" coordsize="21600,21600">
            <v:path/>
            <v:fill on="f" focussize="0,0"/>
            <v:stroke on="f" joinstyle="miter"/>
            <v:imagedata r:id="rId12" o:title="23ZTHBDL165"/>
            <o:lock v:ext="edit" aspectratio="t"/>
            <w10:wrap type="none"/>
            <w10:anchorlock/>
          </v:shape>
        </w:pic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8</w:t>
      </w:r>
      <w:r>
        <w:rPr>
          <w:rFonts w:ascii="宋体" w:hAnsi="宋体" w:eastAsia="宋体"/>
          <w:sz w:val="28"/>
          <w:szCs w:val="28"/>
        </w:rPr>
        <w:t>．冬牧场主要分布在(     )</w:t>
      </w:r>
    </w:p>
    <w:p>
      <w:pPr>
        <w:pStyle w:val="2"/>
        <w:spacing w:line="360" w:lineRule="auto"/>
        <w:rPr>
          <w:rFonts w:ascii="宋体" w:hAnsi="宋体" w:eastAsia="宋体"/>
          <w:sz w:val="28"/>
          <w:szCs w:val="28"/>
        </w:rPr>
      </w:pPr>
      <w:r>
        <w:rPr>
          <w:rFonts w:ascii="宋体" w:hAnsi="宋体" w:eastAsia="宋体"/>
          <w:sz w:val="28"/>
          <w:szCs w:val="28"/>
        </w:rPr>
        <w:t>A．阿尔泰山南麓</w:t>
      </w:r>
    </w:p>
    <w:p>
      <w:pPr>
        <w:pStyle w:val="2"/>
        <w:spacing w:line="360" w:lineRule="auto"/>
        <w:rPr>
          <w:rFonts w:ascii="宋体" w:hAnsi="宋体" w:eastAsia="宋体"/>
          <w:sz w:val="28"/>
          <w:szCs w:val="28"/>
        </w:rPr>
      </w:pPr>
      <w:r>
        <w:rPr>
          <w:rFonts w:ascii="宋体" w:hAnsi="宋体" w:eastAsia="宋体"/>
          <w:sz w:val="28"/>
          <w:szCs w:val="28"/>
        </w:rPr>
        <w:t>B．额尔齐斯河支流沿岸</w:t>
      </w:r>
    </w:p>
    <w:p>
      <w:pPr>
        <w:pStyle w:val="2"/>
        <w:spacing w:line="360" w:lineRule="auto"/>
        <w:rPr>
          <w:rFonts w:ascii="宋体" w:hAnsi="宋体" w:eastAsia="宋体"/>
          <w:sz w:val="28"/>
          <w:szCs w:val="28"/>
        </w:rPr>
      </w:pPr>
      <w:r>
        <w:rPr>
          <w:rFonts w:ascii="宋体" w:hAnsi="宋体" w:eastAsia="宋体"/>
          <w:sz w:val="28"/>
          <w:szCs w:val="28"/>
        </w:rPr>
        <w:t>C．准噶尔盆地</w:t>
      </w:r>
    </w:p>
    <w:p>
      <w:pPr>
        <w:pStyle w:val="2"/>
        <w:spacing w:line="360" w:lineRule="auto"/>
        <w:rPr>
          <w:rFonts w:ascii="宋体" w:hAnsi="宋体" w:eastAsia="宋体"/>
          <w:sz w:val="28"/>
          <w:szCs w:val="28"/>
        </w:rPr>
      </w:pPr>
      <w:r>
        <w:rPr>
          <w:rFonts w:ascii="宋体" w:hAnsi="宋体" w:eastAsia="宋体"/>
          <w:sz w:val="28"/>
          <w:szCs w:val="28"/>
        </w:rPr>
        <w:t>D．额尔齐斯河沿岸</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9</w:t>
      </w:r>
      <w:r>
        <w:rPr>
          <w:rFonts w:ascii="宋体" w:hAnsi="宋体" w:eastAsia="宋体"/>
          <w:sz w:val="28"/>
          <w:szCs w:val="28"/>
        </w:rPr>
        <w:t>．“千里羊”出栏时间及理由正确的是(     )</w:t>
      </w:r>
    </w:p>
    <w:p>
      <w:pPr>
        <w:pStyle w:val="2"/>
        <w:spacing w:line="360" w:lineRule="auto"/>
        <w:rPr>
          <w:rFonts w:ascii="宋体" w:hAnsi="宋体" w:eastAsia="宋体"/>
          <w:sz w:val="28"/>
          <w:szCs w:val="28"/>
        </w:rPr>
      </w:pPr>
      <w:r>
        <w:rPr>
          <w:rFonts w:ascii="宋体" w:hAnsi="宋体" w:eastAsia="宋体"/>
          <w:sz w:val="28"/>
          <w:szCs w:val="28"/>
        </w:rPr>
        <w:t>A．春季——此时出栏经济效益高</w:t>
      </w:r>
    </w:p>
    <w:p>
      <w:pPr>
        <w:pStyle w:val="2"/>
        <w:spacing w:line="360" w:lineRule="auto"/>
        <w:rPr>
          <w:rFonts w:ascii="宋体" w:hAnsi="宋体" w:eastAsia="宋体"/>
          <w:sz w:val="28"/>
          <w:szCs w:val="28"/>
        </w:rPr>
      </w:pPr>
      <w:r>
        <w:rPr>
          <w:rFonts w:ascii="宋体" w:hAnsi="宋体" w:eastAsia="宋体"/>
          <w:sz w:val="28"/>
          <w:szCs w:val="28"/>
        </w:rPr>
        <w:t>B．夏季—</w:t>
      </w:r>
      <w:r>
        <w:rPr>
          <w:rFonts w:hint="eastAsia" w:ascii="宋体" w:hAnsi="宋体" w:eastAsia="宋体"/>
          <w:sz w:val="28"/>
          <w:szCs w:val="28"/>
        </w:rPr>
        <w:t>—夏季牧场载畜量小</w:t>
      </w:r>
    </w:p>
    <w:p>
      <w:pPr>
        <w:pStyle w:val="2"/>
        <w:spacing w:line="360" w:lineRule="auto"/>
        <w:rPr>
          <w:rFonts w:ascii="宋体" w:hAnsi="宋体" w:eastAsia="宋体"/>
          <w:sz w:val="28"/>
          <w:szCs w:val="28"/>
        </w:rPr>
      </w:pPr>
      <w:r>
        <w:rPr>
          <w:rFonts w:ascii="宋体" w:hAnsi="宋体" w:eastAsia="宋体"/>
          <w:sz w:val="28"/>
          <w:szCs w:val="28"/>
        </w:rPr>
        <w:t>C</w:t>
      </w:r>
      <w:r>
        <w:rPr>
          <w:rFonts w:hint="eastAsia" w:ascii="宋体" w:hAnsi="宋体" w:eastAsia="宋体"/>
          <w:sz w:val="28"/>
          <w:szCs w:val="28"/>
        </w:rPr>
        <w:t>．</w:t>
      </w:r>
      <w:r>
        <w:rPr>
          <w:rFonts w:ascii="宋体" w:hAnsi="宋体" w:eastAsia="宋体"/>
          <w:sz w:val="28"/>
          <w:szCs w:val="28"/>
        </w:rPr>
        <w:t>秋季——减轻冬季牧场载畜压力</w:t>
      </w:r>
    </w:p>
    <w:p>
      <w:pPr>
        <w:pStyle w:val="2"/>
        <w:spacing w:line="360" w:lineRule="auto"/>
        <w:rPr>
          <w:rFonts w:ascii="宋体" w:hAnsi="宋体" w:eastAsia="宋体"/>
          <w:sz w:val="28"/>
          <w:szCs w:val="28"/>
        </w:rPr>
      </w:pPr>
      <w:r>
        <w:rPr>
          <w:rFonts w:ascii="宋体" w:hAnsi="宋体" w:eastAsia="宋体"/>
          <w:sz w:val="28"/>
          <w:szCs w:val="28"/>
        </w:rPr>
        <w:t>D．冬季——此时羊群膘肥体壮，生长迅速</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10</w:t>
      </w:r>
      <w:r>
        <w:rPr>
          <w:rFonts w:ascii="宋体" w:hAnsi="宋体" w:eastAsia="宋体"/>
          <w:sz w:val="28"/>
          <w:szCs w:val="28"/>
        </w:rPr>
        <w:t>．牧民在一个地方逗留的时间最多不能超过14天，夏季一般10天左右就要搬家。这样做的主要目的是(     )</w:t>
      </w:r>
    </w:p>
    <w:p>
      <w:pPr>
        <w:pStyle w:val="2"/>
        <w:spacing w:line="360" w:lineRule="auto"/>
        <w:rPr>
          <w:rFonts w:ascii="宋体" w:hAnsi="宋体" w:eastAsia="宋体"/>
          <w:sz w:val="28"/>
          <w:szCs w:val="28"/>
        </w:rPr>
      </w:pPr>
      <w:r>
        <w:rPr>
          <w:rFonts w:ascii="宋体" w:hAnsi="宋体" w:eastAsia="宋体"/>
          <w:sz w:val="28"/>
          <w:szCs w:val="28"/>
        </w:rPr>
        <w:t xml:space="preserve">A．避开泥石流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B．保护草原</w:t>
      </w:r>
    </w:p>
    <w:p>
      <w:pPr>
        <w:pStyle w:val="2"/>
        <w:spacing w:line="360" w:lineRule="auto"/>
        <w:rPr>
          <w:rFonts w:ascii="宋体" w:hAnsi="宋体" w:eastAsia="宋体"/>
          <w:sz w:val="28"/>
          <w:szCs w:val="28"/>
        </w:rPr>
      </w:pPr>
      <w:r>
        <w:rPr>
          <w:rFonts w:ascii="宋体" w:hAnsi="宋体" w:eastAsia="宋体"/>
          <w:sz w:val="28"/>
          <w:szCs w:val="28"/>
        </w:rPr>
        <w:t xml:space="preserve">C．避开猛兽侵袭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D．方便管理</w:t>
      </w:r>
    </w:p>
    <w:p>
      <w:pPr>
        <w:pStyle w:val="2"/>
        <w:spacing w:line="360" w:lineRule="auto"/>
        <w:rPr>
          <w:rFonts w:ascii="宋体" w:hAnsi="宋体" w:eastAsia="宋体"/>
          <w:sz w:val="28"/>
          <w:szCs w:val="28"/>
        </w:rPr>
      </w:pPr>
      <w:r>
        <w:rPr>
          <w:rFonts w:hint="eastAsia" w:ascii="宋体" w:hAnsi="宋体" w:eastAsia="宋体" w:cs="Arial"/>
          <w:sz w:val="28"/>
          <w:szCs w:val="28"/>
          <w:lang w:eastAsia="zh-CN"/>
        </w:rPr>
        <w:t xml:space="preserve">    </w:t>
      </w:r>
      <w:r>
        <w:rPr>
          <w:rFonts w:ascii="宋体" w:hAnsi="宋体" w:eastAsia="宋体"/>
          <w:sz w:val="28"/>
          <w:szCs w:val="28"/>
        </w:rPr>
        <w:t>黄土高原是世界上最大的黄土堆积区，如图为黄土高原及周边地区示意图，据此完成</w:t>
      </w:r>
      <w:r>
        <w:rPr>
          <w:rFonts w:hint="eastAsia" w:ascii="宋体" w:hAnsi="宋体" w:eastAsia="宋体"/>
          <w:sz w:val="28"/>
          <w:szCs w:val="28"/>
          <w:lang w:val="en-US" w:eastAsia="zh-CN"/>
        </w:rPr>
        <w:t>11</w:t>
      </w:r>
      <w:r>
        <w:rPr>
          <w:rFonts w:ascii="宋体" w:hAnsi="宋体" w:eastAsia="宋体"/>
          <w:sz w:val="28"/>
          <w:szCs w:val="28"/>
        </w:rPr>
        <w:t>～</w:t>
      </w:r>
      <w:r>
        <w:rPr>
          <w:rFonts w:hint="eastAsia" w:ascii="宋体" w:hAnsi="宋体" w:eastAsia="宋体"/>
          <w:sz w:val="28"/>
          <w:szCs w:val="28"/>
          <w:lang w:val="en-US" w:eastAsia="zh-CN"/>
        </w:rPr>
        <w:t>12</w:t>
      </w:r>
      <w:r>
        <w:rPr>
          <w:rFonts w:ascii="宋体" w:hAnsi="宋体" w:eastAsia="宋体"/>
          <w:sz w:val="28"/>
          <w:szCs w:val="28"/>
        </w:rPr>
        <w:t>题。</w:t>
      </w:r>
    </w:p>
    <w:p>
      <w:pPr>
        <w:pStyle w:val="2"/>
        <w:spacing w:line="360" w:lineRule="auto"/>
        <w:jc w:val="center"/>
        <w:rPr>
          <w:rFonts w:ascii="宋体" w:hAnsi="宋体" w:eastAsia="宋体"/>
          <w:sz w:val="28"/>
          <w:szCs w:val="28"/>
        </w:rPr>
      </w:pPr>
      <w:r>
        <w:rPr>
          <w:rFonts w:ascii="宋体" w:hAnsi="宋体" w:eastAsia="宋体"/>
          <w:sz w:val="28"/>
          <w:szCs w:val="28"/>
        </w:rPr>
        <w:pict>
          <v:shape id="_x0000_i1029" o:spt="75" type="#_x0000_t75" style="height:129.75pt;width:169.75pt;" filled="f" o:preferrelative="t" stroked="f" coordsize="21600,21600">
            <v:path/>
            <v:fill on="f" focussize="0,0"/>
            <v:stroke on="f" joinstyle="miter"/>
            <v:imagedata r:id="rId13" o:title="23-ZYXJDL-112"/>
            <o:lock v:ext="edit" aspectratio="t"/>
            <w10:wrap type="none"/>
            <w10:anchorlock/>
          </v:shape>
        </w:pic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11</w:t>
      </w:r>
      <w:r>
        <w:rPr>
          <w:rFonts w:ascii="宋体" w:hAnsi="宋体" w:eastAsia="宋体"/>
          <w:sz w:val="28"/>
          <w:szCs w:val="28"/>
        </w:rPr>
        <w:t>．黄土高原(     )</w:t>
      </w:r>
    </w:p>
    <w:p>
      <w:pPr>
        <w:pStyle w:val="2"/>
        <w:spacing w:line="360" w:lineRule="auto"/>
        <w:rPr>
          <w:rFonts w:ascii="宋体" w:hAnsi="宋体" w:eastAsia="宋体"/>
          <w:sz w:val="28"/>
          <w:szCs w:val="28"/>
        </w:rPr>
      </w:pPr>
      <w:r>
        <w:rPr>
          <w:rFonts w:ascii="宋体" w:hAnsi="宋体" w:eastAsia="宋体"/>
          <w:sz w:val="28"/>
          <w:szCs w:val="28"/>
        </w:rPr>
        <w:t>A．位于秦岭以南，太行山以东</w:t>
      </w:r>
    </w:p>
    <w:p>
      <w:pPr>
        <w:pStyle w:val="2"/>
        <w:spacing w:line="360" w:lineRule="auto"/>
        <w:rPr>
          <w:rFonts w:ascii="宋体" w:hAnsi="宋体" w:eastAsia="宋体"/>
          <w:sz w:val="28"/>
          <w:szCs w:val="28"/>
        </w:rPr>
      </w:pPr>
      <w:r>
        <w:rPr>
          <w:rFonts w:ascii="宋体" w:hAnsi="宋体" w:eastAsia="宋体"/>
          <w:sz w:val="28"/>
          <w:szCs w:val="28"/>
        </w:rPr>
        <w:t>B．地表千沟万壑，支离破碎</w:t>
      </w:r>
    </w:p>
    <w:p>
      <w:pPr>
        <w:pStyle w:val="2"/>
        <w:spacing w:line="360" w:lineRule="auto"/>
        <w:rPr>
          <w:rFonts w:ascii="宋体" w:hAnsi="宋体" w:eastAsia="宋体"/>
          <w:sz w:val="28"/>
          <w:szCs w:val="28"/>
        </w:rPr>
      </w:pPr>
      <w:r>
        <w:rPr>
          <w:rFonts w:ascii="宋体" w:hAnsi="宋体" w:eastAsia="宋体"/>
          <w:sz w:val="28"/>
          <w:szCs w:val="28"/>
        </w:rPr>
        <w:t>C．冬冷夏热，降水稀少</w:t>
      </w:r>
    </w:p>
    <w:p>
      <w:pPr>
        <w:pStyle w:val="2"/>
        <w:spacing w:line="360" w:lineRule="auto"/>
        <w:rPr>
          <w:rFonts w:ascii="宋体" w:hAnsi="宋体" w:eastAsia="宋体"/>
          <w:sz w:val="28"/>
          <w:szCs w:val="28"/>
        </w:rPr>
      </w:pPr>
      <w:r>
        <w:rPr>
          <w:rFonts w:ascii="宋体" w:hAnsi="宋体" w:eastAsia="宋体"/>
          <w:sz w:val="28"/>
          <w:szCs w:val="28"/>
        </w:rPr>
        <w:t>D．土壤肥沃，农耕文明出现晚</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12</w:t>
      </w:r>
      <w:r>
        <w:rPr>
          <w:rFonts w:ascii="宋体" w:hAnsi="宋体" w:eastAsia="宋体"/>
          <w:sz w:val="28"/>
          <w:szCs w:val="28"/>
        </w:rPr>
        <w:t>．下列诗句描写到图中地理事</w:t>
      </w:r>
      <w:r>
        <w:rPr>
          <w:rFonts w:hint="eastAsia" w:ascii="宋体" w:hAnsi="宋体" w:eastAsia="宋体"/>
          <w:sz w:val="28"/>
          <w:szCs w:val="28"/>
        </w:rPr>
        <w:t>物的是</w:t>
      </w:r>
      <w:r>
        <w:rPr>
          <w:rFonts w:ascii="宋体" w:hAnsi="宋体" w:eastAsia="宋体"/>
          <w:sz w:val="28"/>
          <w:szCs w:val="28"/>
        </w:rPr>
        <w:t>(     )</w:t>
      </w:r>
    </w:p>
    <w:p>
      <w:pPr>
        <w:pStyle w:val="2"/>
        <w:spacing w:line="360" w:lineRule="auto"/>
        <w:rPr>
          <w:rFonts w:ascii="宋体" w:hAnsi="宋体" w:eastAsia="宋体"/>
          <w:sz w:val="28"/>
          <w:szCs w:val="28"/>
        </w:rPr>
      </w:pPr>
      <w:r>
        <w:rPr>
          <w:rFonts w:ascii="宋体" w:hAnsi="宋体" w:eastAsia="宋体"/>
          <w:sz w:val="28"/>
          <w:szCs w:val="28"/>
        </w:rPr>
        <w:t>①云横秦岭家何在，雪拥蓝关马不前</w:t>
      </w:r>
    </w:p>
    <w:p>
      <w:pPr>
        <w:pStyle w:val="2"/>
        <w:spacing w:line="360" w:lineRule="auto"/>
        <w:rPr>
          <w:rFonts w:ascii="宋体" w:hAnsi="宋体" w:eastAsia="宋体"/>
          <w:sz w:val="28"/>
          <w:szCs w:val="28"/>
        </w:rPr>
      </w:pPr>
      <w:r>
        <w:rPr>
          <w:rFonts w:ascii="宋体" w:hAnsi="宋体" w:eastAsia="宋体"/>
          <w:sz w:val="28"/>
          <w:szCs w:val="28"/>
        </w:rPr>
        <w:t>②朝辞白帝彩云间，千里江陵一日还</w:t>
      </w:r>
    </w:p>
    <w:p>
      <w:pPr>
        <w:pStyle w:val="2"/>
        <w:spacing w:line="360" w:lineRule="auto"/>
        <w:rPr>
          <w:rFonts w:ascii="宋体" w:hAnsi="宋体" w:eastAsia="宋体"/>
          <w:sz w:val="28"/>
          <w:szCs w:val="28"/>
        </w:rPr>
      </w:pPr>
      <w:r>
        <w:rPr>
          <w:rFonts w:ascii="宋体" w:hAnsi="宋体" w:eastAsia="宋体"/>
          <w:sz w:val="28"/>
          <w:szCs w:val="28"/>
        </w:rPr>
        <w:t>③欲渡黄河冰塞川，将登太行雪满山</w:t>
      </w:r>
    </w:p>
    <w:p>
      <w:pPr>
        <w:pStyle w:val="2"/>
        <w:spacing w:line="360" w:lineRule="auto"/>
        <w:rPr>
          <w:rFonts w:ascii="宋体" w:hAnsi="宋体" w:eastAsia="宋体"/>
          <w:sz w:val="28"/>
          <w:szCs w:val="28"/>
        </w:rPr>
      </w:pPr>
      <w:r>
        <w:rPr>
          <w:rFonts w:ascii="宋体" w:hAnsi="宋体" w:eastAsia="宋体"/>
          <w:sz w:val="28"/>
          <w:szCs w:val="28"/>
        </w:rPr>
        <w:t>④不识庐山真面目，只缘身在此山中</w:t>
      </w:r>
    </w:p>
    <w:p>
      <w:pPr>
        <w:pStyle w:val="2"/>
        <w:spacing w:line="360" w:lineRule="auto"/>
        <w:rPr>
          <w:rFonts w:ascii="宋体" w:hAnsi="宋体" w:eastAsia="宋体"/>
          <w:sz w:val="28"/>
          <w:szCs w:val="28"/>
        </w:rPr>
      </w:pPr>
      <w:r>
        <w:rPr>
          <w:rFonts w:ascii="宋体" w:hAnsi="宋体" w:eastAsia="宋体"/>
          <w:sz w:val="28"/>
          <w:szCs w:val="28"/>
        </w:rPr>
        <w:t xml:space="preserve">A．①②  </w:t>
      </w:r>
      <w:r>
        <w:rPr>
          <w:rFonts w:hint="eastAsia" w:ascii="宋体" w:hAnsi="宋体" w:eastAsia="宋体"/>
          <w:sz w:val="28"/>
          <w:szCs w:val="28"/>
          <w:lang w:eastAsia="zh-CN"/>
        </w:rPr>
        <w:t xml:space="preserve">    </w:t>
      </w:r>
      <w:r>
        <w:rPr>
          <w:rFonts w:ascii="宋体" w:hAnsi="宋体" w:eastAsia="宋体"/>
          <w:sz w:val="28"/>
          <w:szCs w:val="28"/>
        </w:rPr>
        <w:t xml:space="preserve">B．①③ </w:t>
      </w:r>
      <w:r>
        <w:rPr>
          <w:rFonts w:hint="eastAsia" w:ascii="宋体" w:hAnsi="宋体" w:eastAsia="宋体"/>
          <w:sz w:val="28"/>
          <w:szCs w:val="28"/>
          <w:lang w:eastAsia="zh-CN"/>
        </w:rPr>
        <w:t xml:space="preserve">    </w:t>
      </w:r>
      <w:r>
        <w:rPr>
          <w:rFonts w:ascii="宋体" w:hAnsi="宋体" w:eastAsia="宋体"/>
          <w:sz w:val="28"/>
          <w:szCs w:val="28"/>
        </w:rPr>
        <w:t xml:space="preserve"> C．②④ </w:t>
      </w:r>
      <w:r>
        <w:rPr>
          <w:rFonts w:hint="eastAsia" w:ascii="宋体" w:hAnsi="宋体" w:eastAsia="宋体"/>
          <w:sz w:val="28"/>
          <w:szCs w:val="28"/>
          <w:lang w:eastAsia="zh-CN"/>
        </w:rPr>
        <w:t xml:space="preserve">    </w:t>
      </w:r>
      <w:r>
        <w:rPr>
          <w:rFonts w:ascii="宋体" w:hAnsi="宋体" w:eastAsia="宋体"/>
          <w:sz w:val="28"/>
          <w:szCs w:val="28"/>
        </w:rPr>
        <w:t xml:space="preserve"> D．③④</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13</w:t>
      </w:r>
      <w:r>
        <w:rPr>
          <w:rFonts w:ascii="宋体" w:hAnsi="宋体" w:eastAsia="宋体"/>
          <w:sz w:val="28"/>
          <w:szCs w:val="28"/>
        </w:rPr>
        <w:t>．阅读有关京津冀协同发展的图文材料，回答相关问题。</w:t>
      </w:r>
    </w:p>
    <w:p>
      <w:pPr>
        <w:pStyle w:val="2"/>
        <w:spacing w:line="360" w:lineRule="auto"/>
        <w:rPr>
          <w:rFonts w:ascii="宋体" w:hAnsi="宋体" w:eastAsia="宋体"/>
          <w:sz w:val="28"/>
          <w:szCs w:val="28"/>
        </w:rPr>
      </w:pPr>
      <w:r>
        <w:rPr>
          <w:rFonts w:ascii="宋体" w:hAnsi="宋体" w:eastAsia="宋体"/>
          <w:sz w:val="28"/>
          <w:szCs w:val="28"/>
        </w:rPr>
        <w:t>材料一　首都北京是中共中央和国务院等众多党和国家重要部门的所在地。京津冀协同发展的众多举措(如：经济发展滞后区河北省张北地区的风能、太阳能绿色能源示范工程解决北京大量电量需求；天津市武清区成为北京先进制造业承接基地)，在纾解北京非首都职能过度集中</w:t>
      </w:r>
      <w:r>
        <w:rPr>
          <w:rFonts w:hint="eastAsia" w:ascii="宋体" w:hAnsi="宋体" w:eastAsia="宋体"/>
          <w:sz w:val="28"/>
          <w:szCs w:val="28"/>
        </w:rPr>
        <w:t>带来的众多问题时还为相关地区发展提供机遇。</w:t>
      </w:r>
    </w:p>
    <w:p>
      <w:pPr>
        <w:pStyle w:val="2"/>
        <w:spacing w:line="360" w:lineRule="auto"/>
        <w:rPr>
          <w:rFonts w:ascii="宋体" w:hAnsi="宋体" w:eastAsia="宋体"/>
          <w:sz w:val="28"/>
          <w:szCs w:val="28"/>
        </w:rPr>
      </w:pPr>
      <w:r>
        <w:rPr>
          <w:rFonts w:ascii="宋体" w:hAnsi="宋体" w:eastAsia="宋体"/>
          <w:sz w:val="28"/>
          <w:szCs w:val="28"/>
        </w:rPr>
        <w:t>材料二　京津冀地区部分地理事物分布图</w:t>
      </w:r>
    </w:p>
    <w:p>
      <w:pPr>
        <w:pStyle w:val="2"/>
        <w:spacing w:line="360" w:lineRule="auto"/>
        <w:jc w:val="center"/>
        <w:rPr>
          <w:rFonts w:ascii="宋体" w:hAnsi="宋体" w:eastAsia="宋体"/>
          <w:sz w:val="28"/>
          <w:szCs w:val="28"/>
        </w:rPr>
      </w:pPr>
      <w:r>
        <w:rPr>
          <w:rFonts w:ascii="宋体" w:hAnsi="宋体" w:eastAsia="宋体"/>
          <w:sz w:val="28"/>
          <w:szCs w:val="28"/>
        </w:rPr>
        <w:pict>
          <v:shape id="_x0000_i1030" o:spt="75" type="#_x0000_t75" style="height:188.2pt;width:359.7pt;" filled="f" o:preferrelative="t" stroked="f" coordsize="21600,21600">
            <v:path/>
            <v:fill on="f" focussize="0,0"/>
            <v:stroke on="f"/>
            <v:imagedata r:id="rId14" o:title="23-ZYXJDL-107"/>
            <o:lock v:ext="edit" aspectratio="t"/>
            <w10:wrap type="none"/>
            <w10:anchorlock/>
          </v:shape>
        </w:pict>
      </w:r>
    </w:p>
    <w:p>
      <w:pPr>
        <w:pStyle w:val="2"/>
        <w:spacing w:line="360" w:lineRule="auto"/>
        <w:rPr>
          <w:rFonts w:ascii="宋体" w:hAnsi="宋体" w:eastAsia="宋体"/>
          <w:sz w:val="28"/>
          <w:szCs w:val="28"/>
        </w:rPr>
      </w:pPr>
      <w:r>
        <w:rPr>
          <w:rFonts w:ascii="宋体" w:hAnsi="宋体" w:eastAsia="宋体"/>
          <w:sz w:val="28"/>
          <w:szCs w:val="28"/>
        </w:rPr>
        <w:t>(1)材料一中第一句话说明北京是我国的________(“文化、政治、国际交往”选填一个)中心。</w:t>
      </w:r>
    </w:p>
    <w:p>
      <w:pPr>
        <w:pStyle w:val="2"/>
        <w:spacing w:line="360" w:lineRule="auto"/>
        <w:rPr>
          <w:rFonts w:ascii="宋体" w:hAnsi="宋体" w:eastAsia="宋体"/>
          <w:sz w:val="28"/>
          <w:szCs w:val="28"/>
        </w:rPr>
      </w:pPr>
      <w:r>
        <w:rPr>
          <w:rFonts w:ascii="宋体" w:hAnsi="宋体" w:eastAsia="宋体"/>
          <w:sz w:val="28"/>
          <w:szCs w:val="28"/>
        </w:rPr>
        <w:t>(2)材料二中甲图比例尺______于乙图。</w:t>
      </w:r>
    </w:p>
    <w:p>
      <w:pPr>
        <w:pStyle w:val="2"/>
        <w:spacing w:line="360" w:lineRule="auto"/>
        <w:rPr>
          <w:rFonts w:ascii="宋体" w:hAnsi="宋体" w:eastAsia="宋体"/>
          <w:sz w:val="28"/>
          <w:szCs w:val="28"/>
        </w:rPr>
      </w:pPr>
      <w:r>
        <w:rPr>
          <w:rFonts w:hint="eastAsia" w:ascii="宋体" w:hAnsi="宋体" w:eastAsia="宋体"/>
          <w:sz w:val="28"/>
          <w:szCs w:val="28"/>
        </w:rPr>
        <w:t>(</w:t>
      </w:r>
      <w:r>
        <w:rPr>
          <w:rFonts w:ascii="宋体" w:hAnsi="宋体" w:eastAsia="宋体"/>
          <w:sz w:val="28"/>
          <w:szCs w:val="28"/>
        </w:rPr>
        <w:t>3)张北绿色能源示范工程提供的电能属于______________(“可再生资源、非可再生资源”选填一个)生产的清洁能源。该工程为本地发展带来哪些有利影响？</w:t>
      </w:r>
    </w:p>
    <w:p>
      <w:pPr>
        <w:pStyle w:val="2"/>
        <w:spacing w:line="360" w:lineRule="auto"/>
        <w:rPr>
          <w:rFonts w:hint="eastAsia" w:ascii="宋体" w:hAnsi="宋体" w:eastAsia="宋体"/>
          <w:color w:val="FF0000"/>
          <w:sz w:val="28"/>
          <w:szCs w:val="28"/>
          <w:lang w:eastAsia="zh-CN"/>
        </w:rPr>
      </w:pPr>
    </w:p>
    <w:p>
      <w:pPr>
        <w:pStyle w:val="2"/>
        <w:spacing w:line="360" w:lineRule="auto"/>
        <w:rPr>
          <w:rFonts w:hint="eastAsia" w:ascii="宋体" w:hAnsi="宋体" w:eastAsia="宋体"/>
          <w:color w:val="FF0000"/>
          <w:sz w:val="28"/>
          <w:szCs w:val="28"/>
          <w:lang w:eastAsia="zh-CN"/>
        </w:rPr>
      </w:pPr>
    </w:p>
    <w:p>
      <w:pPr>
        <w:pStyle w:val="2"/>
        <w:spacing w:line="360" w:lineRule="auto"/>
        <w:rPr>
          <w:rFonts w:ascii="宋体" w:hAnsi="宋体" w:eastAsia="宋体"/>
          <w:sz w:val="28"/>
          <w:szCs w:val="28"/>
        </w:rPr>
      </w:pPr>
      <w:r>
        <w:rPr>
          <w:rFonts w:ascii="宋体" w:hAnsi="宋体" w:eastAsia="宋体"/>
          <w:sz w:val="28"/>
          <w:szCs w:val="28"/>
        </w:rPr>
        <w:t>(4)材料二显示天津市武清区承接北京先进制造业有哪些优势条件？</w:t>
      </w:r>
    </w:p>
    <w:p>
      <w:pPr>
        <w:pStyle w:val="2"/>
        <w:spacing w:line="360" w:lineRule="auto"/>
        <w:rPr>
          <w:rFonts w:hint="eastAsia" w:ascii="宋体" w:hAnsi="宋体" w:eastAsia="宋体"/>
          <w:color w:val="FF0000"/>
          <w:sz w:val="28"/>
          <w:szCs w:val="28"/>
          <w:lang w:eastAsia="zh-CN"/>
        </w:rPr>
      </w:pPr>
    </w:p>
    <w:p>
      <w:pPr>
        <w:pStyle w:val="2"/>
        <w:spacing w:line="360" w:lineRule="auto"/>
        <w:rPr>
          <w:rFonts w:hint="eastAsia" w:ascii="宋体" w:hAnsi="宋体" w:eastAsia="宋体"/>
          <w:color w:val="FF0000"/>
          <w:sz w:val="28"/>
          <w:szCs w:val="28"/>
          <w:lang w:eastAsia="zh-CN"/>
        </w:rPr>
      </w:pPr>
    </w:p>
    <w:p>
      <w:pPr>
        <w:pStyle w:val="2"/>
        <w:spacing w:line="360" w:lineRule="auto"/>
        <w:jc w:val="both"/>
        <w:rPr>
          <w:rFonts w:hint="eastAsia" w:ascii="宋体" w:hAnsi="宋体" w:eastAsia="宋体"/>
          <w:sz w:val="28"/>
          <w:szCs w:val="28"/>
          <w:lang w:eastAsia="zh-CN"/>
        </w:rPr>
      </w:pPr>
      <w:r>
        <w:rPr>
          <w:rFonts w:hint="eastAsia" w:ascii="宋体" w:hAnsi="宋体" w:eastAsia="宋体"/>
          <w:sz w:val="28"/>
          <w:szCs w:val="28"/>
          <w:lang w:eastAsia="zh-CN"/>
        </w:rPr>
        <w:t>【能力提升】</w:t>
      </w:r>
    </w:p>
    <w:p>
      <w:pPr>
        <w:pStyle w:val="2"/>
        <w:spacing w:line="360" w:lineRule="auto"/>
        <w:rPr>
          <w:rFonts w:ascii="宋体" w:hAnsi="宋体" w:eastAsia="宋体"/>
          <w:sz w:val="28"/>
          <w:szCs w:val="28"/>
        </w:rPr>
      </w:pPr>
      <w:r>
        <w:rPr>
          <w:rFonts w:hint="eastAsia" w:ascii="宋体" w:hAnsi="宋体" w:eastAsia="宋体" w:cs="Arial"/>
          <w:sz w:val="28"/>
          <w:szCs w:val="28"/>
          <w:lang w:eastAsia="zh-CN"/>
        </w:rPr>
        <w:t xml:space="preserve">    </w:t>
      </w:r>
      <w:r>
        <w:rPr>
          <w:rFonts w:ascii="宋体" w:hAnsi="宋体" w:eastAsia="宋体"/>
          <w:sz w:val="28"/>
          <w:szCs w:val="28"/>
        </w:rPr>
        <w:t>京津冀协同发展利于缓解首都巨大的人口、资源和环境压力，发挥京津冀三地各自的产业优势。2005年3月，首钢搬迁到河北省曹妃甸，研发中心留在北京，首钢原址改造成工业遗址公园。首钢滑雪大跳台就是在首钢原厂址上建设的北京冬奥会比赛场馆之一。下图是凯凯同学查</w:t>
      </w:r>
      <w:r>
        <w:rPr>
          <w:rFonts w:hint="eastAsia" w:ascii="宋体" w:hAnsi="宋体" w:eastAsia="宋体"/>
          <w:sz w:val="28"/>
          <w:szCs w:val="28"/>
        </w:rPr>
        <w:t>阅资料后，给首钢滑雪大跳台做的名片。据此完成</w:t>
      </w:r>
      <w:r>
        <w:rPr>
          <w:rFonts w:hint="eastAsia" w:ascii="宋体" w:hAnsi="宋体" w:eastAsia="宋体"/>
          <w:sz w:val="28"/>
          <w:szCs w:val="28"/>
          <w:lang w:val="en-US" w:eastAsia="zh-CN"/>
        </w:rPr>
        <w:t>14</w:t>
      </w:r>
      <w:r>
        <w:rPr>
          <w:rFonts w:ascii="宋体" w:hAnsi="宋体" w:eastAsia="宋体"/>
          <w:sz w:val="28"/>
          <w:szCs w:val="28"/>
        </w:rPr>
        <w:t>～</w:t>
      </w:r>
      <w:r>
        <w:rPr>
          <w:rFonts w:hint="eastAsia" w:ascii="宋体" w:hAnsi="宋体" w:eastAsia="宋体"/>
          <w:sz w:val="28"/>
          <w:szCs w:val="28"/>
          <w:lang w:val="en-US" w:eastAsia="zh-CN"/>
        </w:rPr>
        <w:t>15</w:t>
      </w:r>
      <w:r>
        <w:rPr>
          <w:rFonts w:ascii="宋体" w:hAnsi="宋体" w:eastAsia="宋体"/>
          <w:sz w:val="28"/>
          <w:szCs w:val="28"/>
        </w:rPr>
        <w:t>题。</w:t>
      </w:r>
    </w:p>
    <w:p>
      <w:pPr>
        <w:pStyle w:val="2"/>
        <w:spacing w:line="360" w:lineRule="auto"/>
        <w:jc w:val="center"/>
        <w:rPr>
          <w:rFonts w:ascii="宋体" w:hAnsi="宋体" w:eastAsia="宋体"/>
          <w:sz w:val="28"/>
          <w:szCs w:val="28"/>
        </w:rPr>
      </w:pPr>
      <w:r>
        <w:rPr>
          <w:rFonts w:ascii="宋体" w:hAnsi="宋体" w:eastAsia="宋体"/>
          <w:sz w:val="28"/>
          <w:szCs w:val="28"/>
        </w:rPr>
        <w:pict>
          <v:shape id="_x0000_i1031" o:spt="75" type="#_x0000_t75" style="height:88.1pt;width:333.7pt;" filled="f" o:preferrelative="t" stroked="f" coordsize="21600,21600">
            <v:path/>
            <v:fill on="f" focussize="0,0"/>
            <v:stroke on="f"/>
            <v:imagedata r:id="rId15" o:title="23ZTHBDL150"/>
            <o:lock v:ext="edit" aspectratio="t"/>
            <w10:wrap type="none"/>
            <w10:anchorlock/>
          </v:shape>
        </w:pic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14</w:t>
      </w:r>
      <w:r>
        <w:rPr>
          <w:rFonts w:ascii="宋体" w:hAnsi="宋体" w:eastAsia="宋体"/>
          <w:sz w:val="28"/>
          <w:szCs w:val="28"/>
        </w:rPr>
        <w:t>．首钢滑雪大跳台(     )</w:t>
      </w:r>
    </w:p>
    <w:p>
      <w:pPr>
        <w:pStyle w:val="2"/>
        <w:spacing w:line="360" w:lineRule="auto"/>
        <w:rPr>
          <w:rFonts w:ascii="宋体" w:hAnsi="宋体" w:eastAsia="宋体"/>
          <w:sz w:val="28"/>
          <w:szCs w:val="28"/>
        </w:rPr>
      </w:pPr>
      <w:r>
        <w:rPr>
          <w:rFonts w:ascii="宋体" w:hAnsi="宋体" w:eastAsia="宋体"/>
          <w:sz w:val="28"/>
          <w:szCs w:val="28"/>
        </w:rPr>
        <w:t>A．是现代北京符号，承担文化职能</w:t>
      </w:r>
    </w:p>
    <w:p>
      <w:pPr>
        <w:pStyle w:val="2"/>
        <w:spacing w:line="360" w:lineRule="auto"/>
        <w:rPr>
          <w:rFonts w:ascii="宋体" w:hAnsi="宋体" w:eastAsia="宋体"/>
          <w:sz w:val="28"/>
          <w:szCs w:val="28"/>
        </w:rPr>
      </w:pPr>
      <w:r>
        <w:rPr>
          <w:rFonts w:ascii="宋体" w:hAnsi="宋体" w:eastAsia="宋体"/>
          <w:sz w:val="28"/>
          <w:szCs w:val="28"/>
        </w:rPr>
        <w:t>B．在冬奥会结束后，拆除恢复原貌</w:t>
      </w:r>
    </w:p>
    <w:p>
      <w:pPr>
        <w:pStyle w:val="2"/>
        <w:spacing w:line="360" w:lineRule="auto"/>
        <w:rPr>
          <w:rFonts w:ascii="宋体" w:hAnsi="宋体" w:eastAsia="宋体"/>
          <w:sz w:val="28"/>
          <w:szCs w:val="28"/>
        </w:rPr>
      </w:pPr>
      <w:r>
        <w:rPr>
          <w:rFonts w:ascii="宋体" w:hAnsi="宋体" w:eastAsia="宋体"/>
          <w:sz w:val="28"/>
          <w:szCs w:val="28"/>
        </w:rPr>
        <w:t>C．设计元素“飞天”，灵感源于信天游</w:t>
      </w:r>
    </w:p>
    <w:p>
      <w:pPr>
        <w:pStyle w:val="2"/>
        <w:spacing w:line="360" w:lineRule="auto"/>
        <w:rPr>
          <w:rFonts w:ascii="宋体" w:hAnsi="宋体" w:eastAsia="宋体"/>
          <w:sz w:val="28"/>
          <w:szCs w:val="28"/>
        </w:rPr>
      </w:pPr>
      <w:r>
        <w:rPr>
          <w:rFonts w:ascii="宋体" w:hAnsi="宋体" w:eastAsia="宋体"/>
          <w:sz w:val="28"/>
          <w:szCs w:val="28"/>
        </w:rPr>
        <w:t>D．在工业遗址上建造，建设成本高</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15</w:t>
      </w:r>
      <w:r>
        <w:rPr>
          <w:rFonts w:ascii="宋体" w:hAnsi="宋体" w:eastAsia="宋体"/>
          <w:sz w:val="28"/>
          <w:szCs w:val="28"/>
        </w:rPr>
        <w:t>．首钢搬迁利于发挥(     )</w:t>
      </w:r>
    </w:p>
    <w:p>
      <w:pPr>
        <w:pStyle w:val="2"/>
        <w:spacing w:line="360" w:lineRule="auto"/>
        <w:rPr>
          <w:rFonts w:ascii="宋体" w:hAnsi="宋体" w:eastAsia="宋体"/>
          <w:sz w:val="28"/>
          <w:szCs w:val="28"/>
        </w:rPr>
      </w:pPr>
      <w:r>
        <w:rPr>
          <w:rFonts w:ascii="宋体" w:hAnsi="宋体" w:eastAsia="宋体"/>
          <w:sz w:val="28"/>
          <w:szCs w:val="28"/>
        </w:rPr>
        <w:t xml:space="preserve">A．河北的技术优势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B．北京的科技优势</w:t>
      </w:r>
    </w:p>
    <w:p>
      <w:pPr>
        <w:pStyle w:val="2"/>
        <w:spacing w:line="360" w:lineRule="auto"/>
        <w:rPr>
          <w:rFonts w:ascii="宋体" w:hAnsi="宋体" w:eastAsia="宋体"/>
          <w:sz w:val="28"/>
          <w:szCs w:val="28"/>
        </w:rPr>
      </w:pPr>
      <w:r>
        <w:rPr>
          <w:rFonts w:ascii="宋体" w:hAnsi="宋体" w:eastAsia="宋体"/>
          <w:sz w:val="28"/>
          <w:szCs w:val="28"/>
        </w:rPr>
        <w:t xml:space="preserve">C．河北的市场优势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D．天津的资源优势</w:t>
      </w:r>
    </w:p>
    <w:p>
      <w:pPr>
        <w:pStyle w:val="2"/>
        <w:spacing w:line="360" w:lineRule="auto"/>
        <w:rPr>
          <w:rFonts w:ascii="宋体" w:hAnsi="宋体" w:eastAsia="宋体"/>
          <w:sz w:val="28"/>
          <w:szCs w:val="28"/>
        </w:rPr>
      </w:pPr>
      <w:r>
        <w:rPr>
          <w:rFonts w:hint="eastAsia" w:ascii="宋体" w:hAnsi="宋体" w:eastAsia="宋体" w:cs="Arial"/>
          <w:sz w:val="28"/>
          <w:szCs w:val="28"/>
          <w:lang w:eastAsia="zh-CN"/>
        </w:rPr>
        <w:t xml:space="preserve">    </w:t>
      </w:r>
      <w:r>
        <w:rPr>
          <w:rFonts w:ascii="宋体" w:hAnsi="宋体" w:eastAsia="宋体"/>
          <w:sz w:val="28"/>
          <w:szCs w:val="28"/>
        </w:rPr>
        <w:t>如图是京津冀城市群规划的双C字型区域发展格局示意图。读图，完成</w:t>
      </w:r>
      <w:r>
        <w:rPr>
          <w:rFonts w:hint="eastAsia" w:ascii="宋体" w:hAnsi="宋体" w:eastAsia="宋体"/>
          <w:sz w:val="28"/>
          <w:szCs w:val="28"/>
          <w:lang w:val="en-US" w:eastAsia="zh-CN"/>
        </w:rPr>
        <w:t>16</w:t>
      </w:r>
      <w:r>
        <w:rPr>
          <w:rFonts w:ascii="宋体" w:hAnsi="宋体" w:eastAsia="宋体"/>
          <w:sz w:val="28"/>
          <w:szCs w:val="28"/>
        </w:rPr>
        <w:t>～</w:t>
      </w:r>
      <w:r>
        <w:rPr>
          <w:rFonts w:hint="eastAsia" w:ascii="宋体" w:hAnsi="宋体" w:eastAsia="宋体"/>
          <w:sz w:val="28"/>
          <w:szCs w:val="28"/>
          <w:lang w:val="en-US" w:eastAsia="zh-CN"/>
        </w:rPr>
        <w:t>17</w:t>
      </w:r>
      <w:r>
        <w:rPr>
          <w:rFonts w:ascii="宋体" w:hAnsi="宋体" w:eastAsia="宋体"/>
          <w:sz w:val="28"/>
          <w:szCs w:val="28"/>
        </w:rPr>
        <w:t>题。</w:t>
      </w:r>
    </w:p>
    <w:p>
      <w:pPr>
        <w:pStyle w:val="2"/>
        <w:spacing w:line="360" w:lineRule="auto"/>
        <w:jc w:val="center"/>
        <w:rPr>
          <w:rFonts w:ascii="宋体" w:hAnsi="宋体" w:eastAsia="宋体"/>
          <w:sz w:val="28"/>
          <w:szCs w:val="28"/>
        </w:rPr>
      </w:pPr>
      <w:r>
        <w:rPr>
          <w:rFonts w:ascii="宋体" w:hAnsi="宋体" w:eastAsia="宋体"/>
          <w:sz w:val="28"/>
          <w:szCs w:val="28"/>
        </w:rPr>
        <w:pict>
          <v:shape id="_x0000_i1032" o:spt="75" type="#_x0000_t75" style="height:194.85pt;width:158pt;" filled="f" o:preferrelative="t" stroked="f" coordsize="21600,21600">
            <v:path/>
            <v:fill on="f" focussize="0,0"/>
            <v:stroke on="f"/>
            <v:imagedata r:id="rId16" o:title="22ZYXJDL-189"/>
            <o:lock v:ext="edit" aspectratio="t"/>
            <w10:wrap type="none"/>
            <w10:anchorlock/>
          </v:shape>
        </w:pic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16</w:t>
      </w:r>
      <w:r>
        <w:rPr>
          <w:rFonts w:ascii="宋体" w:hAnsi="宋体" w:eastAsia="宋体"/>
          <w:sz w:val="28"/>
          <w:szCs w:val="28"/>
        </w:rPr>
        <w:t>．C</w:t>
      </w:r>
      <w:r>
        <w:rPr>
          <w:rFonts w:ascii="宋体" w:hAnsi="宋体" w:eastAsia="宋体"/>
          <w:sz w:val="28"/>
          <w:szCs w:val="28"/>
          <w:vertAlign w:val="subscript"/>
        </w:rPr>
        <w:t>1</w:t>
      </w:r>
      <w:r>
        <w:rPr>
          <w:rFonts w:ascii="宋体" w:hAnsi="宋体" w:eastAsia="宋体"/>
          <w:sz w:val="28"/>
          <w:szCs w:val="28"/>
        </w:rPr>
        <w:t>区域重点发展高新技术产业，适宜布局的工业部门是(     )</w:t>
      </w:r>
    </w:p>
    <w:p>
      <w:pPr>
        <w:pStyle w:val="2"/>
        <w:spacing w:line="360" w:lineRule="auto"/>
        <w:rPr>
          <w:rFonts w:ascii="宋体" w:hAnsi="宋体" w:eastAsia="宋体"/>
          <w:sz w:val="28"/>
          <w:szCs w:val="28"/>
        </w:rPr>
      </w:pPr>
      <w:r>
        <w:rPr>
          <w:rFonts w:ascii="宋体" w:hAnsi="宋体" w:eastAsia="宋体"/>
          <w:sz w:val="28"/>
          <w:szCs w:val="28"/>
        </w:rPr>
        <w:t xml:space="preserve">A．金属冶炼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B．电子信息</w:t>
      </w:r>
    </w:p>
    <w:p>
      <w:pPr>
        <w:pStyle w:val="2"/>
        <w:spacing w:line="360" w:lineRule="auto"/>
        <w:rPr>
          <w:rFonts w:ascii="宋体" w:hAnsi="宋体" w:eastAsia="宋体"/>
          <w:sz w:val="28"/>
          <w:szCs w:val="28"/>
        </w:rPr>
      </w:pPr>
      <w:r>
        <w:rPr>
          <w:rFonts w:ascii="宋体" w:hAnsi="宋体" w:eastAsia="宋体"/>
          <w:sz w:val="28"/>
          <w:szCs w:val="28"/>
        </w:rPr>
        <w:t xml:space="preserve">C．石油化工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D．纺织服装</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17</w:t>
      </w:r>
      <w:r>
        <w:rPr>
          <w:rFonts w:ascii="宋体" w:hAnsi="宋体" w:eastAsia="宋体"/>
          <w:sz w:val="28"/>
          <w:szCs w:val="28"/>
        </w:rPr>
        <w:t>．北京市的小李同学去台湾省旅游后总结了两省市的相同点，正确的是(     )</w:t>
      </w:r>
    </w:p>
    <w:p>
      <w:pPr>
        <w:pStyle w:val="2"/>
        <w:spacing w:line="360" w:lineRule="auto"/>
        <w:rPr>
          <w:rFonts w:ascii="宋体" w:hAnsi="宋体" w:eastAsia="宋体"/>
          <w:sz w:val="28"/>
          <w:szCs w:val="28"/>
        </w:rPr>
      </w:pPr>
      <w:r>
        <w:rPr>
          <w:rFonts w:ascii="宋体" w:hAnsi="宋体" w:eastAsia="宋体"/>
          <w:sz w:val="28"/>
          <w:szCs w:val="28"/>
        </w:rPr>
        <w:t>A．北京市与台湾省的河流流向大多都是自西北流向东南</w:t>
      </w:r>
    </w:p>
    <w:p>
      <w:pPr>
        <w:pStyle w:val="2"/>
        <w:spacing w:line="360" w:lineRule="auto"/>
        <w:rPr>
          <w:rFonts w:ascii="宋体" w:hAnsi="宋体" w:eastAsia="宋体"/>
          <w:sz w:val="28"/>
          <w:szCs w:val="28"/>
        </w:rPr>
      </w:pPr>
      <w:r>
        <w:rPr>
          <w:rFonts w:ascii="宋体" w:hAnsi="宋体" w:eastAsia="宋体"/>
          <w:sz w:val="28"/>
          <w:szCs w:val="28"/>
        </w:rPr>
        <w:t>B．北京市与台湾省都</w:t>
      </w:r>
      <w:r>
        <w:rPr>
          <w:rFonts w:hint="eastAsia" w:ascii="宋体" w:hAnsi="宋体" w:eastAsia="宋体"/>
          <w:sz w:val="28"/>
          <w:szCs w:val="28"/>
        </w:rPr>
        <w:t>位于季风区，冬季气候特点都是寒冷干燥</w:t>
      </w:r>
    </w:p>
    <w:p>
      <w:pPr>
        <w:pStyle w:val="2"/>
        <w:spacing w:line="360" w:lineRule="auto"/>
        <w:rPr>
          <w:rFonts w:ascii="宋体" w:hAnsi="宋体" w:eastAsia="宋体"/>
          <w:sz w:val="28"/>
          <w:szCs w:val="28"/>
        </w:rPr>
      </w:pPr>
      <w:r>
        <w:rPr>
          <w:rFonts w:ascii="宋体" w:hAnsi="宋体" w:eastAsia="宋体"/>
          <w:sz w:val="28"/>
          <w:szCs w:val="28"/>
        </w:rPr>
        <w:t>C</w:t>
      </w:r>
      <w:r>
        <w:rPr>
          <w:rFonts w:hint="eastAsia" w:ascii="宋体" w:hAnsi="宋体" w:eastAsia="宋体"/>
          <w:sz w:val="28"/>
          <w:szCs w:val="28"/>
        </w:rPr>
        <w:t>．</w:t>
      </w:r>
      <w:r>
        <w:rPr>
          <w:rFonts w:ascii="宋体" w:hAnsi="宋体" w:eastAsia="宋体"/>
          <w:sz w:val="28"/>
          <w:szCs w:val="28"/>
        </w:rPr>
        <w:t>北京市与台湾省的人口都主要分布在平原地区</w:t>
      </w:r>
    </w:p>
    <w:p>
      <w:pPr>
        <w:pStyle w:val="2"/>
        <w:spacing w:line="360" w:lineRule="auto"/>
        <w:rPr>
          <w:rFonts w:ascii="宋体" w:hAnsi="宋体" w:eastAsia="宋体"/>
          <w:sz w:val="28"/>
          <w:szCs w:val="28"/>
        </w:rPr>
      </w:pPr>
      <w:r>
        <w:rPr>
          <w:rFonts w:ascii="宋体" w:hAnsi="宋体" w:eastAsia="宋体"/>
          <w:sz w:val="28"/>
          <w:szCs w:val="28"/>
        </w:rPr>
        <w:t>D．北京市与台湾省的交通干线都是由中心向四周放射状布局</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18</w:t>
      </w:r>
      <w:r>
        <w:rPr>
          <w:rFonts w:ascii="宋体" w:hAnsi="宋体" w:eastAsia="宋体"/>
          <w:sz w:val="28"/>
          <w:szCs w:val="28"/>
        </w:rPr>
        <w:t>．黄土高原是中华民族的发祥地之一，</w:t>
      </w:r>
      <w:r>
        <w:rPr>
          <w:rFonts w:hint="eastAsia" w:ascii="宋体" w:hAnsi="宋体" w:eastAsia="宋体"/>
          <w:sz w:val="28"/>
          <w:szCs w:val="28"/>
        </w:rPr>
        <w:t>但生态环境脆弱，人地矛盾尖锐。读黄土高原土地利用示意图，判断下列叙述正确的是</w:t>
      </w:r>
      <w:r>
        <w:rPr>
          <w:rFonts w:ascii="宋体" w:hAnsi="宋体" w:eastAsia="宋体"/>
          <w:sz w:val="28"/>
          <w:szCs w:val="28"/>
        </w:rPr>
        <w:t>(     )</w:t>
      </w:r>
    </w:p>
    <w:p>
      <w:pPr>
        <w:pStyle w:val="2"/>
        <w:spacing w:line="360" w:lineRule="auto"/>
        <w:jc w:val="center"/>
        <w:rPr>
          <w:rFonts w:ascii="宋体" w:hAnsi="宋体" w:eastAsia="宋体"/>
          <w:sz w:val="28"/>
          <w:szCs w:val="28"/>
        </w:rPr>
      </w:pPr>
      <w:r>
        <w:rPr>
          <w:rFonts w:ascii="宋体" w:hAnsi="宋体" w:eastAsia="宋体"/>
          <w:sz w:val="28"/>
          <w:szCs w:val="28"/>
        </w:rPr>
        <w:pict>
          <v:shape id="_x0000_i1033" o:spt="75" type="#_x0000_t75" style="height:137.6pt;width:224pt;" filled="f" o:preferrelative="t" stroked="f" coordsize="21600,21600">
            <v:path/>
            <v:fill on="f" focussize="0,0"/>
            <v:stroke on="f" joinstyle="miter"/>
            <v:imagedata r:id="rId17" o:title="22ZTDLY-26"/>
            <o:lock v:ext="edit" aspectratio="t"/>
            <w10:wrap type="none"/>
            <w10:anchorlock/>
          </v:shape>
        </w:pict>
      </w:r>
    </w:p>
    <w:p>
      <w:pPr>
        <w:pStyle w:val="2"/>
        <w:spacing w:line="360" w:lineRule="auto"/>
        <w:rPr>
          <w:rFonts w:ascii="宋体" w:hAnsi="宋体" w:eastAsia="宋体"/>
          <w:sz w:val="28"/>
          <w:szCs w:val="28"/>
        </w:rPr>
      </w:pPr>
      <w:r>
        <w:rPr>
          <w:rFonts w:ascii="宋体" w:hAnsi="宋体" w:eastAsia="宋体"/>
          <w:sz w:val="28"/>
          <w:szCs w:val="28"/>
        </w:rPr>
        <w:t>A．该地区最突出的生态环境问题是水土流失，毁林开荒是其主要的人为原因之一</w:t>
      </w:r>
    </w:p>
    <w:p>
      <w:pPr>
        <w:pStyle w:val="2"/>
        <w:spacing w:line="360" w:lineRule="auto"/>
        <w:rPr>
          <w:rFonts w:ascii="宋体" w:hAnsi="宋体" w:eastAsia="宋体"/>
          <w:sz w:val="28"/>
          <w:szCs w:val="28"/>
        </w:rPr>
      </w:pPr>
      <w:r>
        <w:rPr>
          <w:rFonts w:ascii="宋体" w:hAnsi="宋体" w:eastAsia="宋体"/>
          <w:sz w:val="28"/>
          <w:szCs w:val="28"/>
        </w:rPr>
        <w:t>B．暴雨加剧黄土高原土质疏松</w:t>
      </w:r>
    </w:p>
    <w:p>
      <w:pPr>
        <w:pStyle w:val="2"/>
        <w:spacing w:line="360" w:lineRule="auto"/>
        <w:rPr>
          <w:rFonts w:ascii="宋体" w:hAnsi="宋体" w:eastAsia="宋体"/>
          <w:sz w:val="28"/>
          <w:szCs w:val="28"/>
        </w:rPr>
      </w:pPr>
      <w:r>
        <w:rPr>
          <w:rFonts w:ascii="宋体" w:hAnsi="宋体" w:eastAsia="宋体"/>
          <w:sz w:val="28"/>
          <w:szCs w:val="28"/>
        </w:rPr>
        <w:t>C．为减少河流泥沙，可在图中陡坡地带修建梯田</w:t>
      </w:r>
    </w:p>
    <w:p>
      <w:pPr>
        <w:pStyle w:val="2"/>
        <w:spacing w:line="360" w:lineRule="auto"/>
        <w:rPr>
          <w:rFonts w:ascii="宋体" w:hAnsi="宋体" w:eastAsia="宋体"/>
          <w:sz w:val="28"/>
          <w:szCs w:val="28"/>
        </w:rPr>
      </w:pPr>
      <w:r>
        <w:rPr>
          <w:rFonts w:ascii="宋体" w:hAnsi="宋体" w:eastAsia="宋体"/>
          <w:sz w:val="28"/>
          <w:szCs w:val="28"/>
        </w:rPr>
        <w:t>D．为更好地利用土地，可在图中缓坡地带修建厂房，大力发展工业</w:t>
      </w:r>
    </w:p>
    <w:p>
      <w:pPr>
        <w:pStyle w:val="2"/>
        <w:spacing w:line="360" w:lineRule="auto"/>
        <w:rPr>
          <w:rFonts w:ascii="宋体" w:hAnsi="宋体" w:eastAsia="宋体"/>
          <w:sz w:val="28"/>
          <w:szCs w:val="28"/>
        </w:rPr>
      </w:pPr>
      <w:r>
        <w:rPr>
          <w:rFonts w:hint="eastAsia" w:ascii="宋体" w:hAnsi="宋体" w:eastAsia="宋体" w:cs="Arial"/>
          <w:sz w:val="28"/>
          <w:szCs w:val="28"/>
          <w:lang w:eastAsia="zh-CN"/>
        </w:rPr>
        <w:t xml:space="preserve">    </w:t>
      </w:r>
      <w:r>
        <w:rPr>
          <w:rFonts w:ascii="宋体" w:hAnsi="宋体" w:eastAsia="宋体"/>
          <w:sz w:val="28"/>
          <w:szCs w:val="28"/>
        </w:rPr>
        <w:t>由于水、土、光、热资源的优势，新疆棉花连续20多年产量全国第一，奠定了新疆在国内棉花生产中无可撼动的地位，形成了“中国棉花看新疆”的格局。下图示意新疆主要棉花种植区分布，读图完成</w:t>
      </w:r>
      <w:r>
        <w:rPr>
          <w:rFonts w:hint="eastAsia" w:ascii="宋体" w:hAnsi="宋体" w:eastAsia="宋体"/>
          <w:sz w:val="28"/>
          <w:szCs w:val="28"/>
          <w:lang w:val="en-US" w:eastAsia="zh-CN"/>
        </w:rPr>
        <w:t>19</w:t>
      </w:r>
      <w:r>
        <w:rPr>
          <w:rFonts w:ascii="宋体" w:hAnsi="宋体" w:eastAsia="宋体"/>
          <w:sz w:val="28"/>
          <w:szCs w:val="28"/>
        </w:rPr>
        <w:t>～</w:t>
      </w:r>
      <w:r>
        <w:rPr>
          <w:rFonts w:hint="eastAsia" w:ascii="宋体" w:hAnsi="宋体" w:eastAsia="宋体"/>
          <w:sz w:val="28"/>
          <w:szCs w:val="28"/>
          <w:lang w:val="en-US" w:eastAsia="zh-CN"/>
        </w:rPr>
        <w:t>21</w:t>
      </w:r>
      <w:r>
        <w:rPr>
          <w:rFonts w:ascii="宋体" w:hAnsi="宋体" w:eastAsia="宋体"/>
          <w:sz w:val="28"/>
          <w:szCs w:val="28"/>
        </w:rPr>
        <w:t>题。</w:t>
      </w:r>
    </w:p>
    <w:p>
      <w:pPr>
        <w:pStyle w:val="2"/>
        <w:spacing w:line="360" w:lineRule="auto"/>
        <w:jc w:val="center"/>
        <w:rPr>
          <w:rFonts w:ascii="宋体" w:hAnsi="宋体" w:eastAsia="宋体"/>
          <w:sz w:val="28"/>
          <w:szCs w:val="28"/>
        </w:rPr>
      </w:pPr>
      <w:r>
        <w:rPr>
          <w:rFonts w:ascii="宋体" w:hAnsi="宋体" w:eastAsia="宋体"/>
          <w:sz w:val="28"/>
          <w:szCs w:val="28"/>
        </w:rPr>
        <w:pict>
          <v:shape id="_x0000_i1034" o:spt="75" type="#_x0000_t75" style="height:163.7pt;width:197.55pt;" filled="f" o:preferrelative="t" stroked="f" coordsize="21600,21600">
            <v:path/>
            <v:fill on="f" focussize="0,0"/>
            <v:stroke on="f" joinstyle="miter"/>
            <v:imagedata r:id="rId18" o:title="22ZYXJDL-192"/>
            <o:lock v:ext="edit" aspectratio="t"/>
            <w10:wrap type="none"/>
            <w10:anchorlock/>
          </v:shape>
        </w:pict>
      </w:r>
    </w:p>
    <w:p>
      <w:pPr>
        <w:pStyle w:val="2"/>
        <w:spacing w:line="360" w:lineRule="auto"/>
        <w:rPr>
          <w:rFonts w:ascii="宋体" w:hAnsi="宋体" w:eastAsia="宋体"/>
          <w:sz w:val="28"/>
          <w:szCs w:val="28"/>
        </w:rPr>
      </w:pPr>
      <w:r>
        <w:rPr>
          <w:rFonts w:ascii="宋体" w:hAnsi="宋体" w:eastAsia="宋体"/>
          <w:sz w:val="28"/>
          <w:szCs w:val="28"/>
        </w:rPr>
        <w:t>1</w:t>
      </w:r>
      <w:r>
        <w:rPr>
          <w:rFonts w:hint="eastAsia" w:ascii="宋体" w:hAnsi="宋体" w:eastAsia="宋体"/>
          <w:sz w:val="28"/>
          <w:szCs w:val="28"/>
          <w:lang w:val="en-US" w:eastAsia="zh-CN"/>
        </w:rPr>
        <w:t>9</w:t>
      </w:r>
      <w:r>
        <w:rPr>
          <w:rFonts w:ascii="宋体" w:hAnsi="宋体" w:eastAsia="宋体"/>
          <w:sz w:val="28"/>
          <w:szCs w:val="28"/>
        </w:rPr>
        <w:t>．新疆棉花种植的有利条件有(     )</w:t>
      </w:r>
    </w:p>
    <w:p>
      <w:pPr>
        <w:pStyle w:val="2"/>
        <w:spacing w:line="360" w:lineRule="auto"/>
        <w:rPr>
          <w:rFonts w:ascii="宋体" w:hAnsi="宋体" w:eastAsia="宋体"/>
          <w:sz w:val="28"/>
          <w:szCs w:val="28"/>
        </w:rPr>
      </w:pPr>
      <w:r>
        <w:rPr>
          <w:rFonts w:ascii="宋体" w:hAnsi="宋体" w:eastAsia="宋体"/>
          <w:sz w:val="28"/>
          <w:szCs w:val="28"/>
        </w:rPr>
        <w:t>①降水充足　②光照充</w:t>
      </w:r>
      <w:r>
        <w:rPr>
          <w:rFonts w:hint="eastAsia" w:ascii="宋体" w:hAnsi="宋体" w:eastAsia="宋体"/>
          <w:sz w:val="28"/>
          <w:szCs w:val="28"/>
        </w:rPr>
        <w:t>足　③昼夜温差大</w:t>
      </w:r>
      <w:r>
        <w:rPr>
          <w:rFonts w:hint="eastAsia" w:ascii="宋体" w:hAnsi="宋体" w:eastAsia="宋体"/>
          <w:sz w:val="28"/>
          <w:szCs w:val="28"/>
          <w:lang w:eastAsia="zh-CN"/>
        </w:rPr>
        <w:t xml:space="preserve">  </w:t>
      </w:r>
      <w:r>
        <w:rPr>
          <w:rFonts w:hint="eastAsia" w:ascii="宋体" w:hAnsi="宋体" w:eastAsia="宋体"/>
          <w:sz w:val="28"/>
          <w:szCs w:val="28"/>
        </w:rPr>
        <w:t>④晴天多</w:t>
      </w:r>
    </w:p>
    <w:p>
      <w:pPr>
        <w:pStyle w:val="2"/>
        <w:spacing w:line="360" w:lineRule="auto"/>
        <w:rPr>
          <w:rFonts w:ascii="宋体" w:hAnsi="宋体" w:eastAsia="宋体"/>
          <w:sz w:val="28"/>
          <w:szCs w:val="28"/>
        </w:rPr>
      </w:pPr>
      <w:r>
        <w:rPr>
          <w:rFonts w:ascii="宋体" w:hAnsi="宋体" w:eastAsia="宋体"/>
          <w:sz w:val="28"/>
          <w:szCs w:val="28"/>
        </w:rPr>
        <w:t>A</w:t>
      </w:r>
      <w:r>
        <w:rPr>
          <w:rFonts w:hint="eastAsia" w:ascii="宋体" w:hAnsi="宋体" w:eastAsia="宋体"/>
          <w:sz w:val="28"/>
          <w:szCs w:val="28"/>
        </w:rPr>
        <w:t>．</w:t>
      </w:r>
      <w:r>
        <w:rPr>
          <w:rFonts w:ascii="宋体" w:hAnsi="宋体" w:eastAsia="宋体"/>
          <w:sz w:val="28"/>
          <w:szCs w:val="28"/>
        </w:rPr>
        <w:t xml:space="preserve">①②③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B．②③④</w:t>
      </w:r>
    </w:p>
    <w:p>
      <w:pPr>
        <w:pStyle w:val="2"/>
        <w:spacing w:line="360" w:lineRule="auto"/>
        <w:rPr>
          <w:rFonts w:ascii="宋体" w:hAnsi="宋体" w:eastAsia="宋体"/>
          <w:sz w:val="28"/>
          <w:szCs w:val="28"/>
        </w:rPr>
      </w:pPr>
      <w:r>
        <w:rPr>
          <w:rFonts w:ascii="宋体" w:hAnsi="宋体" w:eastAsia="宋体"/>
          <w:sz w:val="28"/>
          <w:szCs w:val="28"/>
        </w:rPr>
        <w:t xml:space="preserve">C．①②④  </w:t>
      </w:r>
      <w:r>
        <w:rPr>
          <w:rFonts w:hint="eastAsia" w:ascii="宋体" w:hAnsi="宋体" w:eastAsia="宋体"/>
          <w:sz w:val="28"/>
          <w:szCs w:val="28"/>
          <w:lang w:eastAsia="zh-CN"/>
        </w:rPr>
        <w:tab/>
      </w:r>
      <w:r>
        <w:rPr>
          <w:rFonts w:hint="eastAsia" w:ascii="宋体" w:hAnsi="宋体" w:eastAsia="宋体"/>
          <w:sz w:val="28"/>
          <w:szCs w:val="28"/>
          <w:lang w:eastAsia="zh-CN"/>
        </w:rPr>
        <w:tab/>
      </w:r>
      <w:r>
        <w:rPr>
          <w:rFonts w:ascii="宋体" w:hAnsi="宋体" w:eastAsia="宋体"/>
          <w:sz w:val="28"/>
          <w:szCs w:val="28"/>
        </w:rPr>
        <w:t>D．①③④</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20</w:t>
      </w:r>
      <w:r>
        <w:rPr>
          <w:rFonts w:ascii="宋体" w:hAnsi="宋体" w:eastAsia="宋体"/>
          <w:sz w:val="28"/>
          <w:szCs w:val="28"/>
        </w:rPr>
        <w:t>．棉花种植区主要分布在盆地的边缘地带，影响这种分布特点的主要因素是(     )</w:t>
      </w:r>
    </w:p>
    <w:p>
      <w:pPr>
        <w:pStyle w:val="2"/>
        <w:spacing w:line="360" w:lineRule="auto"/>
        <w:rPr>
          <w:rFonts w:ascii="宋体" w:hAnsi="宋体" w:eastAsia="宋体"/>
          <w:sz w:val="28"/>
          <w:szCs w:val="28"/>
        </w:rPr>
      </w:pPr>
      <w:r>
        <w:rPr>
          <w:rFonts w:ascii="宋体" w:hAnsi="宋体" w:eastAsia="宋体"/>
          <w:sz w:val="28"/>
          <w:szCs w:val="28"/>
        </w:rPr>
        <w:t xml:space="preserve">A．水源  </w:t>
      </w:r>
      <w:r>
        <w:rPr>
          <w:rFonts w:hint="eastAsia" w:ascii="宋体" w:hAnsi="宋体" w:eastAsia="宋体"/>
          <w:sz w:val="28"/>
          <w:szCs w:val="28"/>
          <w:lang w:eastAsia="zh-CN"/>
        </w:rPr>
        <w:t xml:space="preserve">    </w:t>
      </w:r>
      <w:r>
        <w:rPr>
          <w:rFonts w:ascii="宋体" w:hAnsi="宋体" w:eastAsia="宋体"/>
          <w:sz w:val="28"/>
          <w:szCs w:val="28"/>
        </w:rPr>
        <w:t xml:space="preserve">B．气温 </w:t>
      </w:r>
      <w:r>
        <w:rPr>
          <w:rFonts w:hint="eastAsia" w:ascii="宋体" w:hAnsi="宋体" w:eastAsia="宋体"/>
          <w:sz w:val="28"/>
          <w:szCs w:val="28"/>
          <w:lang w:eastAsia="zh-CN"/>
        </w:rPr>
        <w:t xml:space="preserve">    </w:t>
      </w:r>
      <w:r>
        <w:rPr>
          <w:rFonts w:ascii="宋体" w:hAnsi="宋体" w:eastAsia="宋体"/>
          <w:sz w:val="28"/>
          <w:szCs w:val="28"/>
        </w:rPr>
        <w:t xml:space="preserve"> C．地形  </w:t>
      </w:r>
      <w:r>
        <w:rPr>
          <w:rFonts w:hint="eastAsia" w:ascii="宋体" w:hAnsi="宋体" w:eastAsia="宋体"/>
          <w:sz w:val="28"/>
          <w:szCs w:val="28"/>
          <w:lang w:eastAsia="zh-CN"/>
        </w:rPr>
        <w:t xml:space="preserve">    </w:t>
      </w:r>
      <w:r>
        <w:rPr>
          <w:rFonts w:ascii="宋体" w:hAnsi="宋体" w:eastAsia="宋体"/>
          <w:sz w:val="28"/>
          <w:szCs w:val="28"/>
        </w:rPr>
        <w:t>D．纬度</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21</w:t>
      </w:r>
      <w:r>
        <w:rPr>
          <w:rFonts w:ascii="宋体" w:hAnsi="宋体" w:eastAsia="宋体"/>
          <w:sz w:val="28"/>
          <w:szCs w:val="28"/>
        </w:rPr>
        <w:t>．下列有关新疆的叙述，正确的是(     )</w:t>
      </w:r>
    </w:p>
    <w:p>
      <w:pPr>
        <w:pStyle w:val="2"/>
        <w:spacing w:line="360" w:lineRule="auto"/>
        <w:rPr>
          <w:rFonts w:ascii="宋体" w:hAnsi="宋体" w:eastAsia="宋体"/>
          <w:sz w:val="28"/>
          <w:szCs w:val="28"/>
        </w:rPr>
      </w:pPr>
      <w:r>
        <w:rPr>
          <w:rFonts w:ascii="宋体" w:hAnsi="宋体" w:eastAsia="宋体"/>
          <w:sz w:val="28"/>
          <w:szCs w:val="28"/>
        </w:rPr>
        <w:t>A．新疆的地形以高原为主</w:t>
      </w:r>
    </w:p>
    <w:p>
      <w:pPr>
        <w:pStyle w:val="2"/>
        <w:spacing w:line="360" w:lineRule="auto"/>
        <w:rPr>
          <w:rFonts w:ascii="宋体" w:hAnsi="宋体" w:eastAsia="宋体"/>
          <w:sz w:val="28"/>
          <w:szCs w:val="28"/>
        </w:rPr>
      </w:pPr>
      <w:r>
        <w:rPr>
          <w:rFonts w:ascii="宋体" w:hAnsi="宋体" w:eastAsia="宋体"/>
          <w:sz w:val="28"/>
          <w:szCs w:val="28"/>
        </w:rPr>
        <w:t>B．人口和城市主要分布在绿洲</w:t>
      </w:r>
    </w:p>
    <w:p>
      <w:pPr>
        <w:pStyle w:val="2"/>
        <w:spacing w:line="360" w:lineRule="auto"/>
        <w:rPr>
          <w:rFonts w:ascii="宋体" w:hAnsi="宋体" w:eastAsia="宋体"/>
          <w:sz w:val="28"/>
          <w:szCs w:val="28"/>
        </w:rPr>
      </w:pPr>
      <w:r>
        <w:rPr>
          <w:rFonts w:ascii="宋体" w:hAnsi="宋体" w:eastAsia="宋体"/>
          <w:sz w:val="28"/>
          <w:szCs w:val="28"/>
        </w:rPr>
        <w:t>C．新疆的河流季节变化小</w:t>
      </w:r>
    </w:p>
    <w:p>
      <w:pPr>
        <w:pStyle w:val="2"/>
        <w:spacing w:line="360" w:lineRule="auto"/>
        <w:rPr>
          <w:rFonts w:ascii="宋体" w:hAnsi="宋体" w:eastAsia="宋体"/>
          <w:sz w:val="28"/>
          <w:szCs w:val="28"/>
        </w:rPr>
      </w:pPr>
      <w:r>
        <w:rPr>
          <w:rFonts w:ascii="宋体" w:hAnsi="宋体" w:eastAsia="宋体"/>
          <w:sz w:val="28"/>
          <w:szCs w:val="28"/>
        </w:rPr>
        <w:t>D．新疆自然环境的突出特征是高寒</w:t>
      </w: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22</w:t>
      </w:r>
      <w:r>
        <w:rPr>
          <w:rFonts w:ascii="宋体" w:hAnsi="宋体" w:eastAsia="宋体"/>
          <w:sz w:val="28"/>
          <w:szCs w:val="28"/>
        </w:rPr>
        <w:t>．贵州依据本省的地理环境特点在环境保护和资源利用方面采取了一系列有力措施，取得了很好的成效。读贵州省地形图和贵州省自然资源和地质灾害分布图</w:t>
      </w:r>
      <w:r>
        <w:rPr>
          <w:rFonts w:hint="eastAsia" w:ascii="宋体" w:hAnsi="宋体" w:eastAsia="宋体"/>
          <w:sz w:val="28"/>
          <w:szCs w:val="28"/>
        </w:rPr>
        <w:t>，完成下列问题。</w:t>
      </w:r>
    </w:p>
    <w:p>
      <w:pPr>
        <w:pStyle w:val="2"/>
        <w:spacing w:line="360" w:lineRule="auto"/>
        <w:jc w:val="center"/>
        <w:rPr>
          <w:rFonts w:ascii="宋体" w:hAnsi="宋体" w:eastAsia="宋体"/>
          <w:sz w:val="28"/>
          <w:szCs w:val="28"/>
        </w:rPr>
      </w:pPr>
      <w:r>
        <w:rPr>
          <w:rFonts w:ascii="宋体" w:hAnsi="宋体" w:eastAsia="宋体"/>
          <w:sz w:val="28"/>
          <w:szCs w:val="28"/>
        </w:rPr>
        <w:pict>
          <v:shape id="_x0000_i1035" o:spt="75" type="#_x0000_t75" style="height:185.45pt;width:177.1pt;" filled="f" o:preferrelative="t" stroked="f" coordsize="21600,21600">
            <v:path/>
            <v:fill on="f" focussize="0,0"/>
            <v:stroke on="f" joinstyle="miter"/>
            <v:imagedata r:id="rId19" o:title="23ZTHBDL-HZ90A"/>
            <o:lock v:ext="edit" aspectratio="t"/>
            <w10:wrap type="none"/>
            <w10:anchorlock/>
          </v:shape>
        </w:pict>
      </w:r>
    </w:p>
    <w:p>
      <w:pPr>
        <w:pStyle w:val="2"/>
        <w:spacing w:line="360" w:lineRule="auto"/>
        <w:jc w:val="center"/>
        <w:rPr>
          <w:rFonts w:ascii="宋体" w:hAnsi="宋体" w:eastAsia="宋体"/>
          <w:sz w:val="28"/>
          <w:szCs w:val="28"/>
        </w:rPr>
      </w:pPr>
      <w:r>
        <w:rPr>
          <w:rFonts w:ascii="宋体" w:hAnsi="宋体" w:eastAsia="宋体"/>
          <w:sz w:val="28"/>
          <w:szCs w:val="28"/>
        </w:rPr>
        <w:pict>
          <v:shape id="_x0000_i1036" o:spt="75" type="#_x0000_t75" style="height:170.4pt;width:163.05pt;" filled="f" o:preferrelative="t" stroked="f" coordsize="21600,21600">
            <v:path/>
            <v:fill on="f" focussize="0,0"/>
            <v:stroke on="f" joinstyle="miter"/>
            <v:imagedata r:id="rId20" o:title="23ZTHBDL-HZ90B"/>
            <o:lock v:ext="edit" aspectratio="t"/>
            <w10:wrap type="none"/>
            <w10:anchorlock/>
          </v:shape>
        </w:pict>
      </w:r>
    </w:p>
    <w:p>
      <w:pPr>
        <w:pStyle w:val="2"/>
        <w:spacing w:line="360" w:lineRule="auto"/>
        <w:rPr>
          <w:rFonts w:ascii="宋体" w:hAnsi="宋体" w:eastAsia="宋体"/>
          <w:sz w:val="28"/>
          <w:szCs w:val="28"/>
        </w:rPr>
      </w:pPr>
      <w:r>
        <w:rPr>
          <w:rFonts w:hint="eastAsia" w:ascii="宋体" w:hAnsi="宋体" w:eastAsia="宋体"/>
          <w:sz w:val="28"/>
          <w:szCs w:val="28"/>
          <w:lang w:eastAsia="zh-CN"/>
        </w:rPr>
        <w:t xml:space="preserve">    </w:t>
      </w:r>
      <w:r>
        <w:rPr>
          <w:rFonts w:ascii="宋体" w:hAnsi="宋体" w:eastAsia="宋体"/>
          <w:sz w:val="28"/>
          <w:szCs w:val="28"/>
        </w:rPr>
        <w:t>贵州有“八山一水一分田”“一山有四季，十里不同天”的说法。</w:t>
      </w:r>
    </w:p>
    <w:p>
      <w:pPr>
        <w:pStyle w:val="2"/>
        <w:spacing w:line="360" w:lineRule="auto"/>
        <w:rPr>
          <w:rFonts w:ascii="宋体" w:hAnsi="宋体" w:eastAsia="宋体"/>
          <w:sz w:val="28"/>
          <w:szCs w:val="28"/>
        </w:rPr>
      </w:pPr>
      <w:r>
        <w:rPr>
          <w:rFonts w:ascii="宋体" w:hAnsi="宋体" w:eastAsia="宋体"/>
          <w:sz w:val="28"/>
          <w:szCs w:val="28"/>
        </w:rPr>
        <w:t>(1)这些说法反映的贵州地理环境特点有哪些？</w:t>
      </w:r>
    </w:p>
    <w:p>
      <w:pPr>
        <w:pStyle w:val="2"/>
        <w:spacing w:line="360" w:lineRule="auto"/>
        <w:rPr>
          <w:rFonts w:hint="eastAsia" w:ascii="宋体" w:hAnsi="宋体" w:eastAsia="宋体"/>
          <w:color w:val="FF0000"/>
          <w:sz w:val="28"/>
          <w:szCs w:val="28"/>
          <w:lang w:eastAsia="zh-CN"/>
        </w:rPr>
      </w:pPr>
    </w:p>
    <w:p>
      <w:pPr>
        <w:pStyle w:val="2"/>
        <w:spacing w:line="360" w:lineRule="auto"/>
        <w:rPr>
          <w:rFonts w:hint="eastAsia" w:ascii="宋体" w:hAnsi="宋体" w:eastAsia="宋体"/>
          <w:color w:val="FF0000"/>
          <w:sz w:val="28"/>
          <w:szCs w:val="28"/>
          <w:lang w:eastAsia="zh-CN"/>
        </w:rPr>
      </w:pPr>
    </w:p>
    <w:p>
      <w:pPr>
        <w:pStyle w:val="2"/>
        <w:spacing w:line="360" w:lineRule="auto"/>
        <w:rPr>
          <w:rFonts w:ascii="宋体" w:hAnsi="宋体" w:eastAsia="宋体"/>
          <w:sz w:val="28"/>
          <w:szCs w:val="28"/>
        </w:rPr>
      </w:pPr>
      <w:r>
        <w:rPr>
          <w:rFonts w:ascii="宋体" w:hAnsi="宋体" w:eastAsia="宋体"/>
          <w:sz w:val="28"/>
          <w:szCs w:val="28"/>
        </w:rPr>
        <w:t>(2)结合图示信息，说出贵州省发展经济</w:t>
      </w:r>
      <w:r>
        <w:rPr>
          <w:rFonts w:hint="eastAsia" w:ascii="宋体" w:hAnsi="宋体" w:eastAsia="宋体"/>
          <w:sz w:val="28"/>
          <w:szCs w:val="28"/>
        </w:rPr>
        <w:t>的有利和不利条件。</w:t>
      </w:r>
    </w:p>
    <w:p>
      <w:pPr>
        <w:pStyle w:val="2"/>
        <w:spacing w:line="360" w:lineRule="auto"/>
        <w:rPr>
          <w:rFonts w:hint="eastAsia" w:ascii="宋体" w:hAnsi="宋体" w:eastAsia="宋体"/>
          <w:color w:val="FF0000"/>
          <w:sz w:val="28"/>
          <w:szCs w:val="28"/>
          <w:lang w:eastAsia="zh-CN"/>
        </w:rPr>
      </w:pPr>
    </w:p>
    <w:p>
      <w:pPr>
        <w:pStyle w:val="2"/>
        <w:spacing w:line="360" w:lineRule="auto"/>
        <w:rPr>
          <w:rFonts w:hint="eastAsia" w:ascii="宋体" w:hAnsi="宋体" w:eastAsia="宋体"/>
          <w:color w:val="FF0000"/>
          <w:sz w:val="28"/>
          <w:szCs w:val="28"/>
          <w:lang w:eastAsia="zh-CN"/>
        </w:rPr>
      </w:pPr>
    </w:p>
    <w:p>
      <w:pPr>
        <w:pStyle w:val="2"/>
        <w:spacing w:line="360" w:lineRule="auto"/>
        <w:rPr>
          <w:rFonts w:ascii="宋体" w:hAnsi="宋体" w:eastAsia="宋体"/>
          <w:sz w:val="28"/>
          <w:szCs w:val="28"/>
        </w:rPr>
      </w:pPr>
      <w:r>
        <w:rPr>
          <w:rFonts w:hint="eastAsia" w:ascii="宋体" w:hAnsi="宋体" w:eastAsia="宋体"/>
          <w:sz w:val="28"/>
          <w:szCs w:val="28"/>
          <w:lang w:eastAsia="zh-CN"/>
        </w:rPr>
        <w:t xml:space="preserve">    </w:t>
      </w:r>
      <w:r>
        <w:rPr>
          <w:rFonts w:ascii="宋体" w:hAnsi="宋体" w:eastAsia="宋体"/>
          <w:sz w:val="28"/>
          <w:szCs w:val="28"/>
        </w:rPr>
        <w:t>贵州喀斯特地貌分布广泛，是国内三大石漠化较严重的地区之一。</w:t>
      </w:r>
    </w:p>
    <w:p>
      <w:pPr>
        <w:pStyle w:val="2"/>
        <w:spacing w:line="360" w:lineRule="auto"/>
        <w:rPr>
          <w:rFonts w:ascii="宋体" w:hAnsi="宋体" w:eastAsia="宋体"/>
          <w:sz w:val="28"/>
          <w:szCs w:val="28"/>
        </w:rPr>
      </w:pPr>
      <w:r>
        <w:rPr>
          <w:rFonts w:ascii="宋体" w:hAnsi="宋体" w:eastAsia="宋体"/>
          <w:sz w:val="28"/>
          <w:szCs w:val="28"/>
        </w:rPr>
        <w:t>(3)该省为保护环境，减轻石漠化危害，应采取的主要措施有哪些？</w:t>
      </w:r>
    </w:p>
    <w:p>
      <w:pPr>
        <w:pStyle w:val="2"/>
        <w:spacing w:line="360" w:lineRule="auto"/>
        <w:rPr>
          <w:rFonts w:ascii="宋体" w:hAnsi="宋体" w:eastAsia="宋体"/>
          <w:sz w:val="28"/>
          <w:szCs w:val="28"/>
        </w:rPr>
      </w:pPr>
    </w:p>
    <w:p>
      <w:pPr>
        <w:pStyle w:val="2"/>
        <w:spacing w:line="360" w:lineRule="auto"/>
        <w:rPr>
          <w:rFonts w:ascii="宋体" w:hAnsi="宋体" w:eastAsia="宋体"/>
          <w:sz w:val="28"/>
          <w:szCs w:val="28"/>
        </w:rPr>
      </w:pPr>
      <w:r>
        <w:rPr>
          <w:rFonts w:hint="eastAsia" w:ascii="宋体" w:hAnsi="宋体" w:eastAsia="宋体"/>
          <w:sz w:val="28"/>
          <w:szCs w:val="28"/>
          <w:lang w:val="en-US" w:eastAsia="zh-CN"/>
        </w:rPr>
        <w:t>23</w:t>
      </w:r>
      <w:r>
        <w:rPr>
          <w:rFonts w:ascii="宋体" w:hAnsi="宋体" w:eastAsia="宋体"/>
          <w:sz w:val="28"/>
          <w:szCs w:val="28"/>
        </w:rPr>
        <w:t>．读台湾省简图和台湾岛年平均气温分布图，回答下列问题。</w:t>
      </w:r>
    </w:p>
    <w:p>
      <w:pPr>
        <w:pStyle w:val="2"/>
        <w:spacing w:line="360" w:lineRule="auto"/>
        <w:jc w:val="center"/>
        <w:rPr>
          <w:rFonts w:ascii="宋体" w:hAnsi="宋体" w:eastAsia="宋体"/>
          <w:sz w:val="28"/>
          <w:szCs w:val="28"/>
        </w:rPr>
      </w:pPr>
      <w:r>
        <w:rPr>
          <w:rFonts w:ascii="宋体" w:hAnsi="宋体" w:eastAsia="宋体"/>
          <w:sz w:val="28"/>
          <w:szCs w:val="28"/>
        </w:rPr>
        <w:pict>
          <v:shape id="_x0000_i1037" o:spt="75" type="#_x0000_t75" style="height:118.55pt;width:234.9pt;" filled="f" o:preferrelative="t" stroked="f" coordsize="21600,21600">
            <v:path/>
            <v:fill on="f" focussize="0,0"/>
            <v:stroke on="f"/>
            <v:imagedata r:id="rId21" o:title="22ZYXJDL-190"/>
            <o:lock v:ext="edit" aspectratio="t"/>
            <w10:wrap type="none"/>
            <w10:anchorlock/>
          </v:shape>
        </w:pict>
      </w:r>
    </w:p>
    <w:p>
      <w:pPr>
        <w:pStyle w:val="2"/>
        <w:spacing w:line="360" w:lineRule="auto"/>
        <w:rPr>
          <w:rFonts w:ascii="宋体" w:hAnsi="宋体" w:eastAsia="宋体"/>
          <w:sz w:val="28"/>
          <w:szCs w:val="28"/>
        </w:rPr>
      </w:pPr>
      <w:r>
        <w:rPr>
          <w:rFonts w:ascii="宋体" w:hAnsi="宋体" w:eastAsia="宋体"/>
          <w:sz w:val="28"/>
          <w:szCs w:val="28"/>
        </w:rPr>
        <w:t>(1)写出图中M点的经纬度____________________________。</w:t>
      </w:r>
    </w:p>
    <w:p>
      <w:pPr>
        <w:pStyle w:val="2"/>
        <w:spacing w:line="360" w:lineRule="auto"/>
        <w:rPr>
          <w:rFonts w:ascii="宋体" w:hAnsi="宋体" w:eastAsia="宋体"/>
          <w:sz w:val="28"/>
          <w:szCs w:val="28"/>
        </w:rPr>
      </w:pPr>
      <w:r>
        <w:rPr>
          <w:rFonts w:ascii="宋体" w:hAnsi="宋体" w:eastAsia="宋体"/>
          <w:sz w:val="28"/>
          <w:szCs w:val="28"/>
        </w:rPr>
        <w:t>(2)台湾海峡______(填写字母)海底发现森林遗迹和古河道，说明__________________________________________________________。</w:t>
      </w:r>
    </w:p>
    <w:p>
      <w:pPr>
        <w:pStyle w:val="2"/>
        <w:spacing w:line="360" w:lineRule="auto"/>
        <w:rPr>
          <w:rFonts w:ascii="宋体" w:hAnsi="宋体" w:eastAsia="宋体"/>
          <w:sz w:val="28"/>
          <w:szCs w:val="28"/>
        </w:rPr>
      </w:pPr>
      <w:r>
        <w:rPr>
          <w:rFonts w:ascii="宋体" w:hAnsi="宋体" w:eastAsia="宋体"/>
          <w:sz w:val="28"/>
          <w:szCs w:val="28"/>
        </w:rPr>
        <w:t>(3)台湾省主要民族是________，最大的城市是________，隔海相望的省级行政区D的简称是______。</w:t>
      </w:r>
    </w:p>
    <w:p>
      <w:pPr>
        <w:pStyle w:val="2"/>
        <w:spacing w:line="360" w:lineRule="auto"/>
        <w:rPr>
          <w:rFonts w:ascii="宋体" w:hAnsi="宋体" w:eastAsia="宋体"/>
          <w:sz w:val="28"/>
          <w:szCs w:val="28"/>
        </w:rPr>
      </w:pPr>
      <w:r>
        <w:rPr>
          <w:rFonts w:ascii="宋体" w:hAnsi="宋体" w:eastAsia="宋体"/>
          <w:sz w:val="28"/>
          <w:szCs w:val="28"/>
        </w:rPr>
        <w:t>(4)据图描述台湾岛年平均气温分布特点__________________；据图推断出台湾岛地形特点是____________________</w:t>
      </w:r>
      <w:r>
        <w:rPr>
          <w:rFonts w:hint="eastAsia" w:ascii="宋体" w:hAnsi="宋体" w:eastAsia="宋体"/>
          <w:sz w:val="28"/>
          <w:szCs w:val="28"/>
        </w:rPr>
        <w:t>______________________________</w:t>
      </w:r>
      <w:r>
        <w:rPr>
          <w:rFonts w:ascii="宋体" w:hAnsi="宋体" w:eastAsia="宋体"/>
          <w:sz w:val="28"/>
          <w:szCs w:val="28"/>
        </w:rPr>
        <w:t>。</w:t>
      </w:r>
    </w:p>
    <w:p>
      <w:pPr>
        <w:pStyle w:val="2"/>
        <w:spacing w:line="360" w:lineRule="auto"/>
        <w:rPr>
          <w:rFonts w:hint="eastAsia" w:ascii="宋体" w:hAnsi="宋体" w:eastAsia="宋体"/>
          <w:sz w:val="28"/>
          <w:szCs w:val="28"/>
          <w:lang w:eastAsia="zh-CN"/>
        </w:rPr>
      </w:pPr>
      <w:r>
        <w:rPr>
          <w:rFonts w:ascii="宋体" w:hAnsi="宋体" w:eastAsia="宋体"/>
          <w:sz w:val="28"/>
          <w:szCs w:val="28"/>
        </w:rPr>
        <w:t>(5)结合所学及图中信息，分析台湾河流的主要特征_____________</w:t>
      </w:r>
      <w:r>
        <w:rPr>
          <w:rFonts w:hint="eastAsia" w:ascii="宋体" w:hAnsi="宋体" w:eastAsia="宋体"/>
          <w:sz w:val="28"/>
          <w:szCs w:val="28"/>
          <w:lang w:eastAsia="zh-CN"/>
        </w:rPr>
        <w:t>_______</w:t>
      </w:r>
    </w:p>
    <w:p>
      <w:pPr>
        <w:pStyle w:val="2"/>
        <w:spacing w:line="360" w:lineRule="auto"/>
        <w:rPr>
          <w:rFonts w:ascii="宋体" w:hAnsi="宋体" w:eastAsia="宋体"/>
          <w:sz w:val="28"/>
          <w:szCs w:val="28"/>
        </w:rPr>
      </w:pPr>
      <w:r>
        <w:rPr>
          <w:rFonts w:ascii="宋体" w:hAnsi="宋体" w:eastAsia="宋体"/>
          <w:sz w:val="28"/>
          <w:szCs w:val="28"/>
        </w:rPr>
        <w:t>________________________________________________________</w:t>
      </w:r>
      <w:r>
        <w:rPr>
          <w:rFonts w:hint="eastAsia" w:ascii="宋体" w:hAnsi="宋体" w:eastAsia="宋体"/>
          <w:sz w:val="28"/>
          <w:szCs w:val="28"/>
          <w:lang w:eastAsia="zh-CN"/>
        </w:rPr>
        <w:t>___</w:t>
      </w:r>
      <w:r>
        <w:rPr>
          <w:rFonts w:ascii="宋体" w:hAnsi="宋体" w:eastAsia="宋体"/>
          <w:sz w:val="28"/>
          <w:szCs w:val="28"/>
        </w:rPr>
        <w:t>_____。</w:t>
      </w:r>
    </w:p>
    <w:p>
      <w:pPr>
        <w:spacing w:line="360" w:lineRule="auto"/>
        <w:rPr>
          <w:rFonts w:hint="eastAsia" w:ascii="宋体" w:hAnsi="宋体"/>
          <w:sz w:val="28"/>
          <w:szCs w:val="28"/>
        </w:rPr>
      </w:pPr>
    </w:p>
    <w:p>
      <w:pPr>
        <w:spacing w:line="360" w:lineRule="auto"/>
        <w:rPr>
          <w:rFonts w:hint="eastAsia" w:ascii="宋体" w:hAnsi="宋体"/>
          <w:sz w:val="28"/>
          <w:szCs w:val="28"/>
        </w:rPr>
      </w:pPr>
    </w:p>
    <w:p>
      <w:pPr>
        <w:pStyle w:val="2"/>
        <w:spacing w:line="360" w:lineRule="auto"/>
        <w:jc w:val="center"/>
        <w:rPr>
          <w:rFonts w:hint="eastAsia" w:ascii="黑体" w:hAnsi="黑体" w:eastAsia="黑体" w:cs="宋体"/>
          <w:color w:val="FF0000"/>
          <w:sz w:val="44"/>
          <w:szCs w:val="44"/>
          <w:lang w:eastAsia="zh-CN"/>
        </w:rPr>
      </w:pPr>
    </w:p>
    <w:p>
      <w:pPr>
        <w:pStyle w:val="2"/>
        <w:spacing w:line="360" w:lineRule="auto"/>
        <w:jc w:val="center"/>
        <w:rPr>
          <w:rFonts w:hint="eastAsia" w:ascii="黑体" w:hAnsi="黑体" w:eastAsia="黑体" w:cs="宋体"/>
          <w:color w:val="FF0000"/>
          <w:sz w:val="44"/>
          <w:szCs w:val="44"/>
          <w:lang w:eastAsia="zh-CN"/>
        </w:rPr>
      </w:pPr>
    </w:p>
    <w:p>
      <w:pPr>
        <w:pStyle w:val="2"/>
        <w:spacing w:line="360" w:lineRule="auto"/>
        <w:jc w:val="center"/>
        <w:rPr>
          <w:rFonts w:hint="eastAsia" w:ascii="黑体" w:hAnsi="黑体" w:eastAsia="黑体" w:cs="宋体"/>
          <w:color w:val="FF0000"/>
          <w:sz w:val="44"/>
          <w:szCs w:val="44"/>
          <w:lang w:eastAsia="zh-CN"/>
        </w:rPr>
      </w:pPr>
    </w:p>
    <w:p>
      <w:pPr>
        <w:pStyle w:val="2"/>
        <w:spacing w:line="360" w:lineRule="auto"/>
        <w:jc w:val="center"/>
        <w:rPr>
          <w:rFonts w:hint="eastAsia" w:ascii="黑体" w:hAnsi="黑体" w:eastAsia="黑体" w:cs="宋体"/>
          <w:color w:val="FF0000"/>
          <w:sz w:val="44"/>
          <w:szCs w:val="44"/>
          <w:lang w:eastAsia="zh-CN"/>
        </w:rPr>
      </w:pPr>
    </w:p>
    <w:p>
      <w:pPr>
        <w:pStyle w:val="2"/>
        <w:spacing w:line="360" w:lineRule="auto"/>
        <w:jc w:val="center"/>
        <w:rPr>
          <w:rFonts w:hint="eastAsia" w:ascii="黑体" w:hAnsi="黑体" w:eastAsia="黑体" w:cs="宋体"/>
          <w:color w:val="FF0000"/>
          <w:sz w:val="44"/>
          <w:szCs w:val="44"/>
          <w:lang w:eastAsia="zh-CN"/>
        </w:rPr>
      </w:pPr>
    </w:p>
    <w:p>
      <w:pPr>
        <w:pStyle w:val="2"/>
        <w:spacing w:line="360" w:lineRule="auto"/>
        <w:jc w:val="center"/>
        <w:rPr>
          <w:rFonts w:hint="eastAsia" w:ascii="黑体" w:hAnsi="黑体" w:eastAsia="黑体" w:cs="宋体"/>
          <w:color w:val="FF0000"/>
          <w:sz w:val="44"/>
          <w:szCs w:val="44"/>
          <w:lang w:eastAsia="zh-CN"/>
        </w:rPr>
      </w:pPr>
    </w:p>
    <w:p>
      <w:pPr>
        <w:pStyle w:val="2"/>
        <w:spacing w:line="360" w:lineRule="auto"/>
        <w:jc w:val="center"/>
        <w:rPr>
          <w:rFonts w:hint="eastAsia" w:ascii="黑体" w:hAnsi="黑体" w:eastAsia="黑体" w:cs="宋体"/>
          <w:color w:val="FF0000"/>
          <w:sz w:val="44"/>
          <w:szCs w:val="44"/>
          <w:lang w:eastAsia="zh-CN"/>
        </w:rPr>
      </w:pPr>
    </w:p>
    <w:p>
      <w:pPr>
        <w:pStyle w:val="2"/>
        <w:spacing w:line="360" w:lineRule="auto"/>
        <w:jc w:val="center"/>
        <w:rPr>
          <w:rFonts w:hint="eastAsia" w:ascii="黑体" w:hAnsi="黑体" w:eastAsia="黑体" w:cs="宋体"/>
          <w:color w:val="FF0000"/>
          <w:sz w:val="44"/>
          <w:szCs w:val="44"/>
          <w:lang w:eastAsia="zh-CN"/>
        </w:rPr>
      </w:pPr>
    </w:p>
    <w:p>
      <w:pPr>
        <w:pStyle w:val="2"/>
        <w:spacing w:line="360" w:lineRule="auto"/>
        <w:jc w:val="center"/>
        <w:rPr>
          <w:rFonts w:hint="eastAsia" w:ascii="黑体" w:hAnsi="黑体" w:eastAsia="黑体" w:cs="宋体"/>
          <w:b/>
          <w:bCs/>
          <w:color w:val="auto"/>
          <w:sz w:val="32"/>
          <w:szCs w:val="32"/>
          <w:lang w:eastAsia="zh-CN"/>
        </w:rPr>
      </w:pPr>
      <w:r>
        <w:rPr>
          <w:rFonts w:hint="eastAsia" w:ascii="黑体" w:hAnsi="黑体" w:eastAsia="黑体" w:cs="宋体"/>
          <w:b/>
          <w:bCs/>
          <w:color w:val="auto"/>
          <w:sz w:val="32"/>
          <w:szCs w:val="32"/>
          <w:lang w:eastAsia="zh-CN"/>
        </w:rPr>
        <w:t>参考答案</w:t>
      </w:r>
    </w:p>
    <w:p>
      <w:pPr>
        <w:pStyle w:val="2"/>
        <w:rPr>
          <w:rFonts w:ascii="宋体" w:hAnsi="宋体" w:eastAsia="宋体"/>
          <w:sz w:val="28"/>
          <w:szCs w:val="28"/>
        </w:rPr>
      </w:pPr>
      <w:r>
        <w:rPr>
          <w:rFonts w:ascii="宋体" w:hAnsi="宋体" w:eastAsia="宋体"/>
          <w:sz w:val="28"/>
          <w:szCs w:val="28"/>
        </w:rPr>
        <w:t>1</w:t>
      </w:r>
      <w:r>
        <w:rPr>
          <w:rFonts w:ascii="宋体" w:hAnsi="宋体" w:eastAsia="宋体"/>
          <w:b/>
          <w:sz w:val="28"/>
          <w:szCs w:val="28"/>
        </w:rPr>
        <w:t>．</w:t>
      </w:r>
      <w:r>
        <w:rPr>
          <w:rFonts w:ascii="宋体" w:hAnsi="宋体" w:eastAsia="宋体"/>
          <w:sz w:val="28"/>
          <w:szCs w:val="28"/>
        </w:rPr>
        <w:t>C　2.D　3.B　4.C</w:t>
      </w:r>
      <w:r>
        <w:rPr>
          <w:rFonts w:hint="eastAsia" w:ascii="宋体" w:hAnsi="宋体" w:eastAsia="宋体"/>
          <w:sz w:val="28"/>
          <w:szCs w:val="28"/>
          <w:lang w:val="en-US" w:eastAsia="zh-CN"/>
        </w:rPr>
        <w:t xml:space="preserve"> 5.</w:t>
      </w:r>
      <w:r>
        <w:rPr>
          <w:rFonts w:ascii="宋体" w:hAnsi="宋体" w:eastAsia="宋体"/>
          <w:sz w:val="28"/>
          <w:szCs w:val="28"/>
        </w:rPr>
        <w:t>A　</w:t>
      </w:r>
      <w:r>
        <w:rPr>
          <w:rFonts w:hint="eastAsia" w:ascii="宋体" w:hAnsi="宋体" w:eastAsia="宋体"/>
          <w:sz w:val="28"/>
          <w:szCs w:val="28"/>
          <w:lang w:val="en-US" w:eastAsia="zh-CN"/>
        </w:rPr>
        <w:t>6</w:t>
      </w:r>
      <w:r>
        <w:rPr>
          <w:rFonts w:ascii="宋体" w:hAnsi="宋体" w:eastAsia="宋体"/>
          <w:sz w:val="28"/>
          <w:szCs w:val="28"/>
        </w:rPr>
        <w:t>.B　</w:t>
      </w:r>
      <w:r>
        <w:rPr>
          <w:rFonts w:hint="eastAsia" w:ascii="宋体" w:hAnsi="宋体" w:eastAsia="宋体"/>
          <w:sz w:val="28"/>
          <w:szCs w:val="28"/>
          <w:lang w:val="en-US" w:eastAsia="zh-CN"/>
        </w:rPr>
        <w:t>7</w:t>
      </w:r>
      <w:r>
        <w:rPr>
          <w:rFonts w:ascii="宋体" w:hAnsi="宋体" w:eastAsia="宋体"/>
          <w:sz w:val="28"/>
          <w:szCs w:val="28"/>
        </w:rPr>
        <w:t>.A　</w:t>
      </w:r>
      <w:r>
        <w:rPr>
          <w:rFonts w:hint="eastAsia" w:ascii="宋体" w:hAnsi="宋体" w:eastAsia="宋体"/>
          <w:sz w:val="28"/>
          <w:szCs w:val="28"/>
          <w:lang w:val="en-US" w:eastAsia="zh-CN"/>
        </w:rPr>
        <w:t>8</w:t>
      </w:r>
      <w:r>
        <w:rPr>
          <w:rFonts w:ascii="宋体" w:hAnsi="宋体" w:eastAsia="宋体"/>
          <w:sz w:val="28"/>
          <w:szCs w:val="28"/>
        </w:rPr>
        <w:t>.C　</w:t>
      </w:r>
      <w:r>
        <w:rPr>
          <w:rFonts w:hint="eastAsia" w:ascii="宋体" w:hAnsi="宋体" w:eastAsia="宋体"/>
          <w:sz w:val="28"/>
          <w:szCs w:val="28"/>
          <w:lang w:val="en-US" w:eastAsia="zh-CN"/>
        </w:rPr>
        <w:t>9</w:t>
      </w:r>
      <w:r>
        <w:rPr>
          <w:rFonts w:ascii="宋体" w:hAnsi="宋体" w:eastAsia="宋体"/>
          <w:sz w:val="28"/>
          <w:szCs w:val="28"/>
        </w:rPr>
        <w:t>.C　</w:t>
      </w:r>
      <w:r>
        <w:rPr>
          <w:rFonts w:hint="eastAsia" w:ascii="宋体" w:hAnsi="宋体" w:eastAsia="宋体"/>
          <w:sz w:val="28"/>
          <w:szCs w:val="28"/>
          <w:lang w:val="en-US" w:eastAsia="zh-CN"/>
        </w:rPr>
        <w:t>10</w:t>
      </w:r>
      <w:r>
        <w:rPr>
          <w:rFonts w:ascii="宋体" w:hAnsi="宋体" w:eastAsia="宋体"/>
          <w:sz w:val="28"/>
          <w:szCs w:val="28"/>
        </w:rPr>
        <w:t>.B　</w:t>
      </w:r>
      <w:r>
        <w:rPr>
          <w:rFonts w:hint="eastAsia" w:ascii="宋体" w:hAnsi="宋体" w:eastAsia="宋体"/>
          <w:sz w:val="28"/>
          <w:szCs w:val="28"/>
          <w:lang w:val="en-US" w:eastAsia="zh-CN"/>
        </w:rPr>
        <w:t>11</w:t>
      </w:r>
      <w:r>
        <w:rPr>
          <w:rFonts w:ascii="宋体" w:hAnsi="宋体" w:eastAsia="宋体"/>
          <w:sz w:val="28"/>
          <w:szCs w:val="28"/>
        </w:rPr>
        <w:t>.B　</w:t>
      </w:r>
      <w:r>
        <w:rPr>
          <w:rFonts w:hint="eastAsia" w:ascii="宋体" w:hAnsi="宋体" w:eastAsia="宋体"/>
          <w:sz w:val="28"/>
          <w:szCs w:val="28"/>
          <w:lang w:val="en-US" w:eastAsia="zh-CN"/>
        </w:rPr>
        <w:t>12</w:t>
      </w:r>
      <w:r>
        <w:rPr>
          <w:rFonts w:ascii="宋体" w:hAnsi="宋体" w:eastAsia="宋体"/>
          <w:sz w:val="28"/>
          <w:szCs w:val="28"/>
        </w:rPr>
        <w:t>.B</w:t>
      </w:r>
    </w:p>
    <w:p>
      <w:pPr>
        <w:pStyle w:val="2"/>
        <w:rPr>
          <w:rFonts w:ascii="宋体" w:hAnsi="宋体" w:eastAsia="宋体"/>
          <w:sz w:val="28"/>
          <w:szCs w:val="28"/>
        </w:rPr>
      </w:pPr>
      <w:r>
        <w:rPr>
          <w:rFonts w:hint="eastAsia" w:ascii="宋体" w:hAnsi="宋体" w:eastAsia="宋体"/>
          <w:sz w:val="28"/>
          <w:szCs w:val="28"/>
          <w:lang w:val="en-US" w:eastAsia="zh-CN"/>
        </w:rPr>
        <w:t>13</w:t>
      </w:r>
      <w:r>
        <w:rPr>
          <w:rFonts w:ascii="宋体" w:hAnsi="宋体" w:eastAsia="宋体"/>
          <w:sz w:val="28"/>
          <w:szCs w:val="28"/>
        </w:rPr>
        <w:t>．(1)政治　(2)小</w:t>
      </w:r>
    </w:p>
    <w:p>
      <w:pPr>
        <w:pStyle w:val="2"/>
        <w:rPr>
          <w:rFonts w:ascii="宋体" w:hAnsi="宋体" w:eastAsia="宋体"/>
          <w:sz w:val="28"/>
          <w:szCs w:val="28"/>
        </w:rPr>
      </w:pPr>
      <w:r>
        <w:rPr>
          <w:rFonts w:ascii="宋体" w:hAnsi="宋体" w:eastAsia="宋体"/>
          <w:sz w:val="28"/>
          <w:szCs w:val="28"/>
        </w:rPr>
        <w:t>(3)可再生资源　带动相关产业发展；促进基础设施建设；增加就业机会；增加经济收入。</w:t>
      </w:r>
    </w:p>
    <w:p>
      <w:pPr>
        <w:pStyle w:val="2"/>
        <w:rPr>
          <w:rFonts w:ascii="宋体" w:hAnsi="宋体" w:eastAsia="宋体"/>
          <w:sz w:val="28"/>
          <w:szCs w:val="28"/>
        </w:rPr>
      </w:pPr>
      <w:r>
        <w:rPr>
          <w:rFonts w:ascii="宋体" w:hAnsi="宋体" w:eastAsia="宋体"/>
          <w:sz w:val="28"/>
          <w:szCs w:val="28"/>
        </w:rPr>
        <w:t>(4)科技产业园多，科技力量雄厚；多条交通线经过，交通便利。</w:t>
      </w:r>
    </w:p>
    <w:p>
      <w:pPr>
        <w:pStyle w:val="2"/>
        <w:rPr>
          <w:rFonts w:ascii="宋体" w:hAnsi="宋体" w:eastAsia="宋体"/>
          <w:sz w:val="28"/>
          <w:szCs w:val="28"/>
        </w:rPr>
      </w:pPr>
      <w:r>
        <w:rPr>
          <w:rFonts w:hint="eastAsia" w:ascii="宋体" w:hAnsi="宋体" w:eastAsia="宋体"/>
          <w:sz w:val="28"/>
          <w:szCs w:val="28"/>
          <w:lang w:val="en-US" w:eastAsia="zh-CN"/>
        </w:rPr>
        <w:t>14.</w:t>
      </w:r>
      <w:r>
        <w:rPr>
          <w:rFonts w:ascii="宋体" w:hAnsi="宋体" w:eastAsia="宋体"/>
          <w:sz w:val="28"/>
          <w:szCs w:val="28"/>
        </w:rPr>
        <w:t>A　</w:t>
      </w:r>
      <w:r>
        <w:rPr>
          <w:rFonts w:hint="eastAsia" w:ascii="宋体" w:hAnsi="宋体" w:eastAsia="宋体"/>
          <w:sz w:val="28"/>
          <w:szCs w:val="28"/>
          <w:lang w:val="en-US" w:eastAsia="zh-CN"/>
        </w:rPr>
        <w:t>15</w:t>
      </w:r>
      <w:r>
        <w:rPr>
          <w:rFonts w:ascii="宋体" w:hAnsi="宋体" w:eastAsia="宋体"/>
          <w:sz w:val="28"/>
          <w:szCs w:val="28"/>
        </w:rPr>
        <w:t>.B　</w:t>
      </w:r>
      <w:r>
        <w:rPr>
          <w:rFonts w:hint="eastAsia" w:ascii="宋体" w:hAnsi="宋体" w:eastAsia="宋体"/>
          <w:sz w:val="28"/>
          <w:szCs w:val="28"/>
          <w:lang w:val="en-US" w:eastAsia="zh-CN"/>
        </w:rPr>
        <w:t>16</w:t>
      </w:r>
      <w:r>
        <w:rPr>
          <w:rFonts w:ascii="宋体" w:hAnsi="宋体" w:eastAsia="宋体"/>
          <w:sz w:val="28"/>
          <w:szCs w:val="28"/>
        </w:rPr>
        <w:t>.B　</w:t>
      </w:r>
      <w:r>
        <w:rPr>
          <w:rFonts w:hint="eastAsia" w:ascii="宋体" w:hAnsi="宋体" w:eastAsia="宋体"/>
          <w:sz w:val="28"/>
          <w:szCs w:val="28"/>
          <w:lang w:val="en-US" w:eastAsia="zh-CN"/>
        </w:rPr>
        <w:t>17</w:t>
      </w:r>
      <w:r>
        <w:rPr>
          <w:rFonts w:ascii="宋体" w:hAnsi="宋体" w:eastAsia="宋体"/>
          <w:sz w:val="28"/>
          <w:szCs w:val="28"/>
        </w:rPr>
        <w:t>.C</w:t>
      </w:r>
      <w:r>
        <w:rPr>
          <w:rFonts w:hint="eastAsia" w:ascii="宋体" w:hAnsi="宋体" w:eastAsia="宋体"/>
          <w:sz w:val="28"/>
          <w:szCs w:val="28"/>
          <w:lang w:val="en-US" w:eastAsia="zh-CN"/>
        </w:rPr>
        <w:t xml:space="preserve"> 18.</w:t>
      </w:r>
      <w:r>
        <w:rPr>
          <w:rFonts w:ascii="宋体" w:hAnsi="宋体" w:eastAsia="宋体"/>
          <w:sz w:val="28"/>
          <w:szCs w:val="28"/>
        </w:rPr>
        <w:t>A　1</w:t>
      </w:r>
      <w:r>
        <w:rPr>
          <w:rFonts w:hint="eastAsia" w:ascii="宋体" w:hAnsi="宋体" w:eastAsia="宋体"/>
          <w:sz w:val="28"/>
          <w:szCs w:val="28"/>
          <w:lang w:val="en-US" w:eastAsia="zh-CN"/>
        </w:rPr>
        <w:t>9</w:t>
      </w:r>
      <w:r>
        <w:rPr>
          <w:rFonts w:ascii="宋体" w:hAnsi="宋体" w:eastAsia="宋体"/>
          <w:sz w:val="28"/>
          <w:szCs w:val="28"/>
        </w:rPr>
        <w:t>.B　</w:t>
      </w:r>
      <w:r>
        <w:rPr>
          <w:rFonts w:hint="eastAsia" w:ascii="宋体" w:hAnsi="宋体" w:eastAsia="宋体"/>
          <w:sz w:val="28"/>
          <w:szCs w:val="28"/>
          <w:lang w:val="en-US" w:eastAsia="zh-CN"/>
        </w:rPr>
        <w:t>20</w:t>
      </w:r>
      <w:r>
        <w:rPr>
          <w:rFonts w:ascii="宋体" w:hAnsi="宋体" w:eastAsia="宋体"/>
          <w:sz w:val="28"/>
          <w:szCs w:val="28"/>
        </w:rPr>
        <w:t>.A　</w:t>
      </w:r>
      <w:r>
        <w:rPr>
          <w:rFonts w:hint="eastAsia" w:ascii="宋体" w:hAnsi="宋体" w:eastAsia="宋体"/>
          <w:sz w:val="28"/>
          <w:szCs w:val="28"/>
          <w:lang w:val="en-US" w:eastAsia="zh-CN"/>
        </w:rPr>
        <w:t>21</w:t>
      </w:r>
      <w:r>
        <w:rPr>
          <w:rFonts w:ascii="宋体" w:hAnsi="宋体" w:eastAsia="宋体"/>
          <w:sz w:val="28"/>
          <w:szCs w:val="28"/>
        </w:rPr>
        <w:t>.B</w:t>
      </w:r>
    </w:p>
    <w:p>
      <w:pPr>
        <w:pStyle w:val="2"/>
        <w:rPr>
          <w:rFonts w:ascii="宋体" w:hAnsi="宋体" w:eastAsia="宋体"/>
          <w:sz w:val="28"/>
          <w:szCs w:val="28"/>
        </w:rPr>
      </w:pPr>
      <w:r>
        <w:rPr>
          <w:rFonts w:hint="eastAsia" w:ascii="宋体" w:hAnsi="宋体" w:eastAsia="宋体"/>
          <w:sz w:val="28"/>
          <w:szCs w:val="28"/>
          <w:lang w:val="en-US" w:eastAsia="zh-CN"/>
        </w:rPr>
        <w:t>22</w:t>
      </w:r>
      <w:r>
        <w:rPr>
          <w:rFonts w:ascii="宋体" w:hAnsi="宋体" w:eastAsia="宋体"/>
          <w:sz w:val="28"/>
          <w:szCs w:val="28"/>
        </w:rPr>
        <w:t>．(1)贵州的地形以山地为主，地形崎岖，耕地较少；受海拔影响山上山下景观不同。</w:t>
      </w:r>
    </w:p>
    <w:p>
      <w:pPr>
        <w:pStyle w:val="2"/>
        <w:rPr>
          <w:rFonts w:ascii="宋体" w:hAnsi="宋体" w:eastAsia="宋体"/>
          <w:sz w:val="28"/>
          <w:szCs w:val="28"/>
        </w:rPr>
      </w:pPr>
      <w:r>
        <w:rPr>
          <w:rFonts w:ascii="宋体" w:hAnsi="宋体" w:eastAsia="宋体"/>
          <w:sz w:val="28"/>
          <w:szCs w:val="28"/>
        </w:rPr>
        <w:t>(2)有利：降水丰富，地势落差大，水能资源丰富，煤炭等矿产资源丰富，国家政策支持等。不利：耕地少，地面崎岖，地质灾害多发，交通不便等。</w:t>
      </w:r>
    </w:p>
    <w:p>
      <w:pPr>
        <w:pStyle w:val="2"/>
        <w:jc w:val="left"/>
        <w:rPr>
          <w:rFonts w:ascii="宋体" w:hAnsi="宋体" w:eastAsia="宋体"/>
          <w:sz w:val="28"/>
          <w:szCs w:val="28"/>
        </w:rPr>
      </w:pPr>
      <w:r>
        <w:rPr>
          <w:rFonts w:ascii="宋体" w:hAnsi="宋体" w:eastAsia="宋体"/>
          <w:sz w:val="28"/>
          <w:szCs w:val="28"/>
        </w:rPr>
        <w:t>(3)封山育林、发展特色产业和旅游业。</w:t>
      </w:r>
    </w:p>
    <w:p>
      <w:pPr>
        <w:pStyle w:val="2"/>
        <w:rPr>
          <w:rFonts w:ascii="宋体" w:hAnsi="宋体" w:eastAsia="宋体"/>
          <w:sz w:val="28"/>
          <w:szCs w:val="28"/>
        </w:rPr>
      </w:pPr>
      <w:r>
        <w:rPr>
          <w:rFonts w:hint="eastAsia" w:ascii="宋体" w:hAnsi="宋体" w:eastAsia="宋体"/>
          <w:sz w:val="28"/>
          <w:szCs w:val="28"/>
          <w:lang w:val="en-US" w:eastAsia="zh-CN"/>
        </w:rPr>
        <w:t>23</w:t>
      </w:r>
      <w:r>
        <w:rPr>
          <w:rFonts w:ascii="宋体" w:hAnsi="宋体" w:eastAsia="宋体"/>
          <w:sz w:val="28"/>
          <w:szCs w:val="28"/>
        </w:rPr>
        <w:t>．(1)</w:t>
      </w:r>
      <w:r>
        <w:rPr>
          <w:rFonts w:hint="eastAsia" w:ascii="宋体" w:hAnsi="宋体" w:eastAsia="宋体"/>
          <w:sz w:val="28"/>
          <w:szCs w:val="28"/>
        </w:rPr>
        <w:t>(</w:t>
      </w:r>
      <w:r>
        <w:rPr>
          <w:rFonts w:ascii="宋体" w:hAnsi="宋体" w:eastAsia="宋体"/>
          <w:sz w:val="28"/>
          <w:szCs w:val="28"/>
        </w:rPr>
        <w:t>25°N，121°E)</w:t>
      </w:r>
    </w:p>
    <w:p>
      <w:pPr>
        <w:pStyle w:val="2"/>
        <w:rPr>
          <w:rFonts w:ascii="宋体" w:hAnsi="宋体" w:eastAsia="宋体"/>
          <w:sz w:val="28"/>
          <w:szCs w:val="28"/>
        </w:rPr>
      </w:pPr>
      <w:r>
        <w:rPr>
          <w:rFonts w:ascii="宋体" w:hAnsi="宋体" w:eastAsia="宋体"/>
          <w:sz w:val="28"/>
          <w:szCs w:val="28"/>
        </w:rPr>
        <w:t>(2)C　现在的台湾海峡曾经是一片陆地，海陆在不断的运动变化之中</w:t>
      </w:r>
    </w:p>
    <w:p>
      <w:pPr>
        <w:pStyle w:val="2"/>
        <w:rPr>
          <w:rFonts w:ascii="宋体" w:hAnsi="宋体" w:eastAsia="宋体"/>
          <w:sz w:val="28"/>
          <w:szCs w:val="28"/>
        </w:rPr>
      </w:pPr>
      <w:r>
        <w:rPr>
          <w:rFonts w:ascii="宋体" w:hAnsi="宋体" w:eastAsia="宋体"/>
          <w:sz w:val="28"/>
          <w:szCs w:val="28"/>
        </w:rPr>
        <w:t>(3)汉族　台北　闽</w:t>
      </w:r>
    </w:p>
    <w:p>
      <w:pPr>
        <w:pStyle w:val="2"/>
        <w:rPr>
          <w:rFonts w:ascii="宋体" w:hAnsi="宋体" w:eastAsia="宋体"/>
          <w:sz w:val="28"/>
          <w:szCs w:val="28"/>
        </w:rPr>
      </w:pPr>
      <w:r>
        <w:rPr>
          <w:rFonts w:ascii="宋体" w:hAnsi="宋体" w:eastAsia="宋体"/>
          <w:sz w:val="28"/>
          <w:szCs w:val="28"/>
        </w:rPr>
        <w:t>(4)四周高，中间低　中部地形主要是山地，平原主要分布在四周</w:t>
      </w:r>
    </w:p>
    <w:p>
      <w:pPr>
        <w:pStyle w:val="2"/>
        <w:rPr>
          <w:rFonts w:ascii="宋体" w:hAnsi="宋体" w:eastAsia="宋体"/>
          <w:sz w:val="28"/>
          <w:szCs w:val="28"/>
        </w:rPr>
      </w:pPr>
      <w:r>
        <w:rPr>
          <w:rFonts w:ascii="宋体" w:hAnsi="宋体" w:eastAsia="宋体"/>
          <w:sz w:val="28"/>
          <w:szCs w:val="28"/>
        </w:rPr>
        <w:t>(5)短小湍急、水量丰富、水能资源丰富、汛期时间长</w:t>
      </w:r>
    </w:p>
    <w:p>
      <w:pPr>
        <w:spacing w:line="360" w:lineRule="auto"/>
        <w:rPr>
          <w:rFonts w:hint="eastAsia" w:ascii="宋体" w:hAnsi="宋体"/>
          <w:sz w:val="28"/>
          <w:szCs w:val="28"/>
        </w:rPr>
        <w:sectPr>
          <w:headerReference r:id="rId5" w:type="first"/>
          <w:headerReference r:id="rId3" w:type="default"/>
          <w:footerReference r:id="rId6" w:type="default"/>
          <w:headerReference r:id="rId4" w:type="even"/>
          <w:pgSz w:w="11906" w:h="16838"/>
          <w:pgMar w:top="1134" w:right="1134" w:bottom="1134" w:left="1134" w:header="851" w:footer="992" w:gutter="0"/>
          <w:cols w:space="708"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Courier New">
    <w:panose1 w:val="02070309020205020404"/>
    <w:charset w:val="00"/>
    <w:family w:val="modern"/>
    <w:pitch w:val="default"/>
    <w:sig w:usb0="E0002AFF" w:usb1="C0007843" w:usb2="00000009" w:usb3="00000000" w:csb0="400001FF" w:csb1="FFFF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left"/>
      <w:rPr>
        <w:rFonts w:hint="eastAsia" w:ascii="宋体" w:hAnsi="宋体"/>
      </w:rPr>
    </w:pPr>
  </w:p>
  <w:p>
    <w:pPr>
      <w:pBdr>
        <w:bottom w:val="none" w:color="auto" w:sz="0" w:space="1"/>
      </w:pBdr>
      <w:snapToGrid w:val="0"/>
      <w:rPr>
        <w:kern w:val="0"/>
        <w:sz w:val="2"/>
        <w:szCs w:val="2"/>
      </w:rPr>
    </w:pPr>
    <w:r>
      <w:pict>
        <v:shape id="图片 4" o:spid="_x0000_s2050"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8"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pict>
        <v:shape id="WordPictureWatermark4479834" o:spid="_x0000_s2049" o:spt="75" type="#_x0000_t75" style="position:absolute;left:0pt;height:55.4pt;width:235pt;mso-position-horizontal:center;mso-position-horizontal-relative:margin;mso-position-vertical:center;mso-position-vertical-relative:margin;z-index:-251656192;mso-width-relative:page;mso-height-relative:page;" filled="f" o:preferrelative="t" stroked="f" coordsize="21600,21600" o:allowincell="f">
          <v:path/>
          <v:fill on="f" focussize="0,0"/>
          <v:stroke on="f"/>
          <v:imagedata r:id="rId1" o:title="智乐星中考-分类详解图标"/>
          <o:lock v:ext="edit" aspectratio="t"/>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pict>
        <v:shape id="WordPictureWatermark4479833" o:spid="_x0000_s2054" o:spt="75" type="#_x0000_t75" style="position:absolute;left:0pt;height:55.4pt;width:235pt;mso-position-horizontal:center;mso-position-horizontal-relative:margin;mso-position-vertical:center;mso-position-vertical-relative:margin;z-index:-251658240;mso-width-relative:page;mso-height-relative:page;" filled="f" o:preferrelative="t" stroked="f" coordsize="21600,21600" o:allowincell="f">
          <v:path/>
          <v:fill on="f" focussize="0,0"/>
          <v:stroke on="f"/>
          <v:imagedata r:id="rId1" o:title="智乐星中考-分类详解图标"/>
          <o:lock v:ext="edit" aspectratio="t"/>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zdhODg4OWJlNzdlYzk3Y2VlYWM0ZTc0ZmJlMzY5MjYifQ=="/>
  </w:docVars>
  <w:rsids>
    <w:rsidRoot w:val="00FE3DC8"/>
    <w:rsid w:val="000155B7"/>
    <w:rsid w:val="0003118C"/>
    <w:rsid w:val="000328E0"/>
    <w:rsid w:val="00052159"/>
    <w:rsid w:val="00055F96"/>
    <w:rsid w:val="00067F26"/>
    <w:rsid w:val="00072D13"/>
    <w:rsid w:val="00090520"/>
    <w:rsid w:val="00096293"/>
    <w:rsid w:val="000C21DF"/>
    <w:rsid w:val="000F243B"/>
    <w:rsid w:val="00120299"/>
    <w:rsid w:val="0017551D"/>
    <w:rsid w:val="001763E1"/>
    <w:rsid w:val="00180563"/>
    <w:rsid w:val="0018547A"/>
    <w:rsid w:val="0019282A"/>
    <w:rsid w:val="001952E2"/>
    <w:rsid w:val="00196EB4"/>
    <w:rsid w:val="001A63DA"/>
    <w:rsid w:val="001F3051"/>
    <w:rsid w:val="002051A4"/>
    <w:rsid w:val="00212014"/>
    <w:rsid w:val="002123BF"/>
    <w:rsid w:val="00223B72"/>
    <w:rsid w:val="0022593F"/>
    <w:rsid w:val="002429B9"/>
    <w:rsid w:val="00251A41"/>
    <w:rsid w:val="002529EA"/>
    <w:rsid w:val="002619DF"/>
    <w:rsid w:val="00270E27"/>
    <w:rsid w:val="002D6256"/>
    <w:rsid w:val="00307A2C"/>
    <w:rsid w:val="003109C6"/>
    <w:rsid w:val="00332AE6"/>
    <w:rsid w:val="00346122"/>
    <w:rsid w:val="00353822"/>
    <w:rsid w:val="003850E9"/>
    <w:rsid w:val="003B5426"/>
    <w:rsid w:val="003F6D42"/>
    <w:rsid w:val="003F79E2"/>
    <w:rsid w:val="003F7DB8"/>
    <w:rsid w:val="0040624A"/>
    <w:rsid w:val="004151FC"/>
    <w:rsid w:val="004172ED"/>
    <w:rsid w:val="00426EDB"/>
    <w:rsid w:val="00442C33"/>
    <w:rsid w:val="004445A0"/>
    <w:rsid w:val="0044526E"/>
    <w:rsid w:val="0044730C"/>
    <w:rsid w:val="004625E4"/>
    <w:rsid w:val="0046564B"/>
    <w:rsid w:val="00490F59"/>
    <w:rsid w:val="004A7EE8"/>
    <w:rsid w:val="004D2A3D"/>
    <w:rsid w:val="004E0A6B"/>
    <w:rsid w:val="004F50D3"/>
    <w:rsid w:val="005159D5"/>
    <w:rsid w:val="005218CD"/>
    <w:rsid w:val="00551609"/>
    <w:rsid w:val="00551EBF"/>
    <w:rsid w:val="00552F71"/>
    <w:rsid w:val="00573AB9"/>
    <w:rsid w:val="00590B63"/>
    <w:rsid w:val="00593C04"/>
    <w:rsid w:val="005B039A"/>
    <w:rsid w:val="005C47DC"/>
    <w:rsid w:val="005C5148"/>
    <w:rsid w:val="005D50DB"/>
    <w:rsid w:val="005F61CD"/>
    <w:rsid w:val="00600750"/>
    <w:rsid w:val="00601A7E"/>
    <w:rsid w:val="00613D2D"/>
    <w:rsid w:val="00644957"/>
    <w:rsid w:val="00663491"/>
    <w:rsid w:val="00675AD0"/>
    <w:rsid w:val="006775CE"/>
    <w:rsid w:val="00694E21"/>
    <w:rsid w:val="006A71F7"/>
    <w:rsid w:val="006B36DE"/>
    <w:rsid w:val="006B60F6"/>
    <w:rsid w:val="006E62B9"/>
    <w:rsid w:val="006F0868"/>
    <w:rsid w:val="00732917"/>
    <w:rsid w:val="007405F8"/>
    <w:rsid w:val="00741366"/>
    <w:rsid w:val="00770C97"/>
    <w:rsid w:val="00797F19"/>
    <w:rsid w:val="007C4A95"/>
    <w:rsid w:val="007D2761"/>
    <w:rsid w:val="007E74D7"/>
    <w:rsid w:val="00806DE1"/>
    <w:rsid w:val="008164EC"/>
    <w:rsid w:val="00816782"/>
    <w:rsid w:val="00817BBB"/>
    <w:rsid w:val="00825722"/>
    <w:rsid w:val="0084097B"/>
    <w:rsid w:val="0084115F"/>
    <w:rsid w:val="00856BF1"/>
    <w:rsid w:val="0088160F"/>
    <w:rsid w:val="008A766A"/>
    <w:rsid w:val="008B07C1"/>
    <w:rsid w:val="008C51FE"/>
    <w:rsid w:val="008C6B13"/>
    <w:rsid w:val="008F0010"/>
    <w:rsid w:val="009111D0"/>
    <w:rsid w:val="009126C4"/>
    <w:rsid w:val="00953927"/>
    <w:rsid w:val="00992676"/>
    <w:rsid w:val="009B2A04"/>
    <w:rsid w:val="009B498E"/>
    <w:rsid w:val="009D3049"/>
    <w:rsid w:val="00A02B7A"/>
    <w:rsid w:val="00A0627E"/>
    <w:rsid w:val="00A0695D"/>
    <w:rsid w:val="00A20164"/>
    <w:rsid w:val="00A26EB7"/>
    <w:rsid w:val="00A315DF"/>
    <w:rsid w:val="00A52C81"/>
    <w:rsid w:val="00A766E5"/>
    <w:rsid w:val="00A858F5"/>
    <w:rsid w:val="00AD54F5"/>
    <w:rsid w:val="00AE675F"/>
    <w:rsid w:val="00AF1430"/>
    <w:rsid w:val="00B02306"/>
    <w:rsid w:val="00B523B7"/>
    <w:rsid w:val="00B635B0"/>
    <w:rsid w:val="00B8343D"/>
    <w:rsid w:val="00BA73B6"/>
    <w:rsid w:val="00BC6F5E"/>
    <w:rsid w:val="00C02FC6"/>
    <w:rsid w:val="00C2404C"/>
    <w:rsid w:val="00C2550B"/>
    <w:rsid w:val="00C25F58"/>
    <w:rsid w:val="00C35AC6"/>
    <w:rsid w:val="00C37FBD"/>
    <w:rsid w:val="00C53A8A"/>
    <w:rsid w:val="00C61F6F"/>
    <w:rsid w:val="00C64CCD"/>
    <w:rsid w:val="00C70AB6"/>
    <w:rsid w:val="00C74010"/>
    <w:rsid w:val="00C8009F"/>
    <w:rsid w:val="00C83D58"/>
    <w:rsid w:val="00CB7614"/>
    <w:rsid w:val="00CC02BA"/>
    <w:rsid w:val="00CD5176"/>
    <w:rsid w:val="00CF2CB0"/>
    <w:rsid w:val="00D529A0"/>
    <w:rsid w:val="00D66F9A"/>
    <w:rsid w:val="00DB3939"/>
    <w:rsid w:val="00DC1388"/>
    <w:rsid w:val="00DC3E09"/>
    <w:rsid w:val="00E01F11"/>
    <w:rsid w:val="00E05998"/>
    <w:rsid w:val="00E321C8"/>
    <w:rsid w:val="00E6530A"/>
    <w:rsid w:val="00E865BD"/>
    <w:rsid w:val="00E96625"/>
    <w:rsid w:val="00EB2715"/>
    <w:rsid w:val="00ED000C"/>
    <w:rsid w:val="00ED1455"/>
    <w:rsid w:val="00ED5446"/>
    <w:rsid w:val="00EE23E7"/>
    <w:rsid w:val="00EF516D"/>
    <w:rsid w:val="00EF5B14"/>
    <w:rsid w:val="00EF683C"/>
    <w:rsid w:val="00F02432"/>
    <w:rsid w:val="00F40B1B"/>
    <w:rsid w:val="00F42FDD"/>
    <w:rsid w:val="00F67B7A"/>
    <w:rsid w:val="00F76374"/>
    <w:rsid w:val="00F91B6A"/>
    <w:rsid w:val="00FC5DAE"/>
    <w:rsid w:val="00FE3DC8"/>
    <w:rsid w:val="00FE5F61"/>
    <w:rsid w:val="25B23ED6"/>
    <w:rsid w:val="448C61F5"/>
    <w:rsid w:val="52D17CE3"/>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uiPriority w:val="0"/>
  </w:style>
  <w:style w:type="table" w:default="1" w:styleId="7">
    <w:name w:val="Normal Table"/>
    <w:semiHidden/>
    <w:qFormat/>
    <w:uiPriority w:val="0"/>
    <w:tblPr>
      <w:tblLayout w:type="fixed"/>
      <w:tblCellMar>
        <w:top w:w="0" w:type="dxa"/>
        <w:left w:w="108" w:type="dxa"/>
        <w:bottom w:w="0" w:type="dxa"/>
        <w:right w:w="108" w:type="dxa"/>
      </w:tblCellMar>
    </w:tblPr>
  </w:style>
  <w:style w:type="paragraph" w:styleId="2">
    <w:name w:val="Plain Text"/>
    <w:basedOn w:val="1"/>
    <w:link w:val="8"/>
    <w:semiHidden/>
    <w:uiPriority w:val="0"/>
    <w:rPr>
      <w:rFonts w:ascii="等线" w:hAnsi="Courier New" w:eastAsia="等线"/>
      <w:kern w:val="0"/>
      <w:sz w:val="20"/>
      <w:szCs w:val="20"/>
    </w:rPr>
  </w:style>
  <w:style w:type="paragraph" w:styleId="3">
    <w:name w:val="Balloon Text"/>
    <w:basedOn w:val="1"/>
    <w:link w:val="9"/>
    <w:qFormat/>
    <w:uiPriority w:val="0"/>
    <w:rPr>
      <w:sz w:val="18"/>
      <w:szCs w:val="18"/>
    </w:rPr>
  </w:style>
  <w:style w:type="paragraph" w:styleId="4">
    <w:name w:val="footer"/>
    <w:basedOn w:val="1"/>
    <w:uiPriority w:val="0"/>
    <w:pPr>
      <w:tabs>
        <w:tab w:val="center" w:pos="4153"/>
        <w:tab w:val="right" w:pos="8306"/>
      </w:tabs>
      <w:snapToGrid w:val="0"/>
      <w:jc w:val="left"/>
    </w:pPr>
    <w:rPr>
      <w:sz w:val="18"/>
      <w:szCs w:val="18"/>
    </w:rPr>
  </w:style>
  <w:style w:type="paragraph" w:styleId="5">
    <w:name w:val="header"/>
    <w:basedOn w:val="1"/>
    <w:uiPriority w:val="0"/>
    <w:pPr>
      <w:pBdr>
        <w:bottom w:val="single" w:color="auto" w:sz="6" w:space="1"/>
      </w:pBdr>
      <w:tabs>
        <w:tab w:val="center" w:pos="4153"/>
        <w:tab w:val="right" w:pos="8306"/>
      </w:tabs>
      <w:snapToGrid w:val="0"/>
      <w:jc w:val="center"/>
    </w:pPr>
    <w:rPr>
      <w:sz w:val="18"/>
      <w:szCs w:val="18"/>
    </w:rPr>
  </w:style>
  <w:style w:type="character" w:customStyle="1" w:styleId="8">
    <w:name w:val=" Char Char1"/>
    <w:link w:val="2"/>
    <w:semiHidden/>
    <w:locked/>
    <w:uiPriority w:val="0"/>
    <w:rPr>
      <w:rFonts w:ascii="等线" w:hAnsi="Courier New" w:eastAsia="等线"/>
      <w:lang w:bidi="ar-SA"/>
    </w:rPr>
  </w:style>
  <w:style w:type="character" w:customStyle="1" w:styleId="9">
    <w:name w:val=" Char Char"/>
    <w:link w:val="3"/>
    <w:uiPriority w:val="0"/>
    <w:rPr>
      <w:kern w:val="2"/>
      <w:sz w:val="18"/>
      <w:szCs w:val="18"/>
    </w:rPr>
  </w:style>
  <w:style w:type="character" w:customStyle="1" w:styleId="10">
    <w:name w:val=" Char Char2"/>
    <w:uiPriority w:val="0"/>
    <w:rPr>
      <w:rFonts w:ascii="等线" w:hAnsi="Courier New" w:eastAsia="等线" w:cs="Courier New"/>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customXml" Target="../customXml/item1.xml"/><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50"/>
    <customShpInfo spid="_x0000_s2049"/>
    <customShpInfo spid="_x0000_s2054"/>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6</Pages>
  <Words>1641</Words>
  <Characters>2025</Characters>
  <Lines>20</Lines>
  <Paragraphs>5</Paragraphs>
  <TotalTime>0</TotalTime>
  <ScaleCrop>false</ScaleCrop>
  <LinksUpToDate>false</LinksUpToDate>
  <CharactersWithSpaces>2141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2022-09-04T08:23:00Z</dcterms:created>
  <dc:creator>Administrator</dc:creator>
  <cp:lastModifiedBy>Administrator</cp:lastModifiedBy>
  <cp:lastPrinted>2020-08-13T06:24:00Z</cp:lastPrinted>
  <dcterms:modified xsi:type="dcterms:W3CDTF">2023-03-13T13:03:51Z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