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  <w:rPr>
          <w:rFonts w:hint="default" w:eastAsiaTheme="minorEastAsia"/>
          <w:b/>
          <w:bCs/>
          <w:sz w:val="32"/>
          <w:szCs w:val="32"/>
          <w:lang w:val="en-US" w:eastAsia="zh-CN"/>
        </w:rPr>
      </w:pPr>
      <w:r>
        <w:rPr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10172700</wp:posOffset>
            </wp:positionH>
            <wp:positionV relativeFrom="topMargin">
              <wp:posOffset>10502900</wp:posOffset>
            </wp:positionV>
            <wp:extent cx="419100" cy="431800"/>
            <wp:effectExtent l="0" t="0" r="0" b="635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32"/>
          <w:szCs w:val="32"/>
        </w:rPr>
        <w:t>青藏地区、中国在世界中</w:t>
      </w:r>
      <w:r>
        <w:rPr>
          <w:rFonts w:hint="eastAsia"/>
          <w:b/>
          <w:bCs/>
          <w:sz w:val="32"/>
          <w:szCs w:val="32"/>
          <w:lang w:val="en-US" w:eastAsia="zh-CN"/>
        </w:rPr>
        <w:t xml:space="preserve">  随堂训练</w:t>
      </w:r>
    </w:p>
    <w:p>
      <w:pPr>
        <w:rPr>
          <w:rFonts w:hint="eastAsia" w:eastAsiaTheme="minorEastAsia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一、选择题（每小题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分，共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22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分）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青藏地区因地势高耸而成为一个独特的地区，有“世界屋脊”之称。结合青藏地区局部示意图，完成1~2题。</w:t>
      </w:r>
    </w:p>
    <w:p>
      <w:pPr>
        <w:spacing w:line="360" w:lineRule="auto"/>
        <w:jc w:val="center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drawing>
          <wp:inline distT="0" distB="0" distL="114300" distR="114300">
            <wp:extent cx="2533015" cy="1167130"/>
            <wp:effectExtent l="0" t="0" r="635" b="13970"/>
            <wp:docPr id="3" name="图片 3" descr="HWOCRTEMP_ROC30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HWOCRTEMP_ROC302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33015" cy="1167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default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1.下列关于青藏地区的地理概况,叙述错误的是（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A.青藏高原的地形特征是“远看是山,近看是川”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B.青藏高原的自然特征是“高寒”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C.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图中有种植业分布的地区是甲地区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D.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乙省区南部是三江源自然保护区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5.西藏有一种能够适应当地特殊环境的牲畜,该牲畜可能是（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</w:p>
    <w:p>
      <w:pPr>
        <w:spacing w:line="360" w:lineRule="auto"/>
        <w:ind w:firstLine="720" w:firstLineChars="30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A.骆驼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B黄牛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C.牦牛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D.三河牛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江源,地处青藏高原腹地,设立三江源国家公园,筑牢国家生态安全屏障,对保护好当地生态、确保“一江清水向东流”具有重要意义。结合三江源范围示意图,完成 6~8 题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西藏阿里地区太阳能资源丰富的主要原因是    (    ) 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①空气稀薄，太阳辐射强烈②地广人稀，土地租金低③降水较少，日照时间长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④雪山连绵，冰川广布    </w:t>
      </w:r>
    </w:p>
    <w:p>
      <w:pPr>
        <w:spacing w:line="360" w:lineRule="auto"/>
        <w:ind w:firstLine="720" w:firstLineChars="30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A．①②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B．③④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C．①③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D．②④</w:t>
      </w:r>
    </w:p>
    <w:p>
      <w:pPr>
        <w:spacing w:line="360" w:lineRule="auto"/>
        <w:ind w:firstLine="48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2021年12月初，新都桥至波密中间段开工，标志着川藏铁路全面开工建设。结合川藏铁路经过地区地形图，完成3—5题。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drawing>
          <wp:inline distT="0" distB="0" distL="114300" distR="114300">
            <wp:extent cx="2167255" cy="1276985"/>
            <wp:effectExtent l="0" t="0" r="4445" b="18415"/>
            <wp:docPr id="4" name="图片 4" descr="HWOCRTEMP_ROC30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HWOCRTEMP_ROC303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67255" cy="1276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drawing>
          <wp:inline distT="0" distB="0" distL="114300" distR="114300">
            <wp:extent cx="591185" cy="1252855"/>
            <wp:effectExtent l="0" t="0" r="18415" b="4445"/>
            <wp:docPr id="5" name="图片 5" descr="HWOCRTEMP_ROC30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HWOCRTEMP_ROC304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1185" cy="1252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3．川藏铁路开通后，从成都到拉萨旅游会发现拉萨比成都气温低很多，主要影响因素是    (    )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A．地形因素    B．海陆因素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C．纬度因素    D．人类活动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4．游客到拉萨旅游，会发现当地居民多穿藏袍，主要是为了适应当地    (    )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A．气温年较差大特点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B．气温日较差大特点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C．年降冰量较少特点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D．高原反应强烈特点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5．西藏有一种能够适应当地特殊环境的牲畜，该牲畜可能是    (    )</w:t>
      </w:r>
    </w:p>
    <w:p>
      <w:pPr>
        <w:spacing w:line="360" w:lineRule="auto"/>
        <w:ind w:firstLine="720" w:firstLineChars="30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A.骆驼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B黄牛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C.牦牛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D.三河牛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江源,地处青藏高原腹地,设立三江源国家公园,筑牢国家生态安全屏障,对保护好当地生态、确保“一江清水向东流”具有重要意义。结合三江源范围示意图,完成 6~8 题</w:t>
      </w:r>
    </w:p>
    <w:p>
      <w:pPr>
        <w:spacing w:line="360" w:lineRule="auto"/>
        <w:jc w:val="center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drawing>
          <wp:inline distT="0" distB="0" distL="114300" distR="114300">
            <wp:extent cx="2593975" cy="1383665"/>
            <wp:effectExtent l="0" t="0" r="15875" b="6985"/>
            <wp:docPr id="6" name="图片 6" descr="HWOCRTEMP_ROC30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HWOCRTEMP_ROC305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93975" cy="1383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6．关于三江源地区的叙述，错误的是(    )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A．世界上海拔最高、面积最大的高原湿地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B．甲是位于三江源地区的长江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C．生态环境恶化，野生动物锐减等问题尤为突出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D．湖泊、沼泽是三江源地区重要的调蓄器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7．三江源地区生态环境脆弱，下列措施有利于该地区生态环境保护的是    (    )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①植树种草，恢复植被  ②全面禁猎 ③大力发展旅游业④实施沼泽湿地保护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A．①②③    B．②③④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C．①③④    D．①②④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8．建设三江源自然保护区的意义有(    )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①保护湿地调蓄功能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②维护生态平衡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③增加木材蓄积量  ④保护生物多样性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A．①②③    B．②③④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C．①③④    D．①②④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我国不仅是陆地大国，也是海洋大国，在海域划界和若干岛屿归属上与多国存在争议，海洋权益面临挑战。结合我国部分海域分布图，完成9~ 10题。</w:t>
      </w:r>
    </w:p>
    <w:p>
      <w:pPr>
        <w:spacing w:line="360" w:lineRule="auto"/>
        <w:jc w:val="center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drawing>
          <wp:inline distT="0" distB="0" distL="114300" distR="114300">
            <wp:extent cx="1606550" cy="2072640"/>
            <wp:effectExtent l="0" t="0" r="12700" b="3810"/>
            <wp:docPr id="7" name="图片 7" descr="HWOCRTEMP_ROC30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HWOCRTEMP_ROC3060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06550" cy="2072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9．钓鱼岛及其附属岛屿自古以来就是中国固有领土，该岛屿隶属我国    (    )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A．海南省    B．福建省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C．台湾省    D．浙江省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10.下列关于我国维护海洋权益的措施可行的有    (    )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①加强海洋立法②建立海上安全保障体系③封锁领海，加强海洋执法④提高全民族的海洋意识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A．①②③    B．②③④</w:t>
      </w:r>
    </w:p>
    <w:p>
      <w:pPr>
        <w:spacing w:line="360" w:lineRule="auto"/>
        <w:ind w:firstLine="48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C．①③④    D．①②④</w:t>
      </w:r>
    </w:p>
    <w:p>
      <w:pPr>
        <w:spacing w:line="360" w:lineRule="auto"/>
        <w:ind w:firstLine="48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11.新冠肺炎疫情以来中国政府向38个有需要的发展中国家援助疫苗。这体现了中国    (    )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A．经济成就举世瞩目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B．人地关系不够和谐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C．海洋权益面临挑战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D．做负责任的大国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二、综合题（共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18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分）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12.（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18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分）小明同学趁着暑期打算来一次说走就走的旅行，目的地是西藏。结合青藏地区示意图和民居景观图，完成下列问题。</w:t>
      </w:r>
    </w:p>
    <w:p>
      <w:pPr>
        <w:spacing w:line="360" w:lineRule="auto"/>
        <w:jc w:val="center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drawing>
          <wp:inline distT="0" distB="0" distL="114300" distR="114300">
            <wp:extent cx="2462530" cy="1475105"/>
            <wp:effectExtent l="0" t="0" r="13970" b="10795"/>
            <wp:docPr id="8" name="图片 8" descr="HWOCRTEMP_ROC30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HWOCRTEMP_ROC307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62530" cy="1475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(1)小明查阅青藏地区相关资料了解到：青藏地区位于我国地势第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级阶梯，气温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，需要带的旅行物品有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。（3分）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(2)小明乘坐火车前往拉萨旅游，图中铁路线经过的阴影区域有着“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”的美誉，图中乘坐的铁路线是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铁路。（2分）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(3)到达拉萨后，小明参观了世界遗产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（宗教建筑），并且品尝了当地的美食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（任答一种即可）。（2分）</w:t>
      </w:r>
    </w:p>
    <w:p>
      <w:pPr>
        <w:spacing w:line="360" w:lineRule="auto"/>
        <w:ind w:left="240" w:hanging="240" w:hangingChars="10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(4)小明在藏区旅游，经常会看见图中特色民居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，该民居具有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的特点。（2分）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     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40"/>
          <w:szCs w:val="40"/>
          <w:lang w:eastAsia="zh-CN"/>
        </w:rPr>
        <w:t>参考答案</w:t>
      </w:r>
    </w:p>
    <w:p>
      <w:pPr>
        <w:numPr>
          <w:ilvl w:val="0"/>
          <w:numId w:val="2"/>
        </w:num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C   2.C    3.A    4.B   5.C    </w:t>
      </w:r>
    </w:p>
    <w:p>
      <w:pPr>
        <w:numPr>
          <w:ilvl w:val="0"/>
          <w:numId w:val="0"/>
        </w:numPr>
        <w:spacing w:line="360" w:lineRule="auto"/>
        <w:rPr>
          <w:rFonts w:hint="default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6.B   7.D    8.D   9.C   10.D   11.D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12. (1)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一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低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氧气袋、墨镜、厚衣服、防晒霜等（任答一个，合理即可） 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(2)中华水塔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青藏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(3)布达拉宫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糌粑、酥油茶等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(4)碉房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墙体厚实：利于防寒等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BBAF26"/>
    <w:multiLevelType w:val="singleLevel"/>
    <w:tmpl w:val="35BBAF2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CD3670D"/>
    <w:multiLevelType w:val="singleLevel"/>
    <w:tmpl w:val="3CD3670D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ExOGQ5N2JmYTIzZWUyZDhmMTIwZDQ5OWM2NDBkMDkifQ=="/>
  </w:docVars>
  <w:rsids>
    <w:rsidRoot w:val="7AA93F90"/>
    <w:rsid w:val="004151FC"/>
    <w:rsid w:val="00C02FC6"/>
    <w:rsid w:val="13B7347E"/>
    <w:rsid w:val="722B2DD0"/>
    <w:rsid w:val="7AA93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1443</Words>
  <Characters>1494</Characters>
  <Lines>0</Lines>
  <Paragraphs>0</Paragraphs>
  <TotalTime>0</TotalTime>
  <ScaleCrop>false</ScaleCrop>
  <LinksUpToDate>false</LinksUpToDate>
  <CharactersWithSpaces>1849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2023-02-23T14:51:00Z</dcterms:created>
  <dc:creator>夏日百合</dc:creator>
  <cp:lastModifiedBy>Administrator</cp:lastModifiedBy>
  <dcterms:modified xsi:type="dcterms:W3CDTF">2023-03-13T13:10:29Z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