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hd w:val="clear" w:color="auto" w:fill="FFFFFF"/>
        <w:spacing w:before="0" w:after="0" w:line="280" w:lineRule="exact"/>
        <w:jc w:val="both"/>
        <w:rPr>
          <w:rFonts w:hint="eastAsia" w:ascii="Times New Roman" w:hAnsi="Times New Roman" w:cs="Times New Roman"/>
        </w:rPr>
      </w:pPr>
      <w:r>
        <w:rPr>
          <w:rFonts w:hint="eastAsia" w:ascii="Times New Roman" w:hAnsi="Times New Roman" w:cs="Times New Roman"/>
        </w:rPr>
        <w:pict>
          <v:shape id="_x0000_s1025" o:spid="_x0000_s1025" o:spt="75" type="#_x0000_t75" style="position:absolute;left:0pt;margin-left:860pt;margin-top:890pt;height:29pt;width:32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Times New Roman" w:hAnsi="Times New Roman" w:cs="Times New Roman"/>
        </w:rPr>
        <w:t>答案</w:t>
      </w:r>
    </w:p>
    <w:p>
      <w:r>
        <w:rPr>
          <w:rFonts w:hint="eastAsia" w:ascii="宋体" w:hAnsi="宋体"/>
          <w:b/>
          <w:color w:val="000000"/>
        </w:rPr>
        <w:t>一、听力测试</w:t>
      </w:r>
      <w:r>
        <w:rPr>
          <w:rFonts w:ascii="Times New Roman" w:hAnsi="Times New Roman"/>
          <w:color w:val="000000"/>
        </w:rPr>
        <w:t xml:space="preserve"> </w:t>
      </w:r>
    </w:p>
    <w:p>
      <w:pPr>
        <w:pStyle w:val="5"/>
        <w:shd w:val="clear" w:color="auto" w:fill="FFFFFF"/>
        <w:spacing w:before="0" w:after="0" w:line="280" w:lineRule="exact"/>
        <w:jc w:val="both"/>
        <w:rPr>
          <w:rFonts w:hint="eastAsia" w:ascii="Times New Roman" w:hAnsi="Times New Roman" w:cs="Times New Roman"/>
        </w:rPr>
      </w:pPr>
      <w:r>
        <w:rPr>
          <w:rFonts w:hint="eastAsia" w:ascii="Times New Roman" w:hAnsi="Times New Roman" w:cs="Times New Roman"/>
        </w:rPr>
        <w:t>1-5 ACBCC    6-10 BACBC    11-15 BCABC    16-20 ACABB</w:t>
      </w:r>
    </w:p>
    <w:p>
      <w:r>
        <w:rPr>
          <w:rFonts w:hint="eastAsia" w:ascii="黑体" w:hAnsi="黑体" w:eastAsia="黑体"/>
          <w:b/>
          <w:sz w:val="24"/>
          <w:szCs w:val="24"/>
        </w:rPr>
        <w:t>二</w:t>
      </w:r>
      <w:r>
        <w:rPr>
          <w:rFonts w:ascii="黑体" w:hAnsi="黑体" w:eastAsia="黑体"/>
          <w:b/>
          <w:sz w:val="24"/>
          <w:szCs w:val="24"/>
        </w:rPr>
        <w:t>、单项填空</w:t>
      </w:r>
    </w:p>
    <w:p>
      <w:pPr>
        <w:pStyle w:val="5"/>
        <w:shd w:val="clear" w:color="auto" w:fill="FFFFFF"/>
        <w:spacing w:before="0" w:after="0" w:line="280" w:lineRule="exact"/>
        <w:jc w:val="both"/>
        <w:rPr>
          <w:rFonts w:hint="eastAsia" w:ascii="Times New Roman" w:hAnsi="Times New Roman" w:cs="Times New Roman"/>
        </w:rPr>
      </w:pPr>
      <w:r>
        <w:rPr>
          <w:rFonts w:hint="eastAsia" w:ascii="Times New Roman" w:hAnsi="Times New Roman" w:cs="Times New Roman"/>
        </w:rPr>
        <w:t>21-</w:t>
      </w:r>
      <w:r>
        <w:rPr>
          <w:rFonts w:hint="eastAsia" w:ascii="Times New Roman" w:hAnsi="Times New Roman" w:cs="Times New Roman"/>
          <w:lang w:val="en-US" w:eastAsia="zh-CN"/>
        </w:rPr>
        <w:t>2</w:t>
      </w:r>
      <w:r>
        <w:rPr>
          <w:rFonts w:hint="eastAsia" w:ascii="Times New Roman" w:hAnsi="Times New Roman" w:cs="Times New Roman"/>
        </w:rPr>
        <w:t>5 ACADC  26-30 AB</w:t>
      </w:r>
      <w:r>
        <w:rPr>
          <w:rFonts w:hint="eastAsia" w:ascii="Times New Roman" w:hAnsi="Times New Roman" w:cs="Times New Roman"/>
          <w:lang w:val="en-US" w:eastAsia="zh-CN"/>
        </w:rPr>
        <w:t>D</w:t>
      </w:r>
      <w:r>
        <w:rPr>
          <w:rFonts w:hint="eastAsia" w:ascii="Times New Roman" w:hAnsi="Times New Roman" w:cs="Times New Roman"/>
        </w:rPr>
        <w:t>AC   31-34 ABDD</w:t>
      </w:r>
    </w:p>
    <w:p>
      <w:r>
        <w:rPr>
          <w:rFonts w:hint="eastAsia" w:ascii="黑体" w:hAnsi="黑体" w:eastAsia="黑体"/>
          <w:b/>
          <w:color w:val="000000"/>
          <w:sz w:val="24"/>
          <w:szCs w:val="24"/>
        </w:rPr>
        <w:t>三、</w:t>
      </w:r>
      <w:r>
        <w:rPr>
          <w:rFonts w:ascii="黑体" w:hAnsi="黑体" w:eastAsia="黑体"/>
          <w:b/>
          <w:color w:val="000000"/>
          <w:sz w:val="24"/>
          <w:szCs w:val="24"/>
        </w:rPr>
        <w:t>完形填空</w:t>
      </w:r>
      <w:r>
        <w:rPr>
          <w:rFonts w:ascii="Times New Roman" w:hAnsi="Times New Roman"/>
          <w:sz w:val="24"/>
          <w:szCs w:val="24"/>
        </w:rPr>
        <w:t xml:space="preserve">  </w:t>
      </w:r>
    </w:p>
    <w:p>
      <w:pPr>
        <w:pStyle w:val="5"/>
        <w:shd w:val="clear" w:color="auto" w:fill="FFFFFF"/>
        <w:spacing w:before="0" w:after="0" w:line="280" w:lineRule="exact"/>
        <w:jc w:val="both"/>
        <w:rPr>
          <w:rFonts w:hint="eastAsia" w:ascii="Times New Roman" w:hAnsi="Times New Roman" w:cs="Times New Roman"/>
        </w:rPr>
      </w:pPr>
      <w:r>
        <w:rPr>
          <w:rFonts w:hint="eastAsia" w:ascii="Times New Roman" w:hAnsi="Times New Roman" w:cs="Times New Roman"/>
        </w:rPr>
        <w:t>35-39 BDCCA   40-44 CDDBC</w:t>
      </w:r>
    </w:p>
    <w:p>
      <w:r>
        <w:rPr>
          <w:rFonts w:hint="eastAsia" w:ascii="黑体" w:hAnsi="黑体" w:eastAsia="黑体"/>
          <w:b/>
          <w:color w:val="000000"/>
          <w:sz w:val="24"/>
          <w:szCs w:val="24"/>
        </w:rPr>
        <w:t>四、</w:t>
      </w:r>
      <w:r>
        <w:rPr>
          <w:rFonts w:ascii="黑体" w:hAnsi="黑体" w:eastAsia="黑体"/>
          <w:b/>
          <w:color w:val="000000"/>
          <w:sz w:val="24"/>
          <w:szCs w:val="24"/>
        </w:rPr>
        <w:t>阅读理解</w:t>
      </w:r>
      <w:r>
        <w:rPr>
          <w:rFonts w:hint="eastAsia" w:ascii="Times New Roman" w:hAnsi="Times New Roman" w:eastAsia="黑体"/>
          <w:b/>
          <w:color w:val="000000"/>
          <w:sz w:val="24"/>
          <w:szCs w:val="24"/>
        </w:rPr>
        <w:t xml:space="preserve">   </w:t>
      </w:r>
    </w:p>
    <w:p>
      <w:pPr>
        <w:pStyle w:val="5"/>
        <w:shd w:val="clear" w:color="auto" w:fill="FFFFFF"/>
        <w:spacing w:before="0" w:after="0" w:line="280" w:lineRule="exact"/>
        <w:jc w:val="both"/>
        <w:rPr>
          <w:rFonts w:hint="eastAsia" w:ascii="Times New Roman" w:hAnsi="Times New Roman" w:cs="Times New Roman"/>
        </w:rPr>
      </w:pPr>
      <w:r>
        <w:rPr>
          <w:rFonts w:hint="eastAsia" w:ascii="Times New Roman" w:hAnsi="Times New Roman" w:cs="Times New Roman"/>
        </w:rPr>
        <w:t>45-47 BC</w:t>
      </w:r>
      <w:r>
        <w:rPr>
          <w:rFonts w:hint="eastAsia" w:ascii="Times New Roman" w:hAnsi="Times New Roman" w:cs="Times New Roman"/>
          <w:lang w:val="en-US" w:eastAsia="zh-CN"/>
        </w:rPr>
        <w:t>A</w:t>
      </w:r>
      <w:r>
        <w:rPr>
          <w:rFonts w:hint="eastAsia" w:ascii="Times New Roman" w:hAnsi="Times New Roman" w:cs="Times New Roman"/>
        </w:rPr>
        <w:t xml:space="preserve">   48-50 BAA  51-53 ADD  54-57 DABD </w:t>
      </w:r>
    </w:p>
    <w:p>
      <w:r>
        <w:rPr>
          <w:rFonts w:hint="eastAsia" w:ascii="黑体" w:hAnsi="黑体" w:eastAsia="黑体"/>
          <w:b/>
          <w:color w:val="000000"/>
          <w:sz w:val="24"/>
          <w:szCs w:val="24"/>
        </w:rPr>
        <w:t>五</w:t>
      </w:r>
      <w:r>
        <w:rPr>
          <w:rFonts w:ascii="黑体" w:hAnsi="黑体" w:eastAsia="黑体"/>
          <w:b/>
          <w:color w:val="000000"/>
          <w:sz w:val="24"/>
          <w:szCs w:val="24"/>
        </w:rPr>
        <w:t>、词汇运用</w:t>
      </w:r>
      <w:r>
        <w:rPr>
          <w:rFonts w:ascii="Times New Roman" w:hAnsi="Times New Roman"/>
          <w:sz w:val="24"/>
          <w:szCs w:val="24"/>
        </w:rPr>
        <w:t xml:space="preserve"> </w:t>
      </w:r>
    </w:p>
    <w:p>
      <w:pPr>
        <w:pStyle w:val="5"/>
        <w:shd w:val="clear" w:color="auto" w:fill="FFFFFF"/>
        <w:spacing w:before="0" w:after="0" w:line="280" w:lineRule="exact"/>
        <w:jc w:val="both"/>
        <w:rPr>
          <w:rFonts w:hint="eastAsia" w:ascii="Times New Roman" w:hAnsi="Times New Roman" w:cs="Times New Roman"/>
        </w:rPr>
      </w:pPr>
      <w:r>
        <w:rPr>
          <w:rFonts w:hint="eastAsia" w:ascii="Times New Roman" w:hAnsi="Times New Roman" w:cs="Times New Roman"/>
        </w:rPr>
        <w:t xml:space="preserve">58-61 beyond  controlling   service    wonders </w:t>
      </w:r>
    </w:p>
    <w:p>
      <w:pPr>
        <w:pStyle w:val="5"/>
        <w:shd w:val="clear" w:color="auto" w:fill="FFFFFF"/>
        <w:spacing w:before="0" w:after="0" w:line="280" w:lineRule="exact"/>
        <w:jc w:val="both"/>
        <w:rPr>
          <w:rFonts w:hint="eastAsia" w:ascii="Times New Roman" w:hAnsi="Times New Roman" w:cs="Times New Roman"/>
        </w:rPr>
      </w:pPr>
      <w:r>
        <w:rPr>
          <w:rFonts w:hint="eastAsia" w:ascii="Times New Roman" w:hAnsi="Times New Roman" w:cs="Times New Roman"/>
        </w:rPr>
        <w:t xml:space="preserve">62-65 raising   visitors     tiring      European </w:t>
      </w:r>
    </w:p>
    <w:p>
      <w:r>
        <w:rPr>
          <w:rFonts w:hint="eastAsia" w:ascii="黑体" w:hAnsi="黑体" w:eastAsia="黑体"/>
          <w:b/>
          <w:color w:val="000000"/>
          <w:sz w:val="24"/>
          <w:szCs w:val="24"/>
        </w:rPr>
        <w:t>六</w:t>
      </w:r>
      <w:r>
        <w:rPr>
          <w:rFonts w:ascii="黑体" w:hAnsi="黑体" w:eastAsia="黑体"/>
          <w:b/>
          <w:color w:val="000000"/>
          <w:sz w:val="24"/>
          <w:szCs w:val="24"/>
        </w:rPr>
        <w:t>、动词填空</w:t>
      </w:r>
    </w:p>
    <w:p>
      <w:pPr>
        <w:pStyle w:val="5"/>
        <w:shd w:val="clear" w:color="auto" w:fill="FFFFFF"/>
        <w:spacing w:before="0" w:after="0" w:line="280" w:lineRule="exact"/>
        <w:jc w:val="both"/>
        <w:rPr>
          <w:rFonts w:hint="eastAsia" w:ascii="Times New Roman" w:hAnsi="Times New Roman" w:cs="Times New Roman"/>
        </w:rPr>
      </w:pPr>
      <w:r>
        <w:rPr>
          <w:rFonts w:hint="eastAsia" w:ascii="Times New Roman" w:hAnsi="Times New Roman" w:cs="Times New Roman"/>
        </w:rPr>
        <w:t xml:space="preserve">66. has sent  67. are allowed  68. watching    69. is developing  </w:t>
      </w:r>
    </w:p>
    <w:p>
      <w:pPr>
        <w:pStyle w:val="5"/>
        <w:shd w:val="clear" w:color="auto" w:fill="FFFFFF"/>
        <w:spacing w:before="0" w:after="0" w:line="280" w:lineRule="exact"/>
        <w:jc w:val="both"/>
        <w:rPr>
          <w:rFonts w:hint="eastAsia" w:ascii="Times New Roman" w:hAnsi="Times New Roman" w:cs="Times New Roman"/>
        </w:rPr>
      </w:pPr>
      <w:r>
        <w:rPr>
          <w:rFonts w:hint="eastAsia" w:ascii="Times New Roman" w:hAnsi="Times New Roman" w:cs="Times New Roman"/>
        </w:rPr>
        <w:t xml:space="preserve">70. to prove  71. will tidy    72. is repaired   73. would offer </w:t>
      </w:r>
    </w:p>
    <w:p>
      <w:r>
        <w:rPr>
          <w:rFonts w:hint="eastAsia" w:ascii="黑体" w:hAnsi="黑体" w:eastAsia="黑体"/>
          <w:b/>
          <w:color w:val="000000"/>
          <w:sz w:val="24"/>
          <w:szCs w:val="24"/>
        </w:rPr>
        <w:t>七、</w:t>
      </w:r>
      <w:r>
        <w:rPr>
          <w:rFonts w:ascii="黑体" w:hAnsi="黑体" w:eastAsia="黑体"/>
          <w:b/>
          <w:color w:val="000000"/>
          <w:sz w:val="24"/>
          <w:szCs w:val="24"/>
        </w:rPr>
        <w:t>阅读填空</w:t>
      </w:r>
    </w:p>
    <w:p>
      <w:pPr>
        <w:pStyle w:val="5"/>
        <w:shd w:val="clear" w:color="auto" w:fill="FFFFFF"/>
        <w:spacing w:before="0" w:after="0" w:line="280" w:lineRule="exact"/>
        <w:jc w:val="both"/>
        <w:rPr>
          <w:rFonts w:hint="eastAsia" w:ascii="Times New Roman" w:hAnsi="Times New Roman" w:cs="Times New Roman"/>
        </w:rPr>
      </w:pPr>
      <w:r>
        <w:rPr>
          <w:rFonts w:hint="eastAsia" w:ascii="Times New Roman" w:hAnsi="Times New Roman" w:cs="Times New Roman"/>
        </w:rPr>
        <w:t xml:space="preserve">74. feeling  75. number  76. ways / how  77. actively  78. unless </w:t>
      </w:r>
    </w:p>
    <w:p>
      <w:r>
        <w:rPr>
          <w:rFonts w:hint="eastAsia" w:ascii="黑体" w:hAnsi="黑体" w:eastAsia="黑体"/>
          <w:b/>
          <w:color w:val="000000"/>
          <w:sz w:val="24"/>
          <w:szCs w:val="24"/>
        </w:rPr>
        <w:t>八</w:t>
      </w:r>
      <w:r>
        <w:rPr>
          <w:rFonts w:ascii="黑体" w:hAnsi="黑体" w:eastAsia="黑体"/>
          <w:b/>
          <w:color w:val="000000"/>
          <w:sz w:val="24"/>
          <w:szCs w:val="24"/>
        </w:rPr>
        <w:t>、完成句子</w:t>
      </w:r>
    </w:p>
    <w:p>
      <w:pPr>
        <w:pStyle w:val="5"/>
        <w:shd w:val="clear" w:color="auto" w:fill="FFFFFF"/>
        <w:spacing w:before="0" w:after="0" w:line="280" w:lineRule="exact"/>
        <w:jc w:val="both"/>
        <w:rPr>
          <w:rFonts w:hint="eastAsia" w:ascii="Times New Roman" w:hAnsi="Times New Roman" w:cs="Times New Roman"/>
        </w:rPr>
      </w:pPr>
      <w:r>
        <w:rPr>
          <w:rFonts w:hint="eastAsia" w:ascii="Times New Roman" w:hAnsi="Times New Roman" w:cs="Times New Roman"/>
        </w:rPr>
        <w:t xml:space="preserve">79. which country has the smallest population </w:t>
      </w:r>
    </w:p>
    <w:p>
      <w:pPr>
        <w:pStyle w:val="5"/>
        <w:shd w:val="clear" w:color="auto" w:fill="FFFFFF"/>
        <w:spacing w:before="0" w:after="0" w:line="280" w:lineRule="exact"/>
        <w:jc w:val="both"/>
        <w:rPr>
          <w:rFonts w:hint="eastAsia" w:ascii="Times New Roman" w:hAnsi="Times New Roman" w:cs="Times New Roman"/>
        </w:rPr>
      </w:pPr>
      <w:r>
        <w:rPr>
          <w:rFonts w:hint="eastAsia" w:ascii="Times New Roman" w:hAnsi="Times New Roman" w:cs="Times New Roman"/>
        </w:rPr>
        <w:t xml:space="preserve">80. is praised as </w:t>
      </w:r>
    </w:p>
    <w:p>
      <w:pPr>
        <w:pStyle w:val="5"/>
        <w:shd w:val="clear" w:color="auto" w:fill="FFFFFF"/>
        <w:spacing w:before="0" w:after="0" w:line="280" w:lineRule="exact"/>
        <w:jc w:val="both"/>
        <w:rPr>
          <w:rFonts w:hint="eastAsia" w:ascii="Times New Roman" w:hAnsi="Times New Roman" w:cs="Times New Roman"/>
        </w:rPr>
      </w:pPr>
      <w:r>
        <w:rPr>
          <w:rFonts w:hint="eastAsia" w:ascii="Times New Roman" w:hAnsi="Times New Roman" w:cs="Times New Roman"/>
        </w:rPr>
        <w:t xml:space="preserve">81. takes up too much time </w:t>
      </w:r>
    </w:p>
    <w:p>
      <w:pPr>
        <w:pStyle w:val="5"/>
        <w:shd w:val="clear" w:color="auto" w:fill="FFFFFF"/>
        <w:spacing w:before="0" w:after="0" w:line="280" w:lineRule="exact"/>
        <w:jc w:val="both"/>
        <w:rPr>
          <w:rFonts w:hint="eastAsia" w:ascii="Times New Roman" w:hAnsi="Times New Roman" w:cs="Times New Roman"/>
        </w:rPr>
      </w:pPr>
      <w:r>
        <w:rPr>
          <w:rFonts w:hint="eastAsia" w:ascii="Times New Roman" w:hAnsi="Times New Roman" w:cs="Times New Roman"/>
        </w:rPr>
        <w:t xml:space="preserve">82. to provide a high level of education </w:t>
      </w:r>
    </w:p>
    <w:p>
      <w:pPr>
        <w:pStyle w:val="5"/>
        <w:shd w:val="clear" w:color="auto" w:fill="FFFFFF"/>
        <w:spacing w:before="0" w:after="0" w:line="280" w:lineRule="exact"/>
        <w:jc w:val="both"/>
        <w:rPr>
          <w:rFonts w:hint="eastAsia" w:ascii="Times New Roman" w:hAnsi="Times New Roman" w:cs="Times New Roman"/>
        </w:rPr>
      </w:pPr>
      <w:r>
        <w:rPr>
          <w:rFonts w:hint="eastAsia" w:ascii="Times New Roman" w:hAnsi="Times New Roman" w:cs="Times New Roman"/>
        </w:rPr>
        <w:t xml:space="preserve">83. has been out of control </w:t>
      </w:r>
    </w:p>
    <w:p>
      <w:pPr>
        <w:pStyle w:val="5"/>
        <w:shd w:val="clear" w:color="auto" w:fill="FFFFFF"/>
        <w:spacing w:before="0" w:after="0" w:line="280" w:lineRule="exact"/>
        <w:jc w:val="both"/>
        <w:rPr>
          <w:rFonts w:hint="eastAsia" w:ascii="Times New Roman" w:hAnsi="Times New Roman" w:cs="Times New Roman"/>
        </w:rPr>
      </w:pPr>
      <w:r>
        <w:rPr>
          <w:rFonts w:hint="eastAsia" w:ascii="Times New Roman" w:hAnsi="Times New Roman" w:cs="Times New Roman"/>
        </w:rPr>
        <w:t xml:space="preserve">84. If you pay no attention </w:t>
      </w:r>
    </w:p>
    <w:p>
      <w:pPr>
        <w:rPr>
          <w:rFonts w:hint="eastAsia"/>
        </w:rPr>
      </w:pPr>
      <w:r>
        <w:rPr>
          <w:rFonts w:hint="eastAsia" w:ascii="黑体" w:hAnsi="黑体" w:eastAsia="黑体"/>
          <w:b/>
          <w:color w:val="000000"/>
          <w:sz w:val="24"/>
          <w:szCs w:val="24"/>
        </w:rPr>
        <w:t>九</w:t>
      </w:r>
      <w:r>
        <w:rPr>
          <w:rFonts w:ascii="黑体" w:hAnsi="黑体" w:eastAsia="黑体"/>
          <w:b/>
          <w:color w:val="000000"/>
          <w:sz w:val="24"/>
          <w:szCs w:val="24"/>
        </w:rPr>
        <w:t>、书面表达</w:t>
      </w:r>
      <w:r>
        <w:rPr>
          <w:rFonts w:hint="eastAsia" w:ascii="Times New Roman" w:hAnsi="Times New Roman" w:eastAsia="黑体"/>
          <w:b/>
          <w:color w:val="000000"/>
          <w:sz w:val="24"/>
          <w:szCs w:val="24"/>
        </w:rPr>
        <w:t xml:space="preserve"> </w:t>
      </w:r>
    </w:p>
    <w:p>
      <w:pPr>
        <w:pStyle w:val="5"/>
        <w:shd w:val="clear" w:color="auto" w:fill="FFFFFF"/>
        <w:spacing w:before="0" w:after="0" w:line="280" w:lineRule="exact"/>
        <w:jc w:val="both"/>
        <w:rPr>
          <w:rFonts w:ascii="Times New Roman" w:hAnsi="Times New Roman" w:cs="Times New Roman"/>
          <w:sz w:val="21"/>
          <w:szCs w:val="21"/>
        </w:rPr>
      </w:pPr>
      <w:r>
        <w:rPr>
          <w:rFonts w:ascii="Times New Roman" w:hAnsi="Times New Roman" w:cs="Times New Roman"/>
        </w:rPr>
        <w:t>One possible version:</w:t>
      </w:r>
    </w:p>
    <w:p>
      <w:pPr>
        <w:spacing w:line="280" w:lineRule="exact"/>
        <w:jc w:val="center"/>
        <w:rPr>
          <w:rFonts w:ascii="Times New Roman" w:hAnsi="Times New Roman"/>
        </w:rPr>
      </w:pPr>
      <w:r>
        <w:rPr>
          <w:rFonts w:ascii="Times New Roman" w:hAnsi="Times New Roman"/>
        </w:rPr>
        <w:t>Doing volunteer activities is meaningful!</w:t>
      </w:r>
    </w:p>
    <w:p>
      <w:pPr>
        <w:snapToGrid w:val="0"/>
        <w:spacing w:line="280" w:lineRule="exact"/>
        <w:ind w:firstLine="420" w:firstLineChars="200"/>
        <w:rPr>
          <w:rFonts w:ascii="Times New Roman" w:hAnsi="Times New Roman"/>
        </w:rPr>
      </w:pPr>
      <w:r>
        <w:rPr>
          <w:rFonts w:ascii="Times New Roman" w:hAnsi="Times New Roman"/>
          <w:u w:val="single"/>
        </w:rPr>
        <w:t>Recently, we have done a survey about the students’ volunteer activities. According to the survey</w:t>
      </w:r>
      <w:r>
        <w:rPr>
          <w:rFonts w:ascii="Times New Roman" w:hAnsi="Times New Roman"/>
        </w:rPr>
        <w:t>, we find that more than half of the students have never taken part in any volunteer activities. And only 32 percent (of them) join the activities from time to time. There are two causes of the result. Five eighths of them think they have too much schoolwork so that they can hardly have time for volunteer activities. The rest of them show no interest in it.</w:t>
      </w:r>
    </w:p>
    <w:p>
      <w:pPr>
        <w:snapToGrid w:val="0"/>
        <w:spacing w:line="280" w:lineRule="exact"/>
        <w:ind w:firstLine="420" w:firstLineChars="200"/>
        <w:rPr>
          <w:rFonts w:ascii="Times New Roman" w:hAnsi="Times New Roman"/>
        </w:rPr>
      </w:pPr>
      <w:r>
        <w:rPr>
          <w:rFonts w:ascii="Times New Roman" w:hAnsi="Times New Roman"/>
        </w:rPr>
        <w:t>However, volunteer activities are very meaningful. Through volunteer activities, we can help more people in need. Also, it’s good for us to learn to get along with others. Moreover, we will get happier and more confident.</w:t>
      </w:r>
    </w:p>
    <w:p>
      <w:pPr>
        <w:snapToGrid w:val="0"/>
        <w:spacing w:line="280" w:lineRule="exact"/>
        <w:ind w:firstLine="420" w:firstLineChars="200"/>
        <w:rPr>
          <w:rFonts w:ascii="Times New Roman" w:hAnsi="Times New Roman"/>
        </w:rPr>
      </w:pPr>
      <w:r>
        <w:rPr>
          <w:rFonts w:ascii="Times New Roman" w:hAnsi="Times New Roman"/>
        </w:rPr>
        <w:t>To do volunteer activities, I think it’s a good idea to join some charities. And we should keep a balance between schoolwork and volunteer activities.</w:t>
      </w:r>
    </w:p>
    <w:p>
      <w:pPr>
        <w:spacing w:line="360" w:lineRule="auto"/>
        <w:ind w:firstLine="420"/>
        <w:rPr>
          <w:rFonts w:ascii="Times New Roman" w:hAnsi="Times New Roman"/>
          <w:sz w:val="28"/>
          <w:szCs w:val="28"/>
        </w:rPr>
      </w:pPr>
      <w:r>
        <w:rPr>
          <w:rFonts w:hint="eastAsia" w:ascii="Times New Roman" w:hAnsi="Times New Roman"/>
          <w:sz w:val="28"/>
          <w:szCs w:val="28"/>
        </w:rPr>
        <w:t xml:space="preserve"> </w:t>
      </w:r>
    </w:p>
    <w:p>
      <w:p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EyOWNiMWU0ZDdlZmEyNWM1YWNlODU5Y2RhODY1MTAifQ=="/>
  </w:docVars>
  <w:rsids>
    <w:rsidRoot w:val="0076379C"/>
    <w:rsid w:val="00112F49"/>
    <w:rsid w:val="00312B06"/>
    <w:rsid w:val="004151FC"/>
    <w:rsid w:val="004955CC"/>
    <w:rsid w:val="005024C4"/>
    <w:rsid w:val="005467A8"/>
    <w:rsid w:val="0076379C"/>
    <w:rsid w:val="00C02FC6"/>
    <w:rsid w:val="00FB463E"/>
    <w:rsid w:val="0CED4672"/>
    <w:rsid w:val="414B3F7E"/>
    <w:rsid w:val="49A53703"/>
    <w:rsid w:val="56E210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8"/>
    <w:semiHidden/>
    <w:unhideWhenUsed/>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rFonts w:ascii="Times New Roman" w:hAnsi="Times New Roman"/>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5">
    <w:name w:val="Normal (Web)"/>
    <w:basedOn w:val="1"/>
    <w:semiHidden/>
    <w:unhideWhenUsed/>
    <w:uiPriority w:val="99"/>
    <w:pPr>
      <w:widowControl/>
      <w:spacing w:before="360" w:after="360"/>
      <w:jc w:val="left"/>
    </w:pPr>
    <w:rPr>
      <w:rFonts w:ascii="宋体" w:hAnsi="宋体" w:cs="宋体"/>
      <w:kern w:val="0"/>
      <w:sz w:val="24"/>
      <w:szCs w:val="24"/>
    </w:rPr>
  </w:style>
  <w:style w:type="character" w:customStyle="1" w:styleId="8">
    <w:name w:val="批注框文本 Char"/>
    <w:basedOn w:val="7"/>
    <w:link w:val="2"/>
    <w:semiHidden/>
    <w:qFormat/>
    <w:uiPriority w:val="99"/>
    <w:rPr>
      <w:rFonts w:ascii="Calibri" w:hAnsi="Calibri" w:eastAsia="宋体" w:cs="Times New Roman"/>
      <w:sz w:val="18"/>
      <w:szCs w:val="18"/>
    </w:rPr>
  </w:style>
  <w:style w:type="character" w:customStyle="1" w:styleId="9">
    <w:name w:val="页眉 Char"/>
    <w:link w:val="4"/>
    <w:semiHidden/>
    <w:qFormat/>
    <w:uiPriority w:val="99"/>
    <w:rPr>
      <w:rFonts w:ascii="Times New Roman" w:hAnsi="Times New Roman" w:eastAsia="宋体" w:cs="Times New Roman"/>
      <w:sz w:val="18"/>
      <w:szCs w:val="18"/>
      <w:lang w:eastAsia="zh-CN"/>
    </w:rPr>
  </w:style>
  <w:style w:type="character" w:customStyle="1" w:styleId="10">
    <w:name w:val="页脚 Char"/>
    <w:link w:val="3"/>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314</Words>
  <Characters>1286</Characters>
  <Lines>11</Lines>
  <Paragraphs>3</Paragraphs>
  <TotalTime>28</TotalTime>
  <ScaleCrop>false</ScaleCrop>
  <LinksUpToDate>false</LinksUpToDate>
  <CharactersWithSpaces>1596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2023-01-05T06:13:00Z</dcterms:created>
  <dc:creator>HP</dc:creator>
  <cp:lastModifiedBy>Administrator</cp:lastModifiedBy>
  <dcterms:modified xsi:type="dcterms:W3CDTF">2023-03-14T03:02:51Z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