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80"/>
        </w:tabs>
        <w:jc w:val="center"/>
        <w:rPr>
          <w:rFonts w:cs="宋体"/>
          <w:b/>
          <w:bCs/>
          <w:sz w:val="44"/>
          <w:szCs w:val="28"/>
        </w:rPr>
      </w:pPr>
      <w:r>
        <w:rPr>
          <w:rFonts w:hint="eastAsia" w:cs="宋体"/>
          <w:b/>
          <w:bCs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12001500</wp:posOffset>
            </wp:positionV>
            <wp:extent cx="266700" cy="3810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sz w:val="44"/>
          <w:szCs w:val="28"/>
        </w:rPr>
        <w:t>《正比例和反比例》单元一遍过</w:t>
      </w:r>
    </w:p>
    <w:p>
      <w:pPr>
        <w:widowControl/>
        <w:jc w:val="left"/>
        <w:rPr>
          <w:rFonts w:hint="eastAsia"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一、填空。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1.比值一定，比的前项和后项成（       ）比例；比的前项-定，比的后项和比值成（      ）比例。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2.单价一定，订阅《少年博览》的份数和总钱数成（      ）比例。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3.成活率一定，成活的树的棵数和植树总棵数成（      ）比例。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83185</wp:posOffset>
            </wp:positionV>
            <wp:extent cx="2400300" cy="1135380"/>
            <wp:effectExtent l="0" t="0" r="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Cs/>
          <w:sz w:val="28"/>
          <w:szCs w:val="28"/>
        </w:rPr>
        <w:t>4.下图表示一辆汽车在公路上行驶的路程和时间的关系。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通过观察可知，汽车行驶的路程和时间成（      ）比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例；照这样计算，6.5小时汽车行驶（      ）千米，行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驶750千米需要（      ）小时。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5.一辆汽车从甲地到乙地行驶的速度和所需的时间如下图。</w:t>
      </w:r>
    </w:p>
    <w:p>
      <w:pPr>
        <w:widowControl/>
        <w:jc w:val="center"/>
        <w:rPr>
          <w:rFonts w:cs="宋体"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3562350" cy="1524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4740" cy="152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（1）从图中可知，若速度为40千米/时，从甲地行驶到乙地所需的时间为（      ）时，甲地到乙地的路程是（      ）千米。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（2）从图中可以看出，汽车行驶的速度和所需时间成（      ）比例。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（3）若从甲地到乙地汽车行驶了5时，则行驶的速度为（              ）。</w:t>
      </w:r>
    </w:p>
    <w:p>
      <w:pPr>
        <w:widowControl/>
        <w:jc w:val="left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二、判断。（对的打“√”，错的打“×”）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1.两种相关联的量，不成正比例就成反比例。                      （     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2.笑笑有30元钱，买学习用品花的钱数和剩下的钱数成正比例。     （     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3.圆的面积和半径的平方成正比例。                              （     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4.等边三角形的周长一定，它的面积和边长成正比例。              （     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5.因为9×5＝45（一定），所以9和5成反比例。                   （     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6.如果</w:t>
      </w:r>
      <m:oMath>
        <m:f>
          <m:fP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a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b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2.4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cs="宋体"/>
          <w:bCs/>
          <w:sz w:val="28"/>
          <w:szCs w:val="28"/>
        </w:rPr>
        <w:t>，则</w:t>
      </w:r>
      <w:r>
        <w:rPr>
          <w:bCs/>
          <w:i/>
          <w:iCs/>
          <w:sz w:val="28"/>
          <w:szCs w:val="28"/>
        </w:rPr>
        <w:t>a</w:t>
      </w:r>
      <w:r>
        <w:rPr>
          <w:rFonts w:hint="eastAsia" w:cs="宋体"/>
          <w:bCs/>
          <w:sz w:val="28"/>
          <w:szCs w:val="28"/>
        </w:rPr>
        <w:t>与</w:t>
      </w:r>
      <w:r>
        <w:rPr>
          <w:bCs/>
          <w:i/>
          <w:iCs/>
          <w:sz w:val="28"/>
          <w:szCs w:val="28"/>
        </w:rPr>
        <w:t>b</w:t>
      </w:r>
      <w:r>
        <w:rPr>
          <w:rFonts w:hint="eastAsia" w:cs="宋体"/>
          <w:bCs/>
          <w:sz w:val="28"/>
          <w:szCs w:val="28"/>
        </w:rPr>
        <w:t>成反比例。                              （     ）</w:t>
      </w:r>
    </w:p>
    <w:p>
      <w:pPr>
        <w:widowControl/>
        <w:jc w:val="left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三、选择。（把正确答案前的字母填在括号里）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1.差一定，被减数和减数（     ）。 A.成正比例      B.成反比例      C.不成比例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2.甲数是乙数的75%，则甲数与乙数（     ）。</w:t>
      </w:r>
    </w:p>
    <w:p>
      <w:pPr>
        <w:widowControl/>
        <w:tabs>
          <w:tab w:val="left" w:pos="2400"/>
          <w:tab w:val="left" w:pos="4800"/>
        </w:tabs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A.成正比例                 B.成反比例               C.不成比例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3.下面各式中，两个量成反比例的是（      ）。</w:t>
      </w:r>
    </w:p>
    <w:p>
      <w:pPr>
        <w:widowControl/>
        <w:tabs>
          <w:tab w:val="left" w:pos="2400"/>
          <w:tab w:val="left" w:pos="4800"/>
        </w:tabs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A.</w:t>
      </w:r>
      <m:oMath>
        <m:r>
          <m:rPr>
            <m:sty m:val="p"/>
          </m:rPr>
          <w:rPr>
            <w:rFonts w:ascii="Cambria Math" w:hAnsi="Cambria Math" w:cs="宋体"/>
            <w:sz w:val="28"/>
            <w:szCs w:val="28"/>
          </w:rPr>
          <m:t>a=</m:t>
        </m:r>
        <m:f>
          <m:fP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y</m:t>
            </m: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                  </w:t>
      </w:r>
      <w:r>
        <w:rPr>
          <w:rFonts w:hint="eastAsia" w:cs="宋体"/>
          <w:bCs/>
          <w:sz w:val="28"/>
          <w:szCs w:val="28"/>
        </w:rPr>
        <w:t>B.</w:t>
      </w:r>
      <m:oMath>
        <m:f>
          <m:fP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x</m:t>
            </m: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y</m:t>
            </m:r>
            <m:ctrlPr>
              <w:rPr>
                <w:rFonts w:ascii="Cambria Math" w:hAnsi="Cambria Math" w:cs="宋体"/>
                <w:bCs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 w:cs="宋体"/>
          <w:bCs/>
          <w:sz w:val="28"/>
          <w:szCs w:val="28"/>
        </w:rPr>
        <w:t>C.</w:t>
      </w:r>
      <w:r>
        <w:rPr>
          <w:bCs/>
          <w:iCs/>
          <w:sz w:val="28"/>
          <w:szCs w:val="28"/>
        </w:rPr>
        <w:t>a</w:t>
      </w:r>
      <w:r>
        <w:rPr>
          <w:rFonts w:hint="eastAsia"/>
          <w:bCs/>
          <w:sz w:val="28"/>
          <w:szCs w:val="28"/>
        </w:rPr>
        <w:t>＋</w:t>
      </w:r>
      <w:r>
        <w:rPr>
          <w:bCs/>
          <w:iCs/>
          <w:sz w:val="28"/>
          <w:szCs w:val="28"/>
        </w:rPr>
        <w:t>b</w:t>
      </w:r>
      <w:r>
        <w:rPr>
          <w:rFonts w:hint="eastAsia" w:cs="宋体"/>
          <w:bCs/>
          <w:sz w:val="28"/>
          <w:szCs w:val="28"/>
        </w:rPr>
        <w:t>＝12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4440555</wp:posOffset>
            </wp:positionH>
            <wp:positionV relativeFrom="paragraph">
              <wp:posOffset>719455</wp:posOffset>
            </wp:positionV>
            <wp:extent cx="2585720" cy="1609725"/>
            <wp:effectExtent l="0" t="0" r="5080" b="9525"/>
            <wp:wrapNone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Cs/>
          <w:sz w:val="28"/>
          <w:szCs w:val="28"/>
        </w:rPr>
        <w:t>4.乘出租车，2千米以内收费3元，超过2千米的部分按每千米1元收费（不足1千米按1千米收费），行驶的路程和乘车费之间的关系如图，下面说法正确的是（      ）。</w:t>
      </w:r>
    </w:p>
    <w:p>
      <w:pPr>
        <w:widowControl/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A.乘车费和行驶的路程成正比例</w:t>
      </w:r>
    </w:p>
    <w:p>
      <w:pPr>
        <w:widowControl/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B.2千米以后乘车费和行驶的路程成正比例</w:t>
      </w:r>
    </w:p>
    <w:p>
      <w:pPr>
        <w:widowControl/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C.乘车费和行驶的路程不成比例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5.下列关于正比例和反比例的说法，错误的是（     ）。</w:t>
      </w:r>
    </w:p>
    <w:p>
      <w:pPr>
        <w:widowControl/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A.成反比例的两个量，它们的乘积一定     B.成反比例的两个量都同时扩大或缩小</w:t>
      </w:r>
    </w:p>
    <w:p>
      <w:pPr>
        <w:widowControl/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C.成正比例的两个量，它们的关系图象是一条直线</w:t>
      </w:r>
    </w:p>
    <w:p>
      <w:pPr>
        <w:widowControl/>
        <w:jc w:val="left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四、判断下面两种量是否成比例，成什么比例，并说说理由。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1.仓库中的大米，吃掉的袋数和剩下的袋数。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2.在没有余数的除法算式中，除数一定，被除数和商（被除数和商均不为0）。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3.满足关系式</w:t>
      </w:r>
      <m:oMath>
        <m:f>
          <m:fP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k</m:t>
            </m:r>
            <m:r>
              <m:rPr>
                <m:sty m:val="p"/>
              </m:rPr>
              <w:rPr>
                <w:rFonts w:hint="eastAsia" w:ascii="Cambria Math" w:hAnsi="Cambria Math" w:cs="宋体"/>
                <w:sz w:val="28"/>
                <w:szCs w:val="28"/>
              </w:rPr>
              <m:t>＋</m:t>
            </m:r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28"/>
                <w:szCs w:val="28"/>
              </w:rPr>
              <m:t>x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宋体"/>
            <w:sz w:val="28"/>
            <w:szCs w:val="28"/>
          </w:rPr>
          <m:t>=y</m:t>
        </m:r>
      </m:oMath>
      <w:r>
        <w:rPr>
          <w:rFonts w:hint="eastAsia" w:cs="宋体"/>
          <w:bCs/>
          <w:sz w:val="28"/>
          <w:szCs w:val="28"/>
        </w:rPr>
        <w:t>（</w:t>
      </w:r>
      <w:r>
        <w:rPr>
          <w:bCs/>
          <w:i/>
          <w:iCs/>
          <w:sz w:val="28"/>
          <w:szCs w:val="28"/>
        </w:rPr>
        <w:t>x</w:t>
      </w:r>
      <w:r>
        <w:rPr>
          <w:rFonts w:hint="eastAsia" w:cs="宋体"/>
          <w:bCs/>
          <w:sz w:val="28"/>
          <w:szCs w:val="28"/>
        </w:rPr>
        <w:t>，</w:t>
      </w:r>
      <w:r>
        <w:rPr>
          <w:bCs/>
          <w:i/>
          <w:iCs/>
          <w:sz w:val="28"/>
          <w:szCs w:val="28"/>
        </w:rPr>
        <w:t>y</w:t>
      </w:r>
      <w:r>
        <w:rPr>
          <w:rFonts w:hint="eastAsia" w:cs="宋体"/>
          <w:bCs/>
          <w:sz w:val="28"/>
          <w:szCs w:val="28"/>
        </w:rPr>
        <w:t>均不为0，</w:t>
      </w:r>
      <w:r>
        <w:rPr>
          <w:bCs/>
          <w:i/>
          <w:iCs/>
          <w:sz w:val="28"/>
          <w:szCs w:val="28"/>
        </w:rPr>
        <w:t>k</w:t>
      </w:r>
      <w:r>
        <w:rPr>
          <w:rFonts w:hint="eastAsia" w:cs="宋体"/>
          <w:bCs/>
          <w:sz w:val="28"/>
          <w:szCs w:val="28"/>
        </w:rPr>
        <w:t>一定）的变量</w:t>
      </w:r>
      <w:r>
        <w:rPr>
          <w:bCs/>
          <w:i/>
          <w:iCs/>
          <w:sz w:val="28"/>
          <w:szCs w:val="28"/>
        </w:rPr>
        <w:t>x</w:t>
      </w:r>
      <w:r>
        <w:rPr>
          <w:rFonts w:hint="eastAsia" w:cs="宋体"/>
          <w:bCs/>
          <w:sz w:val="28"/>
          <w:szCs w:val="28"/>
        </w:rPr>
        <w:t>，</w:t>
      </w:r>
      <w:r>
        <w:rPr>
          <w:bCs/>
          <w:i/>
          <w:iCs/>
          <w:sz w:val="28"/>
          <w:szCs w:val="28"/>
        </w:rPr>
        <w:t>y</w:t>
      </w:r>
      <w:r>
        <w:rPr>
          <w:rFonts w:hint="eastAsia" w:cs="宋体"/>
          <w:bCs/>
          <w:sz w:val="28"/>
          <w:szCs w:val="28"/>
        </w:rPr>
        <w:t>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4.工作效率一定，工作的总量和时间。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五、解决问题。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1.水果超市的苹果售价为每千克4元，购买2kg、3kg……各需要多少元？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4087495</wp:posOffset>
            </wp:positionH>
            <wp:positionV relativeFrom="paragraph">
              <wp:posOffset>378460</wp:posOffset>
            </wp:positionV>
            <wp:extent cx="2466975" cy="2002155"/>
            <wp:effectExtent l="0" t="0" r="0" b="0"/>
            <wp:wrapNone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005" cy="200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Cs/>
          <w:sz w:val="28"/>
          <w:szCs w:val="28"/>
        </w:rPr>
        <w:t>（1）把下表填写完整，并根据表中的数据，在下图中描出总价和数量所对应的点，再把它们按顺序连起来。</w:t>
      </w:r>
    </w:p>
    <w:tbl>
      <w:tblPr>
        <w:tblStyle w:val="5"/>
        <w:tblpPr w:leftFromText="180" w:rightFromText="180" w:vertAnchor="text" w:horzAnchor="margin" w:tblpY="14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数量/kg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总价/元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（2）苹果的总价和购买的数量成正比例吗？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为什么？香蕉呢？</w:t>
      </w:r>
      <w:r>
        <w:rPr>
          <w:rFonts w:cs="宋体"/>
          <w:bCs/>
          <w:sz w:val="28"/>
          <w:szCs w:val="28"/>
        </w:rPr>
        <w:t xml:space="preserve">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 xml:space="preserve">（3）从图象上看，苹果和香蕉哪种水果贵一些？你是怎么看出来的？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 xml:space="preserve">（4）根据图象估计，若苹果、香蕉各买2.5kg，总价是多少元？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16510</wp:posOffset>
            </wp:positionV>
            <wp:extent cx="3143250" cy="1647825"/>
            <wp:effectExtent l="0" t="0" r="0" b="9525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Cs/>
          <w:sz w:val="28"/>
          <w:szCs w:val="28"/>
        </w:rPr>
        <w:t>2.某种纸板的质量与面积的关系如图所示。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（1）纸板质量和面积成比例吗？如果成比例，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成什么比例？说明理由。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 xml:space="preserve">（2）每平方米纸板的质量是多少克？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（3 ）李叔叔家有一块不规则的这种纸板，质量为350g，这块纸板的面积是多少？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cs="宋体"/>
          <w:bCs/>
          <w:sz w:val="28"/>
          <w:szCs w:val="28"/>
        </w:rPr>
        <w:t xml:space="preserve">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3.施工队运来了一堆沙子来铺路，下面记录了这堆沙子铺路的长度与厚度的关系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（注：路的宽度一定）。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1"/>
        <w:gridCol w:w="1771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厚度/厘米</w:t>
            </w:r>
          </w:p>
        </w:tc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</w:t>
            </w:r>
          </w:p>
        </w:tc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2</w:t>
            </w:r>
          </w:p>
        </w:tc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3</w:t>
            </w:r>
          </w:p>
        </w:tc>
        <w:tc>
          <w:tcPr>
            <w:tcW w:w="1772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长度/米</w:t>
            </w:r>
          </w:p>
        </w:tc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4500</w:t>
            </w:r>
          </w:p>
        </w:tc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2250</w:t>
            </w:r>
          </w:p>
        </w:tc>
        <w:tc>
          <w:tcPr>
            <w:tcW w:w="1771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1500</w:t>
            </w:r>
          </w:p>
        </w:tc>
        <w:tc>
          <w:tcPr>
            <w:tcW w:w="1772" w:type="dxa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900</w:t>
            </w:r>
          </w:p>
        </w:tc>
      </w:tr>
    </w:tbl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（1）这堆沙子铺路的长度与厚度有什么关系？请说明理由。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（2）如果这些沙子铺路的厚度为4厘米，可以铺多长？</w:t>
      </w:r>
      <w:r>
        <w:rPr>
          <w:rFonts w:cs="宋体"/>
          <w:bCs/>
          <w:sz w:val="28"/>
          <w:szCs w:val="28"/>
        </w:rPr>
        <w:t xml:space="preserve">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（3）如果用这堆沙子恰好能铺750米的路，这段路铺了多厚？</w:t>
      </w:r>
      <w:r>
        <w:rPr>
          <w:rFonts w:cs="宋体"/>
          <w:bCs/>
          <w:sz w:val="28"/>
          <w:szCs w:val="28"/>
        </w:rPr>
        <w:t xml:space="preserve">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 xml:space="preserve">4.为美化环境，阳光小区物业用边长为1.5dm的正方形彩色砖铺一条小路，恰好需要4000块。如果改用规格为0.9dm×1.6dm的彩色砖，至少需要多少块？ 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rPr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454" w:right="567" w:bottom="510" w:left="567" w:header="851" w:footer="992" w:gutter="0"/>
          <w:cols w:space="425" w:num="1"/>
          <w:docGrid w:type="lines" w:linePitch="312" w:charSpace="0"/>
        </w:sectPr>
      </w:pPr>
      <w:r>
        <w:rPr>
          <w:rFonts w:hint="eastAsia" w:cs="宋体"/>
          <w:bCs/>
          <w:sz w:val="28"/>
          <w:szCs w:val="28"/>
        </w:rPr>
        <w:t>5.在一次比赛中，小明落后朴泰桓30米，追了48米后，他与小刚的距离还有6米。照这样算，小明再追多少米就能追上小刚？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948B2"/>
    <w:rsid w:val="002E6934"/>
    <w:rsid w:val="004151FC"/>
    <w:rsid w:val="004D03AE"/>
    <w:rsid w:val="00B948B2"/>
    <w:rsid w:val="00C02FC6"/>
    <w:rsid w:val="00E12B78"/>
    <w:rsid w:val="00E370E0"/>
    <w:rsid w:val="0330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/>
      <w:sz w:val="18"/>
      <w:szCs w:val="18"/>
    </w:rPr>
  </w:style>
  <w:style w:type="table" w:styleId="5">
    <w:name w:val="Table Grid"/>
    <w:basedOn w:val="4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1474</Words>
  <Characters>1580</Characters>
  <Lines>14</Lines>
  <Paragraphs>4</Paragraphs>
  <TotalTime>8</TotalTime>
  <ScaleCrop>false</ScaleCrop>
  <LinksUpToDate>false</LinksUpToDate>
  <CharactersWithSpaces>1930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2022-09-26T12:36:00Z</dcterms:created>
  <dc:creator>DELL</dc:creator>
  <cp:lastModifiedBy>。</cp:lastModifiedBy>
  <dcterms:modified xsi:type="dcterms:W3CDTF">2023-03-22T07:17:32Z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8D2A30DE6A024897B50AC866607CE915</vt:lpwstr>
  </property>
</Properties>
</file>