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80"/>
        </w:tabs>
        <w:jc w:val="center"/>
        <w:rPr>
          <w:rFonts w:cs="宋体"/>
          <w:b/>
          <w:bCs/>
          <w:sz w:val="44"/>
          <w:szCs w:val="28"/>
        </w:rPr>
      </w:pPr>
      <w:r>
        <w:rPr>
          <w:rFonts w:hint="eastAsia" w:cs="宋体"/>
          <w:b/>
          <w:bCs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10871200</wp:posOffset>
            </wp:positionV>
            <wp:extent cx="317500" cy="4953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sz w:val="44"/>
          <w:szCs w:val="28"/>
        </w:rPr>
        <w:t>《第4单元达标作业》一遍过</w:t>
      </w: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1.填一填。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（1）李阿姨拿了一些钱去买大米，能买的大米的质量和大米的总价成（     ）比例。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（2）在计算器上按右面的程序进行操作，</w:t>
      </w:r>
      <w:r>
        <w:rPr>
          <w:sz w:val="28"/>
          <w:szCs w:val="28"/>
        </w:rPr>
        <w:drawing>
          <wp:inline distT="0" distB="0" distL="114300" distR="114300">
            <wp:extent cx="1891030" cy="504825"/>
            <wp:effectExtent l="0" t="0" r="0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197" cy="505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bCs/>
          <w:sz w:val="28"/>
          <w:szCs w:val="28"/>
        </w:rPr>
        <w:t>每次输人的A和显示的B成（     ）比例。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（3）当三角形的（         ）一定，底边长和对应的高成（        ）比例。</w:t>
      </w:r>
    </w:p>
    <w:p>
      <w:pPr>
        <w:widowControl/>
        <w:jc w:val="left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2.选择。（把正确答案前的字母填在括号里）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（1）下面各选项中，相关联的两个量不成比例的是（      ）。</w:t>
      </w:r>
    </w:p>
    <w:p>
      <w:pPr>
        <w:widowControl/>
        <w:tabs>
          <w:tab w:val="left" w:pos="5455"/>
        </w:tabs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A.树的高度和它生长的年数</w:t>
      </w:r>
      <w:r>
        <w:rPr>
          <w:rFonts w:hint="eastAsia" w:cs="宋体"/>
          <w:bCs/>
          <w:sz w:val="28"/>
          <w:szCs w:val="28"/>
        </w:rPr>
        <w:tab/>
      </w:r>
      <w:r>
        <w:rPr>
          <w:rFonts w:hint="eastAsia" w:cs="宋体"/>
          <w:bCs/>
          <w:sz w:val="28"/>
          <w:szCs w:val="28"/>
        </w:rPr>
        <w:t>B.铁块的质量和体积</w:t>
      </w:r>
    </w:p>
    <w:p>
      <w:pPr>
        <w:widowControl/>
        <w:tabs>
          <w:tab w:val="left" w:pos="5455"/>
        </w:tabs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C.一个圆的直径与半径</w:t>
      </w:r>
      <w:r>
        <w:rPr>
          <w:rFonts w:hint="eastAsia" w:cs="宋体"/>
          <w:bCs/>
          <w:sz w:val="28"/>
          <w:szCs w:val="28"/>
        </w:rPr>
        <w:tab/>
      </w:r>
      <w:r>
        <w:rPr>
          <w:rFonts w:hint="eastAsia" w:cs="宋体"/>
          <w:bCs/>
          <w:sz w:val="28"/>
          <w:szCs w:val="28"/>
        </w:rPr>
        <w:t>D.商品总价一定，它的单价和数量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（2）表示</w:t>
      </w:r>
      <w:r>
        <w:rPr>
          <w:bCs/>
          <w:iCs/>
          <w:sz w:val="28"/>
          <w:szCs w:val="28"/>
        </w:rPr>
        <w:t>a</w:t>
      </w:r>
      <w:r>
        <w:rPr>
          <w:rFonts w:hint="eastAsia" w:cs="宋体"/>
          <w:bCs/>
          <w:sz w:val="28"/>
          <w:szCs w:val="28"/>
        </w:rPr>
        <w:t>和</w:t>
      </w:r>
      <w:r>
        <w:rPr>
          <w:bCs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成反比例的式子是（     ）。</w:t>
      </w:r>
    </w:p>
    <w:p>
      <w:pPr>
        <w:widowControl/>
        <w:tabs>
          <w:tab w:val="left" w:pos="1920"/>
          <w:tab w:val="left" w:pos="3840"/>
          <w:tab w:val="left" w:pos="5760"/>
        </w:tabs>
        <w:ind w:firstLine="280" w:firstLineChars="100"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A.</w:t>
      </w:r>
      <w:r>
        <w:rPr>
          <w:bCs/>
          <w:iCs/>
          <w:sz w:val="28"/>
          <w:szCs w:val="28"/>
        </w:rPr>
        <w:t>a</w:t>
      </w:r>
      <w:r>
        <w:rPr>
          <w:rFonts w:hint="eastAsia" w:cs="宋体"/>
          <w:bCs/>
          <w:sz w:val="28"/>
          <w:szCs w:val="28"/>
        </w:rPr>
        <w:t>÷</w:t>
      </w:r>
      <w:r>
        <w:rPr>
          <w:bCs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＝40            B.</w:t>
      </w:r>
      <w:r>
        <w:rPr>
          <w:bCs/>
          <w:iCs/>
          <w:sz w:val="28"/>
          <w:szCs w:val="28"/>
        </w:rPr>
        <w:t>ab</w:t>
      </w:r>
      <w:r>
        <w:rPr>
          <w:rFonts w:hint="eastAsia" w:cs="宋体"/>
          <w:bCs/>
          <w:sz w:val="28"/>
          <w:szCs w:val="28"/>
        </w:rPr>
        <w:t>＝65           C.</w:t>
      </w:r>
      <w:r>
        <w:rPr>
          <w:bCs/>
          <w:iCs/>
          <w:sz w:val="28"/>
          <w:szCs w:val="28"/>
        </w:rPr>
        <w:t>a</w:t>
      </w:r>
      <w:r>
        <w:rPr>
          <w:rFonts w:hint="eastAsia" w:cs="宋体"/>
          <w:bCs/>
          <w:sz w:val="28"/>
          <w:szCs w:val="28"/>
        </w:rPr>
        <w:t>＋</w:t>
      </w:r>
      <w:r>
        <w:rPr>
          <w:bCs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＝8          D.</w:t>
      </w:r>
      <w:r>
        <w:rPr>
          <w:bCs/>
          <w:iCs/>
          <w:sz w:val="28"/>
          <w:szCs w:val="28"/>
        </w:rPr>
        <w:t>a</w:t>
      </w:r>
      <w:r>
        <w:rPr>
          <w:rFonts w:hint="eastAsia"/>
          <w:bCs/>
          <w:iCs/>
          <w:sz w:val="28"/>
          <w:szCs w:val="28"/>
        </w:rPr>
        <w:t>－</w:t>
      </w:r>
      <w:r>
        <w:rPr>
          <w:bCs/>
          <w:iCs/>
          <w:sz w:val="28"/>
          <w:szCs w:val="28"/>
        </w:rPr>
        <w:t>b</w:t>
      </w:r>
      <w:r>
        <w:rPr>
          <w:rFonts w:hint="eastAsia" w:cs="宋体"/>
          <w:bCs/>
          <w:sz w:val="28"/>
          <w:szCs w:val="28"/>
        </w:rPr>
        <w:t>＝23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（3）下面图（     ）表示的是成正比例的图象。</w:t>
      </w:r>
    </w:p>
    <w:p>
      <w:pPr>
        <w:widowControl/>
        <w:tabs>
          <w:tab w:val="left" w:pos="2160"/>
          <w:tab w:val="left" w:pos="4320"/>
          <w:tab w:val="left" w:pos="6480"/>
        </w:tabs>
        <w:jc w:val="left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656080" cy="1238250"/>
            <wp:effectExtent l="0" t="0" r="127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8989" cy="124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1581150" cy="1157605"/>
            <wp:effectExtent l="0" t="0" r="0" b="444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7182" cy="116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1543050" cy="1202055"/>
            <wp:effectExtent l="0" t="0" r="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5703" cy="1204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1728470" cy="1047750"/>
            <wp:effectExtent l="0" t="0" r="5080" b="0"/>
            <wp:docPr id="7661575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57525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6893" cy="104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3.某造纸厂每小时造纸2.5吨，2小时、3小……各造纸多少吨？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（1）填一填。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造纸时间/时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造纸质量/吨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…</w:t>
            </w:r>
          </w:p>
        </w:tc>
      </w:tr>
    </w:tbl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（2）造纸质量和造纸时间是否成正比例？说明理由。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207010</wp:posOffset>
            </wp:positionV>
            <wp:extent cx="2895600" cy="1857375"/>
            <wp:effectExtent l="0" t="0" r="0" b="0"/>
            <wp:wrapNone/>
            <wp:docPr id="4197156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15627" name="图片 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072" cy="186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（3）根据表中数据在下图中描出造纸时间和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造纸质量对应的点，再顺次把它们连起来。</w:t>
      </w:r>
    </w:p>
    <w:p>
      <w:pPr>
        <w:widowControl/>
        <w:jc w:val="right"/>
        <w:rPr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（4）造纸厂4月份的造纸时间是3月份的1.5倍，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4月份的造纸质量是3月份的多少倍？说明理由。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4.完成一项工作，工作人数和工作时间的关系如下表。</w:t>
      </w:r>
    </w:p>
    <w:tbl>
      <w:tblPr>
        <w:tblStyle w:val="5"/>
        <w:tblW w:w="65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工作人数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工作时间/天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30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15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3</w:t>
            </w:r>
          </w:p>
        </w:tc>
      </w:tr>
    </w:tbl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（1）工作人数和工作时间有什么关系？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（2）如果这项工作要求1天内完成，至少需要多少人参与这项工作？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389890</wp:posOffset>
            </wp:positionV>
            <wp:extent cx="2633345" cy="1962150"/>
            <wp:effectExtent l="0" t="0" r="0" b="0"/>
            <wp:wrapNone/>
            <wp:docPr id="29716449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164496" name="图片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Cs/>
          <w:sz w:val="28"/>
          <w:szCs w:val="28"/>
        </w:rPr>
        <w:t>5.用同样的地砖铺一间卫生间的地面，如图表示铺好地面的面积与地砖数量的关系。</w:t>
      </w:r>
    </w:p>
    <w:p>
      <w:pPr>
        <w:widowControl/>
        <w:ind w:right="560"/>
        <w:jc w:val="left"/>
        <w:rPr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（1）每块地砖的面积是（      ）m²。</w:t>
      </w:r>
    </w:p>
    <w:p>
      <w:pPr>
        <w:widowControl/>
        <w:jc w:val="left"/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（2）如果用同样的地砖铺面积为15m²的卧室，</w:t>
      </w: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铺满需要多少块地砖？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（3）用875块同样的地砖恰好铺满了客厅的地面，客厅占地多少平方米？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6.用弹簧秤称8千克的物体，弹簧长13.5厘米，称10千克的物体，弹簧长14.5厘米。称16千克的物体，弹簧长多少厘米？（此弹簧秤最多可称20千克的物体）</w:t>
      </w: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hint="eastAsia"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widowControl/>
        <w:jc w:val="left"/>
        <w:rPr>
          <w:rFonts w:cs="宋体"/>
          <w:bCs/>
          <w:sz w:val="28"/>
          <w:szCs w:val="28"/>
        </w:rPr>
      </w:pPr>
    </w:p>
    <w:p>
      <w:pPr>
        <w:rPr>
          <w:rFonts w:hint="eastAsia" w:cs="宋体"/>
          <w:bCs/>
          <w:sz w:val="28"/>
          <w:szCs w:val="28"/>
        </w:rPr>
      </w:pPr>
      <w:r>
        <w:rPr>
          <w:rFonts w:hint="eastAsia" w:cs="宋体"/>
          <w:bCs/>
          <w:sz w:val="28"/>
          <w:szCs w:val="28"/>
        </w:rPr>
        <w:t>7.剪一根长18厘米的硬纸条，先找到纸条的中心点，再在中心点两侧每隔2厘米打一个小孔，并把纸条的中心固定在支架上。如果在纸条中心左侧第4个孔挂2个同样大的珠（如图），那么在纸条中心右侧第2个孔应挂多少个同样的珠才能保持平衡？想一想，试一试。</w:t>
      </w:r>
    </w:p>
    <w:p>
      <w:pPr>
        <w:jc w:val="right"/>
        <w:rPr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454" w:right="567" w:bottom="510" w:left="567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drawing>
          <wp:inline distT="0" distB="0" distL="114300" distR="114300">
            <wp:extent cx="2545715" cy="1190625"/>
            <wp:effectExtent l="0" t="0" r="6985" b="0"/>
            <wp:docPr id="12673187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31872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64804" cy="119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613EC7"/>
    <w:rsid w:val="002E6934"/>
    <w:rsid w:val="004151FC"/>
    <w:rsid w:val="00613EC7"/>
    <w:rsid w:val="009721FA"/>
    <w:rsid w:val="00C02FC6"/>
    <w:rsid w:val="00D41E97"/>
    <w:rsid w:val="00E12B78"/>
    <w:rsid w:val="00E24CC9"/>
    <w:rsid w:val="6085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/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822</Words>
  <Characters>871</Characters>
  <Lines>7</Lines>
  <Paragraphs>2</Paragraphs>
  <TotalTime>4</TotalTime>
  <ScaleCrop>false</ScaleCrop>
  <LinksUpToDate>false</LinksUpToDate>
  <CharactersWithSpaces>958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2022-09-26T12:32:00Z</dcterms:created>
  <dc:creator>DELL</dc:creator>
  <cp:lastModifiedBy>。</cp:lastModifiedBy>
  <dcterms:modified xsi:type="dcterms:W3CDTF">2023-03-22T07:22:39Z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9E7155E1EC7A455E81965BE28DFE887C</vt:lpwstr>
  </property>
</Properties>
</file>