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sz w:val="44"/>
          <w:szCs w:val="28"/>
        </w:rPr>
      </w:pPr>
      <w:r>
        <w:rPr>
          <w:rFonts w:hint="eastAsia" w:ascii="宋体" w:hAnsi="宋体" w:cs="宋体"/>
          <w:b/>
          <w:bCs/>
          <w:sz w:val="44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10388600</wp:posOffset>
            </wp:positionV>
            <wp:extent cx="457200" cy="482600"/>
            <wp:effectExtent l="0" t="0" r="0" b="1270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44"/>
          <w:szCs w:val="28"/>
        </w:rPr>
        <w:t>第四单元过关测试密卷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一、填空。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1.一辆汽车运货的时间和所行路程如下表：</w:t>
      </w:r>
    </w:p>
    <w:tbl>
      <w:tblPr>
        <w:tblStyle w:val="5"/>
        <w:tblW w:w="0" w:type="auto"/>
        <w:tblInd w:w="15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0"/>
        <w:gridCol w:w="1789"/>
        <w:gridCol w:w="1790"/>
        <w:gridCol w:w="1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2" w:hRule="atLeast"/>
        </w:trPr>
        <w:tc>
          <w:tcPr>
            <w:tcW w:w="23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第几次</w:t>
            </w:r>
          </w:p>
        </w:tc>
        <w:tc>
          <w:tcPr>
            <w:tcW w:w="178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一</w:t>
            </w:r>
          </w:p>
        </w:tc>
        <w:tc>
          <w:tcPr>
            <w:tcW w:w="17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二</w:t>
            </w:r>
          </w:p>
        </w:tc>
        <w:tc>
          <w:tcPr>
            <w:tcW w:w="17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3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时间/时</w:t>
            </w:r>
          </w:p>
        </w:tc>
        <w:tc>
          <w:tcPr>
            <w:tcW w:w="178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17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2.5</w:t>
            </w:r>
          </w:p>
        </w:tc>
        <w:tc>
          <w:tcPr>
            <w:tcW w:w="17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ascii="宋体" w:hAnsi="宋体"/>
                <w:i/>
                <w:iCs/>
                <w:sz w:val="28"/>
                <w:szCs w:val="28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23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所行路程/千米</w:t>
            </w:r>
          </w:p>
        </w:tc>
        <w:tc>
          <w:tcPr>
            <w:tcW w:w="178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180</w:t>
            </w:r>
          </w:p>
        </w:tc>
        <w:tc>
          <w:tcPr>
            <w:tcW w:w="17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150</w:t>
            </w:r>
          </w:p>
        </w:tc>
        <w:tc>
          <w:tcPr>
            <w:tcW w:w="179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72</w:t>
            </w:r>
          </w:p>
        </w:tc>
      </w:tr>
    </w:tbl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（1）在前两次的行驶中，（       ）一定，（      ）和（      ）成（      ）比例。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（2）假如每次行驶的速度都一定，那么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25" o:spt="75" type="#_x0000_t75" style="height:31.25pt;width:17.6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＝（      ），</w:t>
      </w:r>
      <w:r>
        <w:rPr>
          <w:rFonts w:hint="eastAsia" w:ascii="宋体" w:hAnsi="宋体"/>
          <w:i/>
          <w:iCs/>
          <w:sz w:val="28"/>
          <w:szCs w:val="28"/>
        </w:rPr>
        <w:t>a</w:t>
      </w:r>
      <w:r>
        <w:rPr>
          <w:rFonts w:hint="eastAsia" w:ascii="宋体" w:hAnsi="宋体" w:cs="宋体"/>
          <w:sz w:val="28"/>
          <w:szCs w:val="28"/>
        </w:rPr>
        <w:t>＝（     ）。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2.工人师傅每时加工的零件个数和完成任务所用时间如下表：</w:t>
      </w:r>
    </w:p>
    <w:tbl>
      <w:tblPr>
        <w:tblStyle w:val="5"/>
        <w:tblW w:w="10016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0"/>
        <w:gridCol w:w="1151"/>
        <w:gridCol w:w="1151"/>
        <w:gridCol w:w="1151"/>
        <w:gridCol w:w="1151"/>
        <w:gridCol w:w="1151"/>
        <w:gridCol w:w="1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11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1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小王</w:t>
            </w:r>
          </w:p>
        </w:tc>
        <w:tc>
          <w:tcPr>
            <w:tcW w:w="11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小李</w:t>
            </w:r>
          </w:p>
        </w:tc>
        <w:tc>
          <w:tcPr>
            <w:tcW w:w="11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小赵</w:t>
            </w:r>
          </w:p>
        </w:tc>
        <w:tc>
          <w:tcPr>
            <w:tcW w:w="11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小马</w:t>
            </w:r>
          </w:p>
        </w:tc>
        <w:tc>
          <w:tcPr>
            <w:tcW w:w="11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小刘</w:t>
            </w:r>
          </w:p>
        </w:tc>
        <w:tc>
          <w:tcPr>
            <w:tcW w:w="11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11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每时加工的个数</w:t>
            </w:r>
          </w:p>
        </w:tc>
        <w:tc>
          <w:tcPr>
            <w:tcW w:w="11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11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11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/>
                <w:i/>
                <w:iCs/>
                <w:sz w:val="28"/>
                <w:szCs w:val="28"/>
              </w:rPr>
              <w:t>a</w:t>
            </w:r>
          </w:p>
        </w:tc>
        <w:tc>
          <w:tcPr>
            <w:tcW w:w="11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11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11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/>
                <w:i/>
                <w:iCs/>
                <w:sz w:val="28"/>
                <w:szCs w:val="28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311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完成任务所用时间/时</w:t>
            </w:r>
          </w:p>
        </w:tc>
        <w:tc>
          <w:tcPr>
            <w:tcW w:w="11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  <w:tc>
          <w:tcPr>
            <w:tcW w:w="11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15</w:t>
            </w:r>
          </w:p>
        </w:tc>
        <w:tc>
          <w:tcPr>
            <w:tcW w:w="11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11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12</w:t>
            </w:r>
          </w:p>
        </w:tc>
        <w:tc>
          <w:tcPr>
            <w:tcW w:w="11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/>
                <w:i/>
                <w:iCs/>
                <w:sz w:val="28"/>
                <w:szCs w:val="28"/>
              </w:rPr>
              <w:t>b</w:t>
            </w:r>
          </w:p>
        </w:tc>
        <w:tc>
          <w:tcPr>
            <w:tcW w:w="11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/>
                <w:i/>
                <w:iCs/>
                <w:sz w:val="28"/>
                <w:szCs w:val="28"/>
              </w:rPr>
              <w:t>y</w:t>
            </w:r>
          </w:p>
        </w:tc>
      </w:tr>
    </w:tbl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（1）小王、小李、小马他们三个的任务分别是加工零件（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）个，（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）个（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）个。由此可见（     </w:t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）一定，（    </w:t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）和（    </w:t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  <w:lang w:val="zh-CN"/>
        </w:rPr>
        <w:t>）成（</w:t>
      </w:r>
      <w:r>
        <w:rPr>
          <w:rFonts w:hint="eastAsia" w:ascii="宋体" w:hAnsi="宋体" w:cs="宋体"/>
          <w:sz w:val="28"/>
          <w:szCs w:val="28"/>
        </w:rPr>
        <w:t xml:space="preserve">       </w:t>
      </w:r>
      <w:r>
        <w:rPr>
          <w:rFonts w:hint="eastAsia" w:ascii="宋体" w:hAnsi="宋体" w:cs="宋体"/>
          <w:sz w:val="28"/>
          <w:szCs w:val="28"/>
          <w:lang w:val="zh-CN"/>
        </w:rPr>
        <w:t>）比例。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（2）假设所有人的任务都相同，则</w:t>
      </w:r>
      <w:r>
        <w:rPr>
          <w:rFonts w:hint="eastAsia" w:ascii="宋体" w:hAnsi="宋体"/>
          <w:iCs/>
          <w:sz w:val="28"/>
          <w:szCs w:val="28"/>
          <w:lang w:val="zh-CN"/>
        </w:rPr>
        <w:t>x</w:t>
      </w:r>
      <w:r>
        <w:rPr>
          <w:rFonts w:hint="eastAsia" w:ascii="宋体" w:hAnsi="宋体" w:cs="宋体"/>
          <w:sz w:val="28"/>
          <w:szCs w:val="28"/>
        </w:rPr>
        <w:t>×</w:t>
      </w:r>
      <w:r>
        <w:rPr>
          <w:rFonts w:hint="eastAsia" w:ascii="宋体" w:hAnsi="宋体"/>
          <w:iCs/>
          <w:sz w:val="28"/>
          <w:szCs w:val="28"/>
          <w:lang w:val="zh-CN"/>
        </w:rPr>
        <w:t>y</w:t>
      </w:r>
      <w:r>
        <w:rPr>
          <w:rFonts w:hint="eastAsia" w:ascii="宋体" w:hAnsi="宋体" w:cs="宋体"/>
          <w:sz w:val="28"/>
          <w:szCs w:val="28"/>
        </w:rPr>
        <w:t>＝</w:t>
      </w:r>
      <w:r>
        <w:rPr>
          <w:rFonts w:hint="eastAsia" w:ascii="宋体" w:hAnsi="宋体" w:cs="宋体"/>
          <w:sz w:val="28"/>
          <w:szCs w:val="28"/>
          <w:lang w:val="zh-CN"/>
        </w:rPr>
        <w:t>（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>），</w:t>
      </w:r>
      <w:r>
        <w:rPr>
          <w:rFonts w:hint="eastAsia" w:ascii="宋体" w:hAnsi="宋体"/>
          <w:iCs/>
          <w:sz w:val="28"/>
          <w:szCs w:val="28"/>
          <w:lang w:val="zh-CN"/>
        </w:rPr>
        <w:t>a＝</w:t>
      </w:r>
      <w:r>
        <w:rPr>
          <w:rFonts w:hint="eastAsia" w:ascii="宋体" w:hAnsi="宋体" w:cs="宋体"/>
          <w:sz w:val="28"/>
          <w:szCs w:val="28"/>
          <w:lang w:val="zh-CN"/>
        </w:rPr>
        <w:t>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），</w:t>
      </w:r>
      <w:r>
        <w:rPr>
          <w:rFonts w:hint="eastAsia" w:ascii="宋体" w:hAnsi="宋体"/>
          <w:iCs/>
          <w:sz w:val="28"/>
          <w:szCs w:val="28"/>
          <w:lang w:val="zh-CN"/>
        </w:rPr>
        <w:t>b＝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（  </w:t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4150995</wp:posOffset>
            </wp:positionH>
            <wp:positionV relativeFrom="paragraph">
              <wp:posOffset>203835</wp:posOffset>
            </wp:positionV>
            <wp:extent cx="2380615" cy="1224915"/>
            <wp:effectExtent l="0" t="0" r="63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061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t>3.下面是某同学绘制的校园平面图。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（1）图上1cm表示实际距离（</w:t>
      </w:r>
      <w:r>
        <w:rPr>
          <w:rFonts w:hint="eastAsia" w:ascii="宋体" w:hAnsi="宋体" w:cs="宋体"/>
          <w:sz w:val="28"/>
          <w:szCs w:val="28"/>
        </w:rPr>
        <w:t xml:space="preserve">       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（2）平面图中，教学楼的长是2.5cm，宽是1.5cm，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教学楼实际长（</w:t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  <w:lang w:val="zh-CN"/>
        </w:rPr>
        <w:t>）m，宽（</w:t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  <w:lang w:val="zh-CN"/>
        </w:rPr>
        <w:t>）m，教学楼实际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占地面积是（</w:t>
      </w:r>
      <w:r>
        <w:rPr>
          <w:rFonts w:hint="eastAsia" w:ascii="宋体" w:hAnsi="宋体" w:cs="宋体"/>
          <w:sz w:val="28"/>
          <w:szCs w:val="28"/>
        </w:rPr>
        <w:t xml:space="preserve">       </w:t>
      </w:r>
      <w:r>
        <w:rPr>
          <w:rFonts w:hint="eastAsia" w:ascii="宋体" w:hAnsi="宋体" w:cs="宋体"/>
          <w:sz w:val="28"/>
          <w:szCs w:val="28"/>
          <w:lang w:val="zh-CN"/>
        </w:rPr>
        <w:t>）m</w:t>
      </w:r>
      <w:r>
        <w:rPr>
          <w:rFonts w:hint="eastAsia" w:ascii="宋体" w:hAnsi="宋体" w:cs="宋体"/>
          <w:sz w:val="28"/>
          <w:szCs w:val="28"/>
          <w:vertAlign w:val="superscript"/>
          <w:lang w:val="zh-CN"/>
        </w:rPr>
        <w:t>2</w:t>
      </w:r>
      <w:r>
        <w:rPr>
          <w:rFonts w:hint="eastAsia" w:ascii="宋体" w:hAnsi="宋体" w:cs="宋体"/>
          <w:sz w:val="28"/>
          <w:szCs w:val="28"/>
          <w:lang w:val="zh-CN"/>
        </w:rPr>
        <w:t>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（3）校园的实际占地面积是（</w:t>
      </w:r>
      <w:r>
        <w:rPr>
          <w:rFonts w:hint="eastAsia" w:ascii="宋体" w:hAnsi="宋体" w:cs="宋体"/>
          <w:sz w:val="28"/>
          <w:szCs w:val="28"/>
        </w:rPr>
        <w:t xml:space="preserve">        </w:t>
      </w:r>
      <w:r>
        <w:rPr>
          <w:rFonts w:hint="eastAsia" w:ascii="宋体" w:hAnsi="宋体" w:cs="宋体"/>
          <w:sz w:val="28"/>
          <w:szCs w:val="28"/>
          <w:lang w:val="zh-CN"/>
        </w:rPr>
        <w:t>）m</w:t>
      </w:r>
      <w:r>
        <w:rPr>
          <w:rFonts w:hint="eastAsia" w:ascii="宋体" w:hAnsi="宋体" w:cs="宋体"/>
          <w:sz w:val="28"/>
          <w:szCs w:val="28"/>
          <w:vertAlign w:val="superscript"/>
          <w:lang w:val="zh-CN"/>
        </w:rPr>
        <w:t>2</w:t>
      </w:r>
      <w:r>
        <w:rPr>
          <w:rFonts w:hint="eastAsia" w:ascii="宋体" w:hAnsi="宋体" w:cs="宋体"/>
          <w:sz w:val="28"/>
          <w:szCs w:val="28"/>
          <w:lang w:val="zh-CN"/>
        </w:rPr>
        <w:t>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</w:rPr>
        <w:t>4.</w:t>
      </w:r>
      <w:r>
        <w:rPr>
          <w:rFonts w:hint="eastAsia" w:ascii="宋体" w:hAnsi="宋体" w:cs="宋体"/>
          <w:sz w:val="28"/>
          <w:szCs w:val="28"/>
          <w:lang w:val="zh-CN"/>
        </w:rPr>
        <w:t>下列</w:t>
      </w:r>
      <w:r>
        <w:rPr>
          <w:rFonts w:hint="eastAsia" w:ascii="宋体" w:hAnsi="宋体" w:cs="宋体"/>
          <w:sz w:val="28"/>
          <w:szCs w:val="28"/>
        </w:rPr>
        <w:t>各题中</w:t>
      </w:r>
      <w:r>
        <w:rPr>
          <w:rFonts w:hint="eastAsia" w:ascii="宋体" w:hAnsi="宋体" w:cs="宋体"/>
          <w:sz w:val="28"/>
          <w:szCs w:val="28"/>
          <w:lang w:val="zh-CN"/>
        </w:rPr>
        <w:t>的两种量都是成比例的量，根据已知的两组对应数填表。</w:t>
      </w:r>
    </w:p>
    <w:tbl>
      <w:tblPr>
        <w:tblStyle w:val="5"/>
        <w:tblpPr w:leftFromText="180" w:rightFromText="180" w:vertAnchor="text" w:horzAnchor="page" w:tblpX="1482" w:tblpY="12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972"/>
        <w:gridCol w:w="972"/>
        <w:gridCol w:w="972"/>
        <w:gridCol w:w="972"/>
        <w:gridCol w:w="972"/>
        <w:gridCol w:w="973"/>
        <w:gridCol w:w="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972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/>
                <w:i/>
                <w:iCs/>
                <w:sz w:val="28"/>
                <w:szCs w:val="28"/>
              </w:rPr>
              <w:t>x</w:t>
            </w:r>
          </w:p>
        </w:tc>
        <w:tc>
          <w:tcPr>
            <w:tcW w:w="972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0.3</w:t>
            </w:r>
          </w:p>
        </w:tc>
        <w:tc>
          <w:tcPr>
            <w:tcW w:w="972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72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972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972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9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972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/>
                <w:i/>
                <w:iCs/>
                <w:sz w:val="28"/>
                <w:szCs w:val="28"/>
              </w:rPr>
              <w:t>y</w:t>
            </w:r>
          </w:p>
        </w:tc>
        <w:tc>
          <w:tcPr>
            <w:tcW w:w="972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72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40</w:t>
            </w:r>
          </w:p>
        </w:tc>
        <w:tc>
          <w:tcPr>
            <w:tcW w:w="972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30</w:t>
            </w:r>
          </w:p>
        </w:tc>
        <w:tc>
          <w:tcPr>
            <w:tcW w:w="972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20</w:t>
            </w:r>
          </w:p>
        </w:tc>
        <w:tc>
          <w:tcPr>
            <w:tcW w:w="972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12</w:t>
            </w:r>
          </w:p>
        </w:tc>
        <w:tc>
          <w:tcPr>
            <w:tcW w:w="973" w:type="dxa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150</w:t>
            </w:r>
          </w:p>
        </w:tc>
      </w:tr>
    </w:tbl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tbl>
      <w:tblPr>
        <w:tblStyle w:val="5"/>
        <w:tblpPr w:leftFromText="180" w:rightFromText="180" w:vertAnchor="text" w:horzAnchor="page" w:tblpX="1442" w:tblpY="4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997"/>
        <w:gridCol w:w="997"/>
        <w:gridCol w:w="997"/>
        <w:gridCol w:w="997"/>
        <w:gridCol w:w="997"/>
        <w:gridCol w:w="998"/>
        <w:gridCol w:w="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997" w:type="dxa"/>
          </w:tcPr>
          <w:p>
            <w:pPr>
              <w:tabs>
                <w:tab w:val="left" w:pos="885"/>
              </w:tabs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/>
                <w:i/>
                <w:iCs/>
                <w:sz w:val="28"/>
                <w:szCs w:val="28"/>
              </w:rPr>
              <w:t>x</w:t>
            </w:r>
          </w:p>
        </w:tc>
        <w:tc>
          <w:tcPr>
            <w:tcW w:w="997" w:type="dxa"/>
          </w:tcPr>
          <w:p>
            <w:pPr>
              <w:tabs>
                <w:tab w:val="left" w:pos="885"/>
              </w:tabs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0.3</w:t>
            </w:r>
          </w:p>
        </w:tc>
        <w:tc>
          <w:tcPr>
            <w:tcW w:w="997" w:type="dxa"/>
          </w:tcPr>
          <w:p>
            <w:pPr>
              <w:tabs>
                <w:tab w:val="left" w:pos="885"/>
              </w:tabs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12</w:t>
            </w:r>
          </w:p>
        </w:tc>
        <w:tc>
          <w:tcPr>
            <w:tcW w:w="997" w:type="dxa"/>
          </w:tcPr>
          <w:p>
            <w:pPr>
              <w:tabs>
                <w:tab w:val="left" w:pos="885"/>
              </w:tabs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97" w:type="dxa"/>
          </w:tcPr>
          <w:p>
            <w:pPr>
              <w:tabs>
                <w:tab w:val="left" w:pos="885"/>
              </w:tabs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120</w:t>
            </w:r>
          </w:p>
        </w:tc>
        <w:tc>
          <w:tcPr>
            <w:tcW w:w="997" w:type="dxa"/>
          </w:tcPr>
          <w:p>
            <w:pPr>
              <w:tabs>
                <w:tab w:val="left" w:pos="885"/>
              </w:tabs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3.6</w:t>
            </w:r>
          </w:p>
        </w:tc>
        <w:tc>
          <w:tcPr>
            <w:tcW w:w="998" w:type="dxa"/>
          </w:tcPr>
          <w:p>
            <w:pPr>
              <w:tabs>
                <w:tab w:val="left" w:pos="885"/>
              </w:tabs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98" w:type="dxa"/>
          </w:tcPr>
          <w:p>
            <w:pPr>
              <w:tabs>
                <w:tab w:val="left" w:pos="885"/>
              </w:tabs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997" w:type="dxa"/>
          </w:tcPr>
          <w:p>
            <w:pPr>
              <w:tabs>
                <w:tab w:val="left" w:pos="885"/>
              </w:tabs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/>
                <w:i/>
                <w:iCs/>
                <w:sz w:val="28"/>
                <w:szCs w:val="28"/>
              </w:rPr>
              <w:t>y</w:t>
            </w:r>
          </w:p>
        </w:tc>
        <w:tc>
          <w:tcPr>
            <w:tcW w:w="997" w:type="dxa"/>
          </w:tcPr>
          <w:p>
            <w:pPr>
              <w:tabs>
                <w:tab w:val="left" w:pos="885"/>
              </w:tabs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97" w:type="dxa"/>
          </w:tcPr>
          <w:p>
            <w:pPr>
              <w:tabs>
                <w:tab w:val="left" w:pos="885"/>
              </w:tabs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40</w:t>
            </w:r>
          </w:p>
        </w:tc>
        <w:tc>
          <w:tcPr>
            <w:tcW w:w="997" w:type="dxa"/>
          </w:tcPr>
          <w:p>
            <w:pPr>
              <w:tabs>
                <w:tab w:val="left" w:pos="885"/>
              </w:tabs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30</w:t>
            </w:r>
          </w:p>
        </w:tc>
        <w:tc>
          <w:tcPr>
            <w:tcW w:w="997" w:type="dxa"/>
          </w:tcPr>
          <w:p>
            <w:pPr>
              <w:tabs>
                <w:tab w:val="left" w:pos="885"/>
              </w:tabs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997" w:type="dxa"/>
          </w:tcPr>
          <w:p>
            <w:pPr>
              <w:tabs>
                <w:tab w:val="left" w:pos="885"/>
              </w:tabs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12</w:t>
            </w:r>
          </w:p>
        </w:tc>
        <w:tc>
          <w:tcPr>
            <w:tcW w:w="998" w:type="dxa"/>
          </w:tcPr>
          <w:p>
            <w:pPr>
              <w:tabs>
                <w:tab w:val="left" w:pos="885"/>
              </w:tabs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15</w:t>
            </w:r>
          </w:p>
        </w:tc>
        <w:tc>
          <w:tcPr>
            <w:tcW w:w="998" w:type="dxa"/>
          </w:tcPr>
          <w:p>
            <w:pPr>
              <w:tabs>
                <w:tab w:val="left" w:pos="885"/>
              </w:tabs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>
      <w:pPr>
        <w:tabs>
          <w:tab w:val="left" w:pos="885"/>
        </w:tabs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（2）</w:t>
      </w:r>
    </w:p>
    <w:p>
      <w:pPr>
        <w:tabs>
          <w:tab w:val="left" w:pos="885"/>
        </w:tabs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二、判断，对的打“</w:t>
      </w:r>
      <w:r>
        <w:rPr>
          <w:rFonts w:hint="eastAsia" w:ascii="宋体" w:hAnsi="宋体" w:cs="宋体"/>
          <w:b/>
          <w:bCs/>
          <w:sz w:val="28"/>
          <w:szCs w:val="28"/>
        </w:rPr>
        <w:t>√</w:t>
      </w:r>
      <w:r>
        <w:rPr>
          <w:rFonts w:hint="eastAsia" w:ascii="宋体" w:hAnsi="宋体" w:cs="宋体"/>
          <w:b/>
          <w:bCs/>
          <w:sz w:val="28"/>
          <w:szCs w:val="28"/>
          <w:lang w:val="zh-CN"/>
        </w:rPr>
        <w:t>”，错的打“</w:t>
      </w:r>
      <w:r>
        <w:rPr>
          <w:rFonts w:hint="eastAsia" w:ascii="宋体" w:hAnsi="宋体" w:cs="宋体"/>
          <w:b/>
          <w:bCs/>
          <w:sz w:val="28"/>
          <w:szCs w:val="28"/>
        </w:rPr>
        <w:t>×</w:t>
      </w:r>
      <w:r>
        <w:rPr>
          <w:rFonts w:hint="eastAsia" w:ascii="宋体" w:hAnsi="宋体" w:cs="宋体"/>
          <w:b/>
          <w:bCs/>
          <w:sz w:val="28"/>
          <w:szCs w:val="28"/>
          <w:lang w:val="zh-CN"/>
        </w:rPr>
        <w:t>”。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1.三角形的面积一定，它的底与高成反比例。</w:t>
      </w:r>
      <w:r>
        <w:rPr>
          <w:rFonts w:hint="eastAsia" w:ascii="宋体" w:hAnsi="宋体" w:cs="宋体"/>
          <w:sz w:val="28"/>
          <w:szCs w:val="28"/>
        </w:rPr>
        <w:t xml:space="preserve">                      </w:t>
      </w:r>
      <w:r>
        <w:rPr>
          <w:rFonts w:hint="eastAsia" w:ascii="宋体" w:hAnsi="宋体" w:cs="宋体"/>
          <w:sz w:val="28"/>
          <w:szCs w:val="28"/>
          <w:lang w:val="zh-CN"/>
        </w:rPr>
        <w:t>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2.正方形的周长与边长成正比例。</w:t>
      </w:r>
      <w:r>
        <w:rPr>
          <w:rFonts w:hint="eastAsia" w:ascii="宋体" w:hAnsi="宋体" w:cs="宋体"/>
          <w:sz w:val="28"/>
          <w:szCs w:val="28"/>
        </w:rPr>
        <w:t xml:space="preserve">                                </w:t>
      </w:r>
      <w:r>
        <w:rPr>
          <w:rFonts w:hint="eastAsia" w:ascii="宋体" w:hAnsi="宋体" w:cs="宋体"/>
          <w:sz w:val="28"/>
          <w:szCs w:val="28"/>
          <w:lang w:val="zh-CN"/>
        </w:rPr>
        <w:t>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3.栽树的总棵数一定，成活的棵数与未成活的棵数成反比例。</w:t>
      </w:r>
      <w:r>
        <w:rPr>
          <w:rFonts w:hint="eastAsia" w:ascii="宋体" w:hAnsi="宋体" w:cs="宋体"/>
          <w:sz w:val="28"/>
          <w:szCs w:val="28"/>
        </w:rPr>
        <w:t xml:space="preserve">        </w:t>
      </w:r>
      <w:r>
        <w:rPr>
          <w:rFonts w:hint="eastAsia" w:ascii="宋体" w:hAnsi="宋体" w:cs="宋体"/>
          <w:sz w:val="28"/>
          <w:szCs w:val="28"/>
          <w:lang w:val="zh-CN"/>
        </w:rPr>
        <w:t>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4</w:t>
      </w:r>
      <w:r>
        <w:rPr>
          <w:rFonts w:hint="eastAsia" w:ascii="宋体" w:hAnsi="宋体" w:cs="宋体"/>
          <w:sz w:val="28"/>
          <w:szCs w:val="28"/>
        </w:rPr>
        <w:t>.</w:t>
      </w:r>
      <w:r>
        <w:rPr>
          <w:rFonts w:hint="eastAsia" w:ascii="宋体" w:hAnsi="宋体" w:cs="宋体"/>
          <w:sz w:val="28"/>
          <w:szCs w:val="28"/>
          <w:lang w:val="zh-CN"/>
        </w:rPr>
        <w:t>距离一定，自行车轮子的半径与转动的圈数成反比例。</w:t>
      </w:r>
      <w:r>
        <w:rPr>
          <w:rFonts w:hint="eastAsia" w:ascii="宋体" w:hAnsi="宋体" w:cs="宋体"/>
          <w:sz w:val="28"/>
          <w:szCs w:val="28"/>
        </w:rPr>
        <w:t xml:space="preserve">            （     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</w:rPr>
        <w:t>5.</w:t>
      </w:r>
      <w:r>
        <w:rPr>
          <w:rFonts w:hint="eastAsia" w:ascii="宋体" w:hAnsi="宋体" w:cs="宋体"/>
          <w:sz w:val="28"/>
          <w:szCs w:val="28"/>
          <w:lang w:val="zh-CN"/>
        </w:rPr>
        <w:t>人的体重与身高成正比例。</w:t>
      </w:r>
      <w:r>
        <w:rPr>
          <w:rFonts w:hint="eastAsia" w:ascii="宋体" w:hAnsi="宋体" w:cs="宋体"/>
          <w:sz w:val="28"/>
          <w:szCs w:val="28"/>
        </w:rPr>
        <w:t xml:space="preserve">                                    </w:t>
      </w:r>
      <w:r>
        <w:rPr>
          <w:rFonts w:hint="eastAsia" w:ascii="宋体" w:hAnsi="宋体" w:cs="宋体"/>
          <w:sz w:val="28"/>
          <w:szCs w:val="28"/>
          <w:lang w:val="zh-CN"/>
        </w:rPr>
        <w:t>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6.《小学生数学报》的单价一定，订阅的钱数与份数不成比例。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>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三、选择正确答案的序号填空。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1.甲等菜籽的出油率一定，所用菜籽与所出的菜籽油（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A.成正比例</w:t>
      </w:r>
      <w:r>
        <w:rPr>
          <w:rFonts w:hint="eastAsia" w:ascii="宋体" w:hAnsi="宋体" w:cs="宋体"/>
          <w:sz w:val="28"/>
          <w:szCs w:val="28"/>
        </w:rPr>
        <w:t xml:space="preserve">             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  B.成反比例</w:t>
      </w:r>
      <w:r>
        <w:rPr>
          <w:rFonts w:hint="eastAsia" w:ascii="宋体" w:hAnsi="宋体" w:cs="宋体"/>
          <w:sz w:val="28"/>
          <w:szCs w:val="28"/>
        </w:rPr>
        <w:t xml:space="preserve">            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 C.不成比例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2.把600mL水倒入不同的圆柱形容器中，容器中水的高度与该容器的底面积（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A.不成比例</w:t>
      </w: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val="zh-CN"/>
        </w:rPr>
        <w:t>B.成正比例</w:t>
      </w:r>
      <w:r>
        <w:rPr>
          <w:rFonts w:hint="eastAsia" w:ascii="宋体" w:hAnsi="宋体" w:cs="宋体"/>
          <w:sz w:val="28"/>
          <w:szCs w:val="28"/>
        </w:rPr>
        <w:t xml:space="preserve">             </w:t>
      </w:r>
      <w:r>
        <w:rPr>
          <w:rFonts w:hint="eastAsia" w:ascii="宋体" w:hAnsi="宋体" w:cs="宋体"/>
          <w:sz w:val="28"/>
          <w:szCs w:val="28"/>
          <w:lang w:val="zh-CN"/>
        </w:rPr>
        <w:t>C.成反比例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3.下面各组量中，（</w:t>
      </w:r>
      <w:r>
        <w:rPr>
          <w:rFonts w:hint="eastAsia" w:ascii="宋体" w:hAnsi="宋体" w:cs="宋体"/>
          <w:sz w:val="28"/>
          <w:szCs w:val="28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）成正比例关系，（  </w:t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  <w:lang w:val="zh-CN"/>
        </w:rPr>
        <w:t>）成反比例关系。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A.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26" o:spt="75" type="#_x0000_t75" style="height:31.25pt;width:12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＝</w:t>
      </w:r>
      <w:r>
        <w:rPr>
          <w:rFonts w:hint="eastAsia" w:ascii="宋体" w:hAnsi="宋体" w:cs="宋体"/>
          <w:sz w:val="28"/>
          <w:szCs w:val="28"/>
          <w:lang w:val="zh-CN"/>
        </w:rPr>
        <w:t>b（</w:t>
      </w:r>
      <w:r>
        <w:rPr>
          <w:rFonts w:hint="eastAsia" w:ascii="宋体" w:hAnsi="宋体"/>
          <w:i/>
          <w:iCs/>
          <w:sz w:val="28"/>
          <w:szCs w:val="28"/>
          <w:lang w:val="zh-CN"/>
        </w:rPr>
        <w:t>a</w:t>
      </w:r>
      <w:r>
        <w:rPr>
          <w:rFonts w:hint="eastAsia" w:ascii="宋体" w:hAnsi="宋体" w:cs="宋体"/>
          <w:sz w:val="28"/>
          <w:szCs w:val="28"/>
        </w:rPr>
        <w:t>≠</w:t>
      </w:r>
      <w:r>
        <w:rPr>
          <w:rFonts w:hint="eastAsia" w:ascii="宋体" w:hAnsi="宋体" w:cs="宋体"/>
          <w:sz w:val="28"/>
          <w:szCs w:val="28"/>
          <w:lang w:val="zh-CN"/>
        </w:rPr>
        <w:t>0）中，</w:t>
      </w:r>
      <w:r>
        <w:rPr>
          <w:rFonts w:hint="eastAsia" w:ascii="宋体" w:hAnsi="宋体"/>
          <w:i/>
          <w:iCs/>
          <w:sz w:val="28"/>
          <w:szCs w:val="28"/>
          <w:lang w:val="zh-CN"/>
        </w:rPr>
        <w:t>a</w:t>
      </w:r>
      <w:r>
        <w:rPr>
          <w:rFonts w:hint="eastAsia" w:ascii="宋体" w:hAnsi="宋体" w:cs="宋体"/>
          <w:sz w:val="28"/>
          <w:szCs w:val="28"/>
          <w:lang w:val="zh-CN"/>
        </w:rPr>
        <w:t>与</w:t>
      </w:r>
      <w:r>
        <w:rPr>
          <w:rFonts w:hint="eastAsia" w:ascii="宋体" w:hAnsi="宋体"/>
          <w:i/>
          <w:iCs/>
          <w:sz w:val="28"/>
          <w:szCs w:val="28"/>
          <w:lang w:val="zh-CN"/>
        </w:rPr>
        <w:t>b</w:t>
      </w:r>
      <w:r>
        <w:rPr>
          <w:rFonts w:hint="eastAsia" w:ascii="宋体" w:hAnsi="宋体" w:cs="宋体"/>
          <w:sz w:val="28"/>
          <w:szCs w:val="28"/>
        </w:rPr>
        <w:t xml:space="preserve">              </w:t>
      </w:r>
      <w:r>
        <w:rPr>
          <w:rFonts w:hint="eastAsia" w:ascii="宋体" w:hAnsi="宋体" w:cs="宋体"/>
          <w:sz w:val="28"/>
          <w:szCs w:val="28"/>
          <w:lang w:val="zh-CN"/>
        </w:rPr>
        <w:t>B.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27" o:spt="75" type="#_x0000_t75" style="height:31.25pt;width:12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>＝</w:t>
      </w:r>
      <w:r>
        <w:rPr>
          <w:rFonts w:hint="eastAsia" w:ascii="宋体" w:hAnsi="宋体"/>
          <w:i/>
          <w:iCs/>
          <w:sz w:val="28"/>
          <w:szCs w:val="28"/>
          <w:lang w:val="zh-CN"/>
        </w:rPr>
        <w:t>b</w:t>
      </w:r>
      <w:r>
        <w:rPr>
          <w:rFonts w:hint="eastAsia" w:ascii="宋体" w:hAnsi="宋体" w:cs="宋体"/>
          <w:sz w:val="28"/>
          <w:szCs w:val="28"/>
          <w:lang w:val="zh-CN"/>
        </w:rPr>
        <w:t>中，</w:t>
      </w:r>
      <w:r>
        <w:rPr>
          <w:rFonts w:hint="eastAsia" w:ascii="宋体" w:hAnsi="宋体"/>
          <w:i/>
          <w:iCs/>
          <w:sz w:val="28"/>
          <w:szCs w:val="28"/>
          <w:lang w:val="zh-CN"/>
        </w:rPr>
        <w:t>a</w:t>
      </w:r>
      <w:r>
        <w:rPr>
          <w:rFonts w:hint="eastAsia" w:ascii="宋体" w:hAnsi="宋体" w:cs="宋体"/>
          <w:sz w:val="28"/>
          <w:szCs w:val="28"/>
          <w:lang w:val="zh-CN"/>
        </w:rPr>
        <w:t>与</w:t>
      </w:r>
      <w:r>
        <w:rPr>
          <w:rFonts w:hint="eastAsia" w:ascii="宋体" w:hAnsi="宋体"/>
          <w:i/>
          <w:iCs/>
          <w:sz w:val="28"/>
          <w:szCs w:val="28"/>
          <w:lang w:val="zh-CN"/>
        </w:rPr>
        <w:t>b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 xml:space="preserve">     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C.</w:t>
      </w:r>
      <w:r>
        <w:rPr>
          <w:rFonts w:hint="eastAsia" w:ascii="宋体" w:hAnsi="宋体" w:cs="宋体"/>
          <w:position w:val="-24"/>
          <w:sz w:val="28"/>
          <w:szCs w:val="28"/>
          <w:lang w:val="zh-CN"/>
        </w:rPr>
        <w:object>
          <v:shape id="_x0000_i1028" o:spt="75" type="#_x0000_t75" style="height:31.25pt;width:10.8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i/>
          <w:iCs/>
          <w:sz w:val="28"/>
          <w:szCs w:val="28"/>
        </w:rPr>
        <w:t>x</w:t>
      </w:r>
      <w:r>
        <w:rPr>
          <w:rFonts w:hint="eastAsia" w:ascii="宋体" w:hAnsi="宋体" w:cs="宋体"/>
          <w:sz w:val="28"/>
          <w:szCs w:val="28"/>
        </w:rPr>
        <w:t>＝</w:t>
      </w:r>
      <w:r>
        <w:rPr>
          <w:rFonts w:hint="eastAsia" w:ascii="宋体" w:hAnsi="宋体" w:cs="宋体"/>
          <w:sz w:val="28"/>
          <w:szCs w:val="28"/>
          <w:lang w:val="zh-CN"/>
        </w:rPr>
        <w:t>5</w:t>
      </w:r>
      <w:r>
        <w:rPr>
          <w:rFonts w:hint="eastAsia" w:ascii="宋体" w:hAnsi="宋体"/>
          <w:i/>
          <w:iCs/>
          <w:sz w:val="28"/>
          <w:szCs w:val="28"/>
          <w:lang w:val="zh-CN"/>
        </w:rPr>
        <w:t>y</w:t>
      </w:r>
      <w:r>
        <w:rPr>
          <w:rFonts w:hint="eastAsia" w:ascii="宋体" w:hAnsi="宋体" w:cs="宋体"/>
          <w:sz w:val="28"/>
          <w:szCs w:val="28"/>
          <w:lang w:val="zh-CN"/>
        </w:rPr>
        <w:t>中，</w:t>
      </w:r>
      <w:r>
        <w:rPr>
          <w:rFonts w:hint="eastAsia" w:ascii="宋体" w:hAnsi="宋体"/>
          <w:i/>
          <w:iCs/>
          <w:sz w:val="28"/>
          <w:szCs w:val="28"/>
          <w:lang w:val="zh-CN"/>
        </w:rPr>
        <w:t>x</w:t>
      </w:r>
      <w:r>
        <w:rPr>
          <w:rFonts w:hint="eastAsia" w:ascii="宋体" w:hAnsi="宋体" w:cs="宋体"/>
          <w:sz w:val="28"/>
          <w:szCs w:val="28"/>
          <w:lang w:val="zh-CN"/>
        </w:rPr>
        <w:t>与</w:t>
      </w:r>
      <w:r>
        <w:rPr>
          <w:rFonts w:hint="eastAsia" w:ascii="宋体" w:hAnsi="宋体"/>
          <w:i/>
          <w:iCs/>
          <w:sz w:val="28"/>
          <w:szCs w:val="28"/>
          <w:lang w:val="zh-CN"/>
        </w:rPr>
        <w:t>y</w:t>
      </w:r>
      <w:r>
        <w:rPr>
          <w:rFonts w:hint="eastAsia" w:ascii="宋体" w:hAnsi="宋体" w:cs="宋体"/>
          <w:sz w:val="28"/>
          <w:szCs w:val="28"/>
        </w:rPr>
        <w:t xml:space="preserve">                    </w:t>
      </w:r>
      <w:r>
        <w:rPr>
          <w:rFonts w:hint="eastAsia" w:ascii="宋体" w:hAnsi="宋体" w:cs="宋体"/>
          <w:sz w:val="28"/>
          <w:szCs w:val="28"/>
          <w:lang w:val="zh-CN"/>
        </w:rPr>
        <w:t>D.正方形的周长和边长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E.把一些苹果平均分配时，每人分得的个数和分配的人数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4.下面（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）图可以表示两种量成正比例关系。</w:t>
      </w:r>
    </w:p>
    <w:p>
      <w:pPr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4323080</wp:posOffset>
            </wp:positionH>
            <wp:positionV relativeFrom="paragraph">
              <wp:posOffset>292100</wp:posOffset>
            </wp:positionV>
            <wp:extent cx="2620645" cy="1569720"/>
            <wp:effectExtent l="0" t="0" r="889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0594" cy="1570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drawing>
          <wp:inline distT="0" distB="0" distL="0" distR="0">
            <wp:extent cx="3648710" cy="655320"/>
            <wp:effectExtent l="0" t="0" r="889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71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5</w:t>
      </w:r>
      <w:r>
        <w:rPr>
          <w:rFonts w:hint="eastAsia" w:ascii="宋体" w:hAnsi="宋体" w:cs="宋体"/>
          <w:sz w:val="28"/>
          <w:szCs w:val="28"/>
        </w:rPr>
        <w:t>.</w:t>
      </w:r>
      <w:r>
        <w:rPr>
          <w:rFonts w:hint="eastAsia" w:ascii="宋体" w:hAnsi="宋体" w:cs="宋体"/>
          <w:sz w:val="28"/>
          <w:szCs w:val="28"/>
          <w:lang w:val="zh-CN"/>
        </w:rPr>
        <w:t>乘出租车：2千米以内收费3元，超过2千米的部分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按每千米1元收费。行驶的路程与乘车费间的关系如</w:t>
      </w:r>
      <w:r>
        <w:rPr>
          <w:rFonts w:hint="eastAsia" w:ascii="宋体" w:hAnsi="宋体" w:cs="宋体"/>
          <w:sz w:val="28"/>
          <w:szCs w:val="28"/>
        </w:rPr>
        <w:t>下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图，下面说法中正确的是（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>）。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A.乘车费和行驶的路程成正比例。      B.2千米以后的乘车费和行驶的路程成正比。</w:t>
      </w:r>
    </w:p>
    <w:p>
      <w:pPr>
        <w:spacing w:line="360" w:lineRule="auto"/>
        <w:ind w:firstLine="280" w:firstLineChars="100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C.乘车费和行驶的路程不成比例。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6.用3辆相同的汽车可运面粉600袋，要运面粉1400袋，可用</w:t>
      </w:r>
      <w:r>
        <w:rPr>
          <w:rFonts w:hint="eastAsia" w:ascii="宋体" w:hAnsi="宋体"/>
          <w:i/>
          <w:iCs/>
          <w:sz w:val="28"/>
          <w:szCs w:val="28"/>
          <w:lang w:val="zh-CN"/>
        </w:rPr>
        <w:t>x</w:t>
      </w:r>
      <w:r>
        <w:rPr>
          <w:rFonts w:hint="eastAsia" w:ascii="宋体" w:hAnsi="宋体" w:cs="宋体"/>
          <w:sz w:val="28"/>
          <w:szCs w:val="28"/>
          <w:lang w:val="zh-CN"/>
        </w:rPr>
        <w:t>辆汽车，列式正确的是（</w:t>
      </w:r>
      <w:r>
        <w:rPr>
          <w:rFonts w:hint="eastAsia" w:ascii="宋体" w:hAnsi="宋体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zh-CN"/>
        </w:rPr>
        <w:t xml:space="preserve">）。   </w:t>
      </w:r>
      <w:r>
        <w:rPr>
          <w:rFonts w:hint="eastAsia" w:ascii="宋体" w:hAnsi="宋体" w:cs="宋体"/>
          <w:sz w:val="28"/>
          <w:szCs w:val="28"/>
        </w:rPr>
        <w:t>A.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29" o:spt="75" type="#_x0000_t75" style="height:31.25pt;width:61.1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8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 B.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30" o:spt="75" type="#_x0000_t75" style="height:31.25pt;width:48.9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 w:cs="宋体"/>
          <w:sz w:val="28"/>
          <w:szCs w:val="28"/>
        </w:rPr>
        <w:t xml:space="preserve">           C.3</w:t>
      </w:r>
      <w:r>
        <w:rPr>
          <w:rFonts w:hint="eastAsia" w:ascii="宋体" w:hAnsi="宋体"/>
          <w:i/>
          <w:iCs/>
          <w:sz w:val="28"/>
          <w:szCs w:val="28"/>
        </w:rPr>
        <w:t>x</w:t>
      </w:r>
      <w:r>
        <w:rPr>
          <w:rFonts w:hint="eastAsia" w:ascii="宋体" w:hAnsi="宋体" w:cs="宋体"/>
          <w:sz w:val="28"/>
          <w:szCs w:val="28"/>
        </w:rPr>
        <w:t>＝1400×600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四、根据要求做一做。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369570</wp:posOffset>
            </wp:positionV>
            <wp:extent cx="3924935" cy="2319655"/>
            <wp:effectExtent l="0" t="0" r="0" b="444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935" cy="231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t>1.观察下面左图中表示字母“E”轮廓的点的数对，再将图案进行“变形”，并在下面右图中画出变形后的字母“E”。</w:t>
      </w:r>
    </w:p>
    <w:p>
      <w:pPr>
        <w:spacing w:line="360" w:lineRule="auto"/>
        <w:jc w:val="center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4694555</wp:posOffset>
            </wp:positionH>
            <wp:positionV relativeFrom="paragraph">
              <wp:posOffset>347980</wp:posOffset>
            </wp:positionV>
            <wp:extent cx="2225675" cy="2310765"/>
            <wp:effectExtent l="0" t="0" r="381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5708" cy="2311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t>2.下面的图象反应的是老虎和狮子的食肉情况。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（1）老虎的食肉量与所用的时间是否成正比例？狮子呢？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（</w:t>
      </w:r>
      <w:r>
        <w:rPr>
          <w:rFonts w:hint="eastAsia" w:ascii="宋体" w:hAnsi="宋体" w:cs="宋体"/>
          <w:sz w:val="28"/>
          <w:szCs w:val="28"/>
        </w:rPr>
        <w:t>2</w:t>
      </w:r>
      <w:r>
        <w:rPr>
          <w:rFonts w:hint="eastAsia" w:ascii="宋体" w:hAnsi="宋体" w:cs="宋体"/>
          <w:sz w:val="28"/>
          <w:szCs w:val="28"/>
          <w:lang w:val="zh-CN"/>
        </w:rPr>
        <w:t>）估计一下，老虎和狮子9天各能吃多少千克肉？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（3）哪种动物每天的食肉量多？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五、用比例解决下面问题。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1</w:t>
      </w:r>
      <w:r>
        <w:rPr>
          <w:rFonts w:hint="eastAsia" w:ascii="宋体" w:hAnsi="宋体" w:cs="宋体"/>
          <w:sz w:val="28"/>
          <w:szCs w:val="28"/>
        </w:rPr>
        <w:t>.</w:t>
      </w:r>
      <w:r>
        <w:rPr>
          <w:rFonts w:hint="eastAsia" w:ascii="宋体" w:hAnsi="宋体" w:cs="宋体"/>
          <w:sz w:val="28"/>
          <w:szCs w:val="28"/>
          <w:lang w:val="zh-CN"/>
        </w:rPr>
        <w:t>一个榨油厂榨26千克豆油用黄豆200千克，照这样计算，用5吨黄豆可榨出豆油多少吨？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2.两个齿轮咬合在一起转动，主动轮有50个齿，每分转100转，从动轮有20个齿，每分转多少转？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 xml:space="preserve"> 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3.用弹簧秤称物体，称3千克的物体，弹簧长11.5厘米；称4千克的物体，弹簧长12厘米。称6千克的物体时，弹簧全长多少厘米？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 xml:space="preserve"> 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4.一间教室，用边长5分米的正方形地砖铺，需要320块。如果用边长4分米的正方形地砖铺，需要多少块？</w:t>
      </w: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zh-CN"/>
        </w:rPr>
        <w:t>附加题。</w:t>
      </w:r>
      <w:r>
        <w:rPr>
          <w:rFonts w:hint="eastAsia" w:ascii="宋体" w:hAnsi="宋体" w:cs="宋体"/>
          <w:sz w:val="28"/>
          <w:szCs w:val="28"/>
          <w:lang w:val="zh-CN"/>
        </w:rPr>
        <w:t>（10分）</w:t>
      </w:r>
    </w:p>
    <w:p>
      <w:pPr>
        <w:rPr>
          <w:rFonts w:ascii="宋体" w:hAnsi="宋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454" w:right="567" w:bottom="510" w:left="567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sz w:val="28"/>
          <w:szCs w:val="28"/>
          <w:lang w:val="zh-CN"/>
        </w:rPr>
        <w:t>某次奥运知识竞赛设一、二等奖。已知：甲、乙两校获奖总人数的比是6：5，甲、乙两校获二等奖的人数占两校获奖总人数的60%，甲、乙两校获二等奖的人数比是5：6。甲校获二等奖的人数占其获奖总人数的百分之几？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73656E"/>
    <w:rsid w:val="002E6934"/>
    <w:rsid w:val="004151FC"/>
    <w:rsid w:val="00482B65"/>
    <w:rsid w:val="0058354D"/>
    <w:rsid w:val="0073656E"/>
    <w:rsid w:val="00C02FC6"/>
    <w:rsid w:val="00C506DA"/>
    <w:rsid w:val="00E12B78"/>
    <w:rsid w:val="2084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table" w:styleId="5">
    <w:name w:val="Table Grid"/>
    <w:basedOn w:val="4"/>
    <w:qFormat/>
    <w:uiPriority w:val="9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1408</Words>
  <Characters>1523</Characters>
  <Lines>16</Lines>
  <Paragraphs>4</Paragraphs>
  <TotalTime>7</TotalTime>
  <ScaleCrop>false</ScaleCrop>
  <LinksUpToDate>false</LinksUpToDate>
  <CharactersWithSpaces>1962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2022-09-26T11:35:00Z</dcterms:created>
  <dc:creator>DELL</dc:creator>
  <cp:lastModifiedBy>。</cp:lastModifiedBy>
  <dcterms:modified xsi:type="dcterms:W3CDTF">2023-03-22T07:26:41Z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CB151F69D68C49DE9BE88733444D1950</vt:lpwstr>
  </property>
</Properties>
</file>