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30" w:lineRule="atLeast"/>
        <w:jc w:val="center"/>
        <w:rPr>
          <w:rFonts w:eastAsia="华文中宋"/>
          <w:b/>
          <w:sz w:val="32"/>
        </w:rPr>
      </w:pPr>
      <w:r>
        <w:rPr>
          <w:rFonts w:eastAsia="华文中宋"/>
          <w:b/>
          <w:sz w:val="32"/>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11391900</wp:posOffset>
            </wp:positionV>
            <wp:extent cx="482600" cy="4572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57200"/>
                    </a:xfrm>
                    <a:prstGeom prst="rect">
                      <a:avLst/>
                    </a:prstGeom>
                  </pic:spPr>
                </pic:pic>
              </a:graphicData>
            </a:graphic>
          </wp:anchor>
        </w:drawing>
      </w:r>
      <w:r>
        <w:rPr>
          <w:rFonts w:eastAsia="华文中宋"/>
          <w:b/>
          <w:sz w:val="32"/>
        </w:rPr>
        <w:t>20</w:t>
      </w:r>
      <w:r>
        <w:rPr>
          <w:rFonts w:hint="eastAsia" w:eastAsia="华文中宋"/>
          <w:b/>
          <w:sz w:val="32"/>
        </w:rPr>
        <w:t>22</w:t>
      </w:r>
      <w:r>
        <w:rPr>
          <w:rFonts w:eastAsia="仿宋_GB2312"/>
          <w:b/>
          <w:sz w:val="32"/>
        </w:rPr>
        <w:t>～</w:t>
      </w:r>
      <w:r>
        <w:rPr>
          <w:rFonts w:eastAsia="华文中宋"/>
          <w:b/>
          <w:sz w:val="32"/>
        </w:rPr>
        <w:t>20</w:t>
      </w:r>
      <w:r>
        <w:rPr>
          <w:rFonts w:hint="eastAsia" w:eastAsia="华文中宋"/>
          <w:b/>
          <w:sz w:val="32"/>
        </w:rPr>
        <w:t>23学年</w:t>
      </w:r>
      <w:r>
        <w:rPr>
          <w:rFonts w:eastAsia="华文中宋"/>
          <w:b/>
          <w:sz w:val="32"/>
        </w:rPr>
        <w:t>第</w:t>
      </w:r>
      <w:r>
        <w:rPr>
          <w:rFonts w:hint="eastAsia" w:ascii="宋体" w:hAnsi="宋体" w:cs="宋体"/>
          <w:b/>
          <w:sz w:val="32"/>
        </w:rPr>
        <w:t>一</w:t>
      </w:r>
      <w:r>
        <w:rPr>
          <w:rFonts w:eastAsia="华文中宋"/>
          <w:b/>
          <w:sz w:val="32"/>
        </w:rPr>
        <w:t>学期</w:t>
      </w:r>
      <w:r>
        <w:rPr>
          <w:rFonts w:hint="eastAsia" w:eastAsia="华文中宋"/>
          <w:b/>
          <w:sz w:val="32"/>
        </w:rPr>
        <w:t>七</w:t>
      </w:r>
      <w:r>
        <w:rPr>
          <w:rFonts w:eastAsia="华文中宋"/>
          <w:b/>
          <w:sz w:val="32"/>
        </w:rPr>
        <w:t>年级</w:t>
      </w:r>
      <w:r>
        <w:rPr>
          <w:rFonts w:hint="eastAsia" w:eastAsia="华文中宋"/>
          <w:b/>
          <w:sz w:val="32"/>
        </w:rPr>
        <w:t>期末</w:t>
      </w:r>
      <w:r>
        <w:rPr>
          <w:rFonts w:eastAsia="华文中宋"/>
          <w:b/>
          <w:sz w:val="32"/>
        </w:rPr>
        <w:t>试题</w:t>
      </w:r>
      <w:r>
        <w:rPr>
          <w:rFonts w:hint="eastAsia" w:eastAsia="华文中宋"/>
          <w:b/>
          <w:sz w:val="32"/>
        </w:rPr>
        <w:t>（</w:t>
      </w:r>
      <w:r>
        <w:rPr>
          <w:rFonts w:hint="eastAsia" w:ascii="宋体" w:hAnsi="宋体" w:cs="宋体"/>
          <w:b/>
          <w:sz w:val="32"/>
        </w:rPr>
        <w:t>卷</w:t>
      </w:r>
      <w:r>
        <w:rPr>
          <w:rFonts w:hint="eastAsia" w:eastAsia="华文中宋"/>
          <w:b/>
          <w:sz w:val="32"/>
        </w:rPr>
        <w:t>）</w:t>
      </w:r>
    </w:p>
    <w:p>
      <w:pPr>
        <w:spacing w:line="430" w:lineRule="atLeast"/>
        <w:jc w:val="center"/>
        <w:rPr>
          <w:rFonts w:eastAsia="楷体_GB2312"/>
          <w:b/>
          <w:kern w:val="0"/>
          <w:sz w:val="36"/>
        </w:rPr>
      </w:pPr>
      <w:r>
        <w:rPr>
          <w:rFonts w:hint="eastAsia"/>
          <w:b/>
          <w:kern w:val="0"/>
          <w:sz w:val="36"/>
        </w:rPr>
        <w:t>语文答案</w:t>
      </w:r>
    </w:p>
    <w:p>
      <w:pPr>
        <w:widowControl/>
        <w:shd w:val="clear" w:color="auto" w:fill="FFFFFF"/>
        <w:ind w:firstLine="490" w:firstLineChars="200"/>
        <w:rPr>
          <w:rFonts w:ascii="黑体" w:hAnsi="黑体" w:eastAsia="黑体" w:cstheme="minorBidi"/>
          <w:b/>
          <w:bCs/>
          <w:kern w:val="0"/>
          <w:sz w:val="28"/>
          <w:lang w:val="es-ES"/>
        </w:rPr>
      </w:pPr>
      <w:r>
        <w:rPr>
          <w:rFonts w:hint="eastAsia" w:ascii="黑体" w:hAnsi="黑体" w:eastAsia="黑体"/>
          <w:b/>
          <w:bCs/>
          <w:spacing w:val="2"/>
          <w:kern w:val="0"/>
          <w:sz w:val="24"/>
        </w:rPr>
        <w:t>一、基础·运用(共 40分，选择题每小题3分)</w:t>
      </w:r>
    </w:p>
    <w:p>
      <w:pPr>
        <w:tabs>
          <w:tab w:val="left" w:pos="9"/>
          <w:tab w:val="center" w:pos="4153"/>
        </w:tabs>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1.B(3分)</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2.①大禹治水②夸父逐日(2分。每空1分)</w:t>
      </w:r>
    </w:p>
    <w:p>
      <w:pPr>
        <w:tabs>
          <w:tab w:val="left" w:pos="246"/>
          <w:tab w:val="center" w:pos="4153"/>
        </w:tabs>
        <w:ind w:firstLine="480" w:firstLineChars="200"/>
        <w:jc w:val="left"/>
        <w:rPr>
          <w:rFonts w:asciiTheme="minorEastAsia" w:hAnsiTheme="minorEastAsia" w:eastAsiaTheme="minorEastAsia"/>
          <w:kern w:val="0"/>
          <w:sz w:val="24"/>
        </w:rPr>
      </w:pPr>
      <w:r>
        <w:rPr>
          <w:rFonts w:asciiTheme="minorEastAsia" w:hAnsiTheme="minorEastAsia" w:eastAsiaTheme="minorEastAsia"/>
          <w:kern w:val="0"/>
          <w:sz w:val="24"/>
        </w:rPr>
        <w:t>3.A（</w:t>
      </w:r>
      <w:r>
        <w:rPr>
          <w:rFonts w:hint="eastAsia" w:asciiTheme="minorEastAsia" w:hAnsiTheme="minorEastAsia" w:eastAsiaTheme="minorEastAsia"/>
          <w:kern w:val="0"/>
          <w:sz w:val="24"/>
        </w:rPr>
        <w:t>3分</w:t>
      </w:r>
      <w:r>
        <w:rPr>
          <w:rFonts w:asciiTheme="minorEastAsia" w:hAnsiTheme="minorEastAsia" w:eastAsiaTheme="minorEastAsia"/>
          <w:kern w:val="0"/>
          <w:sz w:val="24"/>
        </w:rPr>
        <w:t>）</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4.我选择三调芭蕉扇。故事中铁扇公主因孙悟空与红孩儿的过节拒绝借扇灭火力空变成小虫钻入铁扇公主腹中却借得一把假扇,后假扮牛魔王借来真扇却又被的牛魔王骗走。悟空与牛魔王大战 在天神帮助下将其降伏而最终借到宝扇。对困难的勇气和不屈不挠的精神，可以激励运动员们挑战困难，永不言弃。(5分)</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5.C(3分)</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6.D(3分)</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7.A(3分)</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 xml:space="preserve">8.(1)D(3分) (2)“冬奥热风”促成长(2分 意思对即可) </w:t>
      </w:r>
    </w:p>
    <w:p>
      <w:pPr>
        <w:tabs>
          <w:tab w:val="left" w:pos="246"/>
          <w:tab w:val="center" w:pos="4153"/>
        </w:tabs>
        <w:ind w:firstLine="480" w:firstLineChars="200"/>
        <w:jc w:val="left"/>
        <w:rPr>
          <w:rFonts w:asciiTheme="minorEastAsia" w:hAnsiTheme="minorEastAsia" w:eastAsiaTheme="minorEastAsia"/>
          <w:kern w:val="0"/>
          <w:sz w:val="24"/>
        </w:rPr>
      </w:pPr>
      <w:r>
        <w:rPr>
          <w:rFonts w:hint="eastAsia" w:asciiTheme="minorEastAsia" w:hAnsiTheme="minorEastAsia" w:eastAsiaTheme="minorEastAsia"/>
          <w:kern w:val="0"/>
          <w:sz w:val="24"/>
        </w:rPr>
        <w:t>9.B(3分)</w:t>
      </w:r>
      <w:r>
        <w:rPr>
          <w:rFonts w:asciiTheme="minorEastAsia" w:hAnsiTheme="minorEastAsia" w:eastAsiaTheme="minorEastAsia"/>
          <w:kern w:val="0"/>
          <w:sz w:val="24"/>
        </w:rPr>
        <w:tab/>
      </w:r>
      <w:r>
        <w:rPr>
          <w:rFonts w:hint="eastAsia" w:asciiTheme="minorEastAsia" w:hAnsiTheme="minorEastAsia" w:eastAsiaTheme="minorEastAsia"/>
          <w:kern w:val="0"/>
          <w:sz w:val="24"/>
        </w:rPr>
        <w:t xml:space="preserve"> </w:t>
      </w:r>
    </w:p>
    <w:p>
      <w:pPr>
        <w:widowControl/>
        <w:shd w:val="clear" w:color="auto" w:fill="FFFFFF"/>
        <w:ind w:firstLine="488" w:firstLineChars="200"/>
        <w:rPr>
          <w:rFonts w:asciiTheme="minorEastAsia" w:hAnsiTheme="minorEastAsia" w:eastAsiaTheme="minorEastAsia"/>
          <w:spacing w:val="2"/>
          <w:kern w:val="0"/>
          <w:sz w:val="24"/>
        </w:rPr>
      </w:pPr>
      <w:r>
        <w:rPr>
          <w:rFonts w:hint="eastAsia" w:asciiTheme="minorEastAsia" w:hAnsiTheme="minorEastAsia" w:eastAsiaTheme="minorEastAsia"/>
          <w:spacing w:val="2"/>
          <w:kern w:val="0"/>
          <w:sz w:val="24"/>
        </w:rPr>
        <w:t>10.名句默写</w:t>
      </w:r>
      <w:r>
        <w:rPr>
          <w:rFonts w:hint="eastAsia" w:cs="宋体" w:asciiTheme="minorEastAsia" w:hAnsiTheme="minorEastAsia" w:eastAsiaTheme="minorEastAsia"/>
          <w:sz w:val="24"/>
        </w:rPr>
        <w:t>（每空1分，共</w:t>
      </w:r>
      <w:r>
        <w:rPr>
          <w:rFonts w:cs="宋体" w:asciiTheme="minorEastAsia" w:hAnsiTheme="minorEastAsia" w:eastAsiaTheme="minorEastAsia"/>
          <w:sz w:val="24"/>
        </w:rPr>
        <w:t>1</w:t>
      </w:r>
      <w:r>
        <w:rPr>
          <w:rFonts w:hint="eastAsia" w:cs="宋体" w:asciiTheme="minorEastAsia" w:hAnsiTheme="minorEastAsia" w:eastAsiaTheme="minorEastAsia"/>
          <w:sz w:val="24"/>
        </w:rPr>
        <w:t>0分）</w:t>
      </w:r>
    </w:p>
    <w:p>
      <w:pPr>
        <w:widowControl/>
        <w:shd w:val="clear" w:color="auto" w:fill="FFFFFF"/>
        <w:ind w:firstLine="488" w:firstLineChars="200"/>
        <w:rPr>
          <w:rFonts w:asciiTheme="minorEastAsia" w:hAnsiTheme="minorEastAsia" w:eastAsiaTheme="minorEastAsia"/>
          <w:spacing w:val="2"/>
          <w:kern w:val="0"/>
          <w:sz w:val="24"/>
        </w:rPr>
      </w:pPr>
      <w:r>
        <w:rPr>
          <w:rFonts w:hint="eastAsia" w:asciiTheme="minorEastAsia" w:hAnsiTheme="minorEastAsia" w:eastAsiaTheme="minorEastAsia"/>
          <w:spacing w:val="2"/>
          <w:kern w:val="0"/>
          <w:sz w:val="24"/>
        </w:rPr>
        <w:t>（1）落花时节又逢君  （2）晴空一鹤排云上（3）一夜征人尽望乡（4）夜阑卧听风吹雨（5）山入潼关不解平（6）何当共剪西窗烛，却话巴山夜雨时（7）非淡泊无以明志，非宁静无以致远 （8）思而不学则殆。</w:t>
      </w:r>
    </w:p>
    <w:p>
      <w:pPr>
        <w:widowControl/>
        <w:shd w:val="clear" w:color="auto" w:fill="FFFFFF"/>
        <w:ind w:firstLine="488" w:firstLineChars="200"/>
        <w:rPr>
          <w:rFonts w:ascii="黑体" w:hAnsi="黑体" w:eastAsia="黑体"/>
          <w:bCs/>
          <w:spacing w:val="2"/>
          <w:kern w:val="0"/>
          <w:sz w:val="24"/>
        </w:rPr>
      </w:pPr>
      <w:r>
        <w:rPr>
          <w:rFonts w:hint="eastAsia" w:ascii="黑体" w:hAnsi="黑体" w:eastAsia="黑体"/>
          <w:bCs/>
          <w:spacing w:val="2"/>
          <w:kern w:val="0"/>
          <w:sz w:val="24"/>
        </w:rPr>
        <w:t>二、古诗文阅读（共22分）</w:t>
      </w:r>
    </w:p>
    <w:p>
      <w:pPr>
        <w:widowControl/>
        <w:shd w:val="clear" w:color="auto" w:fill="FFFFFF"/>
        <w:ind w:firstLine="488" w:firstLineChars="200"/>
        <w:rPr>
          <w:rFonts w:asciiTheme="minorEastAsia" w:hAnsiTheme="minorEastAsia" w:eastAsiaTheme="minorEastAsia"/>
          <w:spacing w:val="8"/>
          <w:kern w:val="0"/>
          <w:sz w:val="24"/>
        </w:rPr>
      </w:pPr>
      <w:r>
        <w:rPr>
          <w:rFonts w:hint="eastAsia" w:asciiTheme="minorEastAsia" w:hAnsiTheme="minorEastAsia" w:eastAsiaTheme="minorEastAsia"/>
          <w:bCs/>
          <w:spacing w:val="2"/>
          <w:kern w:val="0"/>
          <w:sz w:val="24"/>
        </w:rPr>
        <w:t>（一）诗歌鉴赏（共6分）</w:t>
      </w:r>
    </w:p>
    <w:p>
      <w:pPr>
        <w:widowControl/>
        <w:shd w:val="clear" w:color="auto" w:fill="FFFFFF"/>
        <w:ind w:firstLine="488" w:firstLineChars="200"/>
        <w:jc w:val="left"/>
        <w:rPr>
          <w:rFonts w:asciiTheme="minorEastAsia" w:hAnsiTheme="minorEastAsia" w:eastAsiaTheme="minorEastAsia"/>
          <w:spacing w:val="8"/>
          <w:kern w:val="0"/>
          <w:sz w:val="24"/>
        </w:rPr>
      </w:pPr>
      <w:r>
        <w:rPr>
          <w:rFonts w:hint="eastAsia" w:asciiTheme="minorEastAsia" w:hAnsiTheme="minorEastAsia" w:eastAsiaTheme="minorEastAsia"/>
          <w:spacing w:val="2"/>
          <w:kern w:val="0"/>
          <w:sz w:val="24"/>
        </w:rPr>
        <w:t>11．C（3分）  </w:t>
      </w:r>
      <w:r>
        <w:rPr>
          <w:rFonts w:hint="eastAsia" w:asciiTheme="minorEastAsia" w:hAnsiTheme="minorEastAsia" w:eastAsiaTheme="minorEastAsia"/>
          <w:bCs/>
          <w:spacing w:val="2"/>
          <w:kern w:val="0"/>
          <w:sz w:val="24"/>
        </w:rPr>
        <w:t>【</w:t>
      </w:r>
      <w:r>
        <w:rPr>
          <w:rFonts w:hint="eastAsia" w:asciiTheme="minorEastAsia" w:hAnsiTheme="minorEastAsia" w:eastAsiaTheme="minorEastAsia"/>
          <w:spacing w:val="8"/>
          <w:kern w:val="0"/>
          <w:sz w:val="24"/>
        </w:rPr>
        <w:t>“夜莺啼绿柳”从听觉和视觉的角度写出初夏夜晚的勃勃生机。</w:t>
      </w:r>
      <w:r>
        <w:rPr>
          <w:rFonts w:hint="eastAsia" w:asciiTheme="minorEastAsia" w:hAnsiTheme="minorEastAsia" w:eastAsiaTheme="minorEastAsia"/>
          <w:bCs/>
          <w:spacing w:val="2"/>
          <w:kern w:val="0"/>
          <w:sz w:val="24"/>
        </w:rPr>
        <w:t>】</w:t>
      </w:r>
    </w:p>
    <w:p>
      <w:pPr>
        <w:widowControl/>
        <w:shd w:val="clear" w:color="auto" w:fill="FFFFFF"/>
        <w:ind w:firstLine="488" w:firstLineChars="200"/>
        <w:jc w:val="left"/>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2"/>
          <w:kern w:val="0"/>
          <w:sz w:val="24"/>
        </w:rPr>
        <w:t>12.（3分）</w:t>
      </w:r>
      <w:r>
        <w:rPr>
          <w:rFonts w:hint="eastAsia" w:cs="宋体" w:asciiTheme="minorEastAsia" w:hAnsiTheme="minorEastAsia" w:eastAsiaTheme="minorEastAsia"/>
          <w:spacing w:val="8"/>
          <w:kern w:val="0"/>
          <w:sz w:val="24"/>
        </w:rPr>
        <w:t>示例1:我最喜欢观看这个时节田垄前的麦子了，灌浆饱满的麦穗在初夏的风中轻轻摇曳，无比地娇憨可爱正笑着看那满地落花。</w:t>
      </w:r>
    </w:p>
    <w:p>
      <w:pPr>
        <w:widowControl/>
        <w:shd w:val="clear" w:color="auto" w:fill="FFFFFF"/>
        <w:ind w:firstLine="488" w:firstLineChars="200"/>
        <w:rPr>
          <w:rFonts w:asciiTheme="minorEastAsia" w:hAnsiTheme="minorEastAsia" w:eastAsiaTheme="minorEastAsia"/>
          <w:spacing w:val="2"/>
          <w:kern w:val="0"/>
          <w:sz w:val="24"/>
        </w:rPr>
      </w:pPr>
      <w:r>
        <w:rPr>
          <w:rFonts w:hint="eastAsia" w:asciiTheme="minorEastAsia" w:hAnsiTheme="minorEastAsia" w:eastAsiaTheme="minorEastAsia"/>
          <w:spacing w:val="2"/>
          <w:kern w:val="0"/>
          <w:sz w:val="24"/>
        </w:rPr>
        <w:t>（二）文言文阅读（共16分）</w:t>
      </w:r>
    </w:p>
    <w:p>
      <w:pPr>
        <w:widowControl/>
        <w:shd w:val="clear" w:color="auto" w:fill="FFFFFF"/>
        <w:ind w:firstLine="488" w:firstLineChars="200"/>
        <w:rPr>
          <w:rFonts w:asciiTheme="minorEastAsia" w:hAnsiTheme="minorEastAsia" w:eastAsiaTheme="minorEastAsia"/>
          <w:spacing w:val="8"/>
          <w:kern w:val="0"/>
          <w:sz w:val="24"/>
        </w:rPr>
      </w:pPr>
      <w:r>
        <w:rPr>
          <w:rFonts w:hint="eastAsia" w:asciiTheme="minorEastAsia" w:hAnsiTheme="minorEastAsia" w:eastAsiaTheme="minorEastAsia"/>
          <w:spacing w:val="2"/>
          <w:kern w:val="0"/>
          <w:sz w:val="24"/>
        </w:rPr>
        <w:t xml:space="preserve">13． A（3分）   </w:t>
      </w:r>
      <w:r>
        <w:rPr>
          <w:rFonts w:hint="eastAsia" w:asciiTheme="minorEastAsia" w:hAnsiTheme="minorEastAsia" w:eastAsiaTheme="minorEastAsia"/>
          <w:bCs/>
          <w:spacing w:val="2"/>
          <w:kern w:val="0"/>
          <w:sz w:val="24"/>
        </w:rPr>
        <w:t>【止：仅、只】  </w:t>
      </w:r>
    </w:p>
    <w:p>
      <w:pPr>
        <w:widowControl/>
        <w:shd w:val="clear" w:color="auto" w:fill="FFFFFF"/>
        <w:ind w:firstLine="488" w:firstLineChars="200"/>
        <w:rPr>
          <w:rFonts w:asciiTheme="minorEastAsia" w:hAnsiTheme="minorEastAsia" w:eastAsiaTheme="minorEastAsia"/>
          <w:spacing w:val="8"/>
          <w:kern w:val="0"/>
          <w:sz w:val="24"/>
        </w:rPr>
      </w:pPr>
      <w:r>
        <w:rPr>
          <w:rFonts w:hint="eastAsia" w:asciiTheme="minorEastAsia" w:hAnsiTheme="minorEastAsia" w:eastAsiaTheme="minorEastAsia"/>
          <w:spacing w:val="2"/>
          <w:kern w:val="0"/>
          <w:sz w:val="24"/>
        </w:rPr>
        <w:t xml:space="preserve">14． </w:t>
      </w:r>
      <w:r>
        <w:rPr>
          <w:rFonts w:hint="eastAsia" w:asciiTheme="minorEastAsia" w:hAnsiTheme="minorEastAsia" w:eastAsiaTheme="minorEastAsia"/>
          <w:spacing w:val="8"/>
          <w:kern w:val="0"/>
          <w:sz w:val="24"/>
        </w:rPr>
        <w:t>B</w:t>
      </w:r>
      <w:r>
        <w:rPr>
          <w:rFonts w:hint="eastAsia" w:asciiTheme="minorEastAsia" w:hAnsiTheme="minorEastAsia" w:eastAsiaTheme="minorEastAsia"/>
          <w:spacing w:val="2"/>
          <w:kern w:val="0"/>
          <w:sz w:val="24"/>
        </w:rPr>
        <w:t xml:space="preserve">（3分）  </w:t>
      </w:r>
      <w:r>
        <w:rPr>
          <w:rFonts w:hint="eastAsia" w:asciiTheme="minorEastAsia" w:hAnsiTheme="minorEastAsia" w:eastAsiaTheme="minorEastAsia"/>
          <w:bCs/>
          <w:spacing w:val="2"/>
          <w:kern w:val="0"/>
          <w:sz w:val="24"/>
        </w:rPr>
        <w:t>【</w:t>
      </w:r>
      <w:r>
        <w:rPr>
          <w:rFonts w:hint="eastAsia" w:asciiTheme="minorEastAsia" w:hAnsiTheme="minorEastAsia" w:eastAsiaTheme="minorEastAsia"/>
          <w:spacing w:val="2"/>
          <w:kern w:val="0"/>
          <w:sz w:val="24"/>
        </w:rPr>
        <w:t>B</w:t>
      </w:r>
      <w:r>
        <w:rPr>
          <w:rFonts w:hint="eastAsia" w:asciiTheme="minorEastAsia" w:hAnsiTheme="minorEastAsia" w:eastAsiaTheme="minorEastAsia"/>
          <w:bCs/>
          <w:spacing w:val="2"/>
          <w:kern w:val="0"/>
          <w:sz w:val="24"/>
        </w:rPr>
        <w:t>.</w:t>
      </w:r>
      <w:r>
        <w:rPr>
          <w:rFonts w:hint="eastAsia" w:asciiTheme="minorEastAsia" w:hAnsiTheme="minorEastAsia" w:eastAsiaTheme="minorEastAsia"/>
          <w:spacing w:val="8"/>
          <w:kern w:val="0"/>
          <w:sz w:val="24"/>
          <w:shd w:val="clear" w:color="auto" w:fill="FFFFFF"/>
        </w:rPr>
        <w:t>前一部分叙事，后一部分议论。</w:t>
      </w:r>
      <w:r>
        <w:rPr>
          <w:rFonts w:hint="eastAsia" w:asciiTheme="minorEastAsia" w:hAnsiTheme="minorEastAsia" w:eastAsiaTheme="minorEastAsia"/>
          <w:bCs/>
          <w:spacing w:val="2"/>
          <w:kern w:val="0"/>
          <w:sz w:val="24"/>
        </w:rPr>
        <w:t>】</w:t>
      </w:r>
      <w:r>
        <w:rPr>
          <w:rFonts w:hint="eastAsia" w:asciiTheme="minorEastAsia" w:hAnsiTheme="minorEastAsia" w:eastAsiaTheme="minorEastAsia"/>
          <w:spacing w:val="2"/>
          <w:kern w:val="0"/>
          <w:sz w:val="24"/>
        </w:rPr>
        <w:t>  </w:t>
      </w:r>
    </w:p>
    <w:p>
      <w:pPr>
        <w:widowControl/>
        <w:shd w:val="clear" w:color="auto" w:fill="FFFFFF"/>
        <w:ind w:firstLine="488"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2"/>
          <w:kern w:val="0"/>
          <w:sz w:val="24"/>
        </w:rPr>
        <w:t>15．（2分）</w:t>
      </w:r>
      <w:r>
        <w:rPr>
          <w:rFonts w:hint="eastAsia" w:cs="宋体" w:asciiTheme="minorEastAsia" w:hAnsiTheme="minorEastAsia" w:eastAsiaTheme="minorEastAsia"/>
          <w:spacing w:val="8"/>
          <w:kern w:val="0"/>
          <w:sz w:val="24"/>
        </w:rPr>
        <w:t>螳螂委身曲附欲取蝉/而不知黄雀在其傍也</w:t>
      </w:r>
    </w:p>
    <w:p>
      <w:pPr>
        <w:widowControl/>
        <w:shd w:val="clear" w:color="auto" w:fill="FFFFFF"/>
        <w:ind w:firstLine="488" w:firstLineChars="200"/>
        <w:jc w:val="left"/>
        <w:rPr>
          <w:rFonts w:asciiTheme="minorEastAsia" w:hAnsiTheme="minorEastAsia" w:eastAsiaTheme="minorEastAsia"/>
          <w:spacing w:val="8"/>
          <w:kern w:val="0"/>
          <w:sz w:val="24"/>
        </w:rPr>
      </w:pPr>
      <w:r>
        <w:rPr>
          <w:rFonts w:hint="eastAsia" w:asciiTheme="minorEastAsia" w:hAnsiTheme="minorEastAsia" w:eastAsiaTheme="minorEastAsia"/>
          <w:spacing w:val="2"/>
          <w:kern w:val="0"/>
          <w:sz w:val="24"/>
        </w:rPr>
        <w:t>16．（4分）示例</w:t>
      </w:r>
      <w:r>
        <w:rPr>
          <w:rFonts w:hint="eastAsia" w:asciiTheme="minorEastAsia" w:hAnsiTheme="minorEastAsia" w:eastAsiaTheme="minorEastAsia"/>
          <w:spacing w:val="8"/>
          <w:kern w:val="0"/>
          <w:sz w:val="24"/>
        </w:rPr>
        <w:t>：（1）屠户才明白之前的狼假装睡觉，原来是用来诱惑敌人的。</w:t>
      </w:r>
    </w:p>
    <w:p>
      <w:pPr>
        <w:widowControl/>
        <w:shd w:val="clear" w:color="auto" w:fill="FFFFFF"/>
        <w:ind w:firstLine="512" w:firstLineChars="200"/>
        <w:jc w:val="left"/>
        <w:rPr>
          <w:rFonts w:asciiTheme="minorEastAsia" w:hAnsiTheme="minorEastAsia" w:eastAsiaTheme="minorEastAsia"/>
          <w:spacing w:val="2"/>
          <w:kern w:val="0"/>
          <w:sz w:val="24"/>
        </w:rPr>
      </w:pPr>
      <w:r>
        <w:rPr>
          <w:rFonts w:hint="eastAsia" w:asciiTheme="minorEastAsia" w:hAnsiTheme="minorEastAsia" w:eastAsiaTheme="minorEastAsia"/>
          <w:spacing w:val="8"/>
          <w:kern w:val="0"/>
          <w:sz w:val="24"/>
        </w:rPr>
        <w:t>（2）这三种动物都一心想要得到眼前的利益，却没有看到它们身后的祸患。</w:t>
      </w:r>
    </w:p>
    <w:p>
      <w:pPr>
        <w:widowControl/>
        <w:shd w:val="clear" w:color="auto" w:fill="FFFFFF"/>
        <w:ind w:firstLine="488" w:firstLineChars="200"/>
        <w:rPr>
          <w:rFonts w:asciiTheme="minorEastAsia" w:hAnsiTheme="minorEastAsia" w:eastAsiaTheme="minorEastAsia"/>
          <w:spacing w:val="8"/>
          <w:kern w:val="0"/>
          <w:sz w:val="24"/>
        </w:rPr>
      </w:pPr>
      <w:r>
        <w:rPr>
          <w:rFonts w:hint="eastAsia" w:asciiTheme="minorEastAsia" w:hAnsiTheme="minorEastAsia" w:eastAsiaTheme="minorEastAsia"/>
          <w:spacing w:val="2"/>
          <w:kern w:val="0"/>
          <w:sz w:val="24"/>
        </w:rPr>
        <w:t>17.（4分）示例：通过</w:t>
      </w:r>
      <w:r>
        <w:rPr>
          <w:rFonts w:hint="eastAsia" w:asciiTheme="minorEastAsia" w:hAnsiTheme="minorEastAsia" w:eastAsiaTheme="minorEastAsia"/>
          <w:spacing w:val="8"/>
          <w:kern w:val="0"/>
          <w:sz w:val="24"/>
        </w:rPr>
        <w:t>螳螂捕蝉，黄雀在后的故事，告诉我们不能只看到眼前的利益，而不顾身后的危险。/不能见利而忘害，居安而忘危。/看问题要全面，不能主观片面。</w:t>
      </w:r>
    </w:p>
    <w:p>
      <w:pPr>
        <w:widowControl/>
        <w:snapToGrid w:val="0"/>
        <w:spacing w:line="400" w:lineRule="exact"/>
        <w:ind w:firstLine="514" w:firstLineChars="200"/>
        <w:jc w:val="left"/>
        <w:textAlignment w:val="center"/>
        <w:rPr>
          <w:rFonts w:ascii="黑体" w:hAnsi="黑体" w:eastAsia="黑体" w:cstheme="minorBidi"/>
          <w:b/>
          <w:kern w:val="0"/>
          <w:sz w:val="28"/>
          <w:szCs w:val="28"/>
          <w:lang w:val="es-ES"/>
        </w:rPr>
      </w:pPr>
      <w:r>
        <w:rPr>
          <w:rFonts w:ascii="黑体" w:hAnsi="黑体" w:eastAsia="黑体"/>
          <w:b/>
          <w:spacing w:val="8"/>
          <w:kern w:val="0"/>
          <w:sz w:val="24"/>
        </w:rPr>
        <w:t>三、现代文阅读</w:t>
      </w:r>
      <w:r>
        <w:rPr>
          <w:rFonts w:hint="eastAsia" w:ascii="黑体" w:hAnsi="黑体" w:eastAsia="黑体"/>
          <w:b/>
          <w:spacing w:val="8"/>
          <w:kern w:val="0"/>
          <w:sz w:val="24"/>
        </w:rPr>
        <w:t>（28分）</w:t>
      </w:r>
      <w:r>
        <w:rPr>
          <w:rFonts w:ascii="黑体" w:hAnsi="黑体" w:eastAsia="黑体"/>
          <w:b/>
          <w:spacing w:val="8"/>
          <w:kern w:val="0"/>
          <w:sz w:val="24"/>
        </w:rPr>
        <w:t>。</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8"/>
          <w:kern w:val="0"/>
          <w:sz w:val="24"/>
        </w:rPr>
        <w:t>（一）</w:t>
      </w:r>
      <w:r>
        <w:rPr>
          <w:rFonts w:hint="eastAsia" w:cs="宋体" w:asciiTheme="minorEastAsia" w:hAnsiTheme="minorEastAsia" w:eastAsiaTheme="minorEastAsia"/>
          <w:bCs/>
          <w:spacing w:val="8"/>
          <w:kern w:val="0"/>
          <w:sz w:val="24"/>
        </w:rPr>
        <w:t>阅读下面的文章，完成18～20题。(共12分)</w:t>
      </w:r>
    </w:p>
    <w:p>
      <w:pPr>
        <w:widowControl/>
        <w:shd w:val="clear" w:color="auto" w:fill="FFFFFF"/>
        <w:ind w:firstLine="512" w:firstLineChars="200"/>
        <w:jc w:val="left"/>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8"/>
          <w:kern w:val="0"/>
          <w:sz w:val="24"/>
        </w:rPr>
        <w:t>18.(4分) 从“十几岁的孩子像是笼子里放出来的小鸟，一会跟着姥爷去鱼塘网鱼，一会跑进菜园帮姥姥摘菜，忙得不亦乐乎”可以看出小男孩的天真、活泼、善解人意；从孩子兴奋地念叨菜名并谢谢姥姥可以看出他的善良懂事、聪明有礼；从他发现姥姥炒菜时几次放错了调料，姥姥今年头发全白了可以看出他的善于观察、懂事孝顺。</w:t>
      </w:r>
    </w:p>
    <w:p>
      <w:pPr>
        <w:widowControl/>
        <w:shd w:val="clear" w:color="auto" w:fill="FFFFFF"/>
        <w:ind w:firstLine="512" w:firstLineChars="200"/>
        <w:rPr>
          <w:rFonts w:asciiTheme="minorEastAsia" w:hAnsiTheme="minorEastAsia" w:eastAsiaTheme="minorEastAsia"/>
          <w:spacing w:val="8"/>
          <w:kern w:val="0"/>
          <w:sz w:val="24"/>
        </w:rPr>
      </w:pPr>
      <w:r>
        <w:rPr>
          <w:rFonts w:hint="eastAsia" w:asciiTheme="minorEastAsia" w:hAnsiTheme="minorEastAsia" w:eastAsiaTheme="minorEastAsia"/>
          <w:spacing w:val="8"/>
          <w:kern w:val="0"/>
          <w:sz w:val="24"/>
        </w:rPr>
        <w:t>19.（4分）文章记叙了夫妻俩周末带孩子去姥姥家吃完午饭后发现老人做的饭越来越难吃，言语间的挑剔不满，孩子发现姥姥炒菜时几次放错了调料，姥姥今年头发全白了的秘密，（2分）表达了对年轻人自私自利、漠视父母行为的批判，同时呼吁应关爱、孝顺父母这一社会主题。（1分）以“秘密”为题，新颖有趣，设置悬念，吸引读者，激发读者的阅读兴趣，并与结尾相照应，引人深思。（1分）</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8"/>
          <w:kern w:val="0"/>
          <w:sz w:val="24"/>
        </w:rPr>
        <w:t>20.（4分）示例1：文章运用对比手法，把夫妻俩无所事事、对父母的挑剔、恶意猜度与孩子忙前忙后对姥姥姥爷的体贴帮助、细致观察形成鲜明对比（2分），突出强调了孩子的天真善良、懂事孝顺和年轻夫妻的自私自利 ，表达了对年轻人应关爱、孝顺父母这一社会主题的呼吁。增强了讽刺效果。（2分）</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8"/>
          <w:kern w:val="0"/>
          <w:sz w:val="24"/>
        </w:rPr>
        <w:t>示例2：文章运用对比手法，把夫妻俩对老人做菜味道的挑剔猜度与老人听到女儿女婿说菜好吃后激动地流泪形成鲜明对比（2分），突出强调了老人对孩子的无私的爱和年轻夫妻的自私自利 ，表达了对年轻人应关爱、孝顺父母这一社会主题的呼吁。（2分）</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spacing w:val="8"/>
          <w:kern w:val="0"/>
          <w:sz w:val="24"/>
        </w:rPr>
        <w:t>示例3：文章运用对比手法，把夫妻俩坐在院子里，晒着太阳，嗑着瓜子感叹天气环境与老人孩子一上午的忙碌准备一大桌子菜形成鲜明对比（2分），突出强调了老人对孩子的无私的爱和年轻夫妻的自私自利 ，表达了对年轻人应关爱、孝顺父母这一社会主题的呼吁。（2分）</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bCs/>
          <w:spacing w:val="8"/>
          <w:kern w:val="0"/>
          <w:sz w:val="24"/>
        </w:rPr>
        <w:t>(二)阅读下面的文章，完成21～24题。(共16分)</w:t>
      </w:r>
    </w:p>
    <w:p>
      <w:pPr>
        <w:widowControl/>
        <w:shd w:val="clear" w:color="auto" w:fill="FFFFFF"/>
        <w:ind w:firstLine="512" w:firstLineChars="200"/>
        <w:textAlignment w:val="center"/>
        <w:rPr>
          <w:rFonts w:cs="宋体" w:asciiTheme="minorEastAsia" w:hAnsiTheme="minorEastAsia" w:eastAsiaTheme="minorEastAsia"/>
          <w:spacing w:val="8"/>
          <w:kern w:val="0"/>
          <w:sz w:val="24"/>
        </w:rPr>
      </w:pPr>
      <w:r>
        <w:rPr>
          <w:rFonts w:hint="eastAsia" w:cs="宋体" w:asciiTheme="minorEastAsia" w:hAnsiTheme="minorEastAsia" w:eastAsiaTheme="minorEastAsia"/>
          <w:bCs/>
          <w:spacing w:val="8"/>
          <w:kern w:val="0"/>
          <w:sz w:val="24"/>
        </w:rPr>
        <w:t>21.（4分）夏天，奶奶在海棠树下补花和洗菜  冬天，奶奶在灯下学习（看报）   </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bCs/>
          <w:spacing w:val="8"/>
          <w:kern w:val="0"/>
          <w:sz w:val="24"/>
        </w:rPr>
        <w:t>22.</w:t>
      </w:r>
      <w:r>
        <w:rPr>
          <w:rFonts w:hint="eastAsia" w:cs="宋体" w:asciiTheme="minorEastAsia" w:hAnsiTheme="minorEastAsia" w:eastAsiaTheme="minorEastAsia"/>
          <w:spacing w:val="8"/>
          <w:kern w:val="0"/>
          <w:sz w:val="24"/>
        </w:rPr>
        <w:t>（4分）（1）运用动作描写，生动形象地写出我在树上接碗筷的动作敏捷，表现了“我”的顽皮淘气。</w:t>
      </w:r>
    </w:p>
    <w:p>
      <w:pPr>
        <w:widowControl/>
        <w:shd w:val="clear" w:color="auto" w:fill="FFFFFF"/>
        <w:ind w:firstLine="512" w:firstLineChars="200"/>
        <w:rPr>
          <w:rFonts w:cs="Arial" w:asciiTheme="minorEastAsia" w:hAnsiTheme="minorEastAsia" w:eastAsiaTheme="minorEastAsia"/>
          <w:spacing w:val="8"/>
          <w:kern w:val="0"/>
          <w:sz w:val="24"/>
        </w:rPr>
      </w:pPr>
      <w:r>
        <w:rPr>
          <w:rFonts w:hint="eastAsia" w:cs="Arial" w:asciiTheme="minorEastAsia" w:hAnsiTheme="minorEastAsia" w:eastAsiaTheme="minorEastAsia"/>
          <w:spacing w:val="8"/>
          <w:kern w:val="0"/>
          <w:sz w:val="24"/>
        </w:rPr>
        <w:t>（2）“竟”是“竟然”的意思，用在这里写出奶奶面对我的冷淡回应竟然没有对我责备，出乎我的意料，表现了奶奶的宽容以及我内心的惭愧。</w:t>
      </w:r>
    </w:p>
    <w:p>
      <w:pPr>
        <w:widowControl/>
        <w:shd w:val="clear" w:color="auto" w:fill="FFFFFF"/>
        <w:ind w:firstLine="512" w:firstLineChars="200"/>
        <w:rPr>
          <w:rFonts w:cs="宋体" w:asciiTheme="minorEastAsia" w:hAnsiTheme="minorEastAsia" w:eastAsiaTheme="minorEastAsia"/>
          <w:spacing w:val="8"/>
          <w:kern w:val="0"/>
          <w:sz w:val="24"/>
        </w:rPr>
      </w:pPr>
      <w:r>
        <w:rPr>
          <w:rFonts w:hint="eastAsia" w:cs="宋体" w:asciiTheme="minorEastAsia" w:hAnsiTheme="minorEastAsia" w:eastAsiaTheme="minorEastAsia"/>
          <w:bCs/>
          <w:spacing w:val="8"/>
          <w:kern w:val="0"/>
          <w:sz w:val="24"/>
        </w:rPr>
        <w:t>23.（4分）</w:t>
      </w:r>
      <w:r>
        <w:rPr>
          <w:rFonts w:hint="eastAsia" w:cs="宋体" w:asciiTheme="minorEastAsia" w:hAnsiTheme="minorEastAsia" w:eastAsiaTheme="minorEastAsia"/>
          <w:spacing w:val="8"/>
          <w:kern w:val="0"/>
          <w:sz w:val="24"/>
        </w:rPr>
        <w:t>多年过去，奶奶已经离开人世，我和奶奶在海棠树下一起度过的往事将永藏在我的记忆深处，而当奶奶问我“这一段到底是什么意思”时我对奶奶的冷淡，也将是我内心永远抹不去的痛，表达了对奶奶深深的思念和抹不去的愧疚。总结全文，深化主题，言有尽而意无穷。</w:t>
      </w:r>
    </w:p>
    <w:p>
      <w:pPr>
        <w:widowControl/>
        <w:shd w:val="clear" w:color="auto" w:fill="FFFFFF"/>
        <w:ind w:firstLine="512" w:firstLineChars="200"/>
        <w:rPr>
          <w:rFonts w:hint="eastAsia" w:cs="Arial" w:asciiTheme="minorEastAsia" w:hAnsiTheme="minorEastAsia" w:eastAsiaTheme="minorEastAsia"/>
          <w:spacing w:val="8"/>
          <w:kern w:val="0"/>
          <w:sz w:val="24"/>
          <w:shd w:val="clear" w:color="auto" w:fill="FFFFFF"/>
        </w:rPr>
      </w:pPr>
      <w:r>
        <w:rPr>
          <w:rFonts w:cs="Arial" w:asciiTheme="minorEastAsia" w:hAnsiTheme="minorEastAsia" w:eastAsiaTheme="minorEastAsia"/>
          <w:bCs/>
          <w:spacing w:val="8"/>
          <w:kern w:val="0"/>
          <w:sz w:val="24"/>
        </w:rPr>
        <w:t>2</w:t>
      </w:r>
      <w:r>
        <w:rPr>
          <w:rFonts w:hint="eastAsia" w:cs="Arial" w:asciiTheme="minorEastAsia" w:hAnsiTheme="minorEastAsia" w:eastAsiaTheme="minorEastAsia"/>
          <w:bCs/>
          <w:spacing w:val="8"/>
          <w:kern w:val="0"/>
          <w:sz w:val="24"/>
        </w:rPr>
        <w:t>4</w:t>
      </w:r>
      <w:r>
        <w:rPr>
          <w:rFonts w:cs="Arial" w:asciiTheme="minorEastAsia" w:hAnsiTheme="minorEastAsia" w:eastAsiaTheme="minorEastAsia"/>
          <w:bCs/>
          <w:spacing w:val="8"/>
          <w:kern w:val="0"/>
          <w:sz w:val="24"/>
        </w:rPr>
        <w:t>.（</w:t>
      </w:r>
      <w:r>
        <w:rPr>
          <w:rFonts w:hint="eastAsia" w:cs="Arial" w:asciiTheme="minorEastAsia" w:hAnsiTheme="minorEastAsia" w:eastAsiaTheme="minorEastAsia"/>
          <w:bCs/>
          <w:spacing w:val="8"/>
          <w:kern w:val="0"/>
          <w:sz w:val="24"/>
        </w:rPr>
        <w:t>4分</w:t>
      </w:r>
      <w:r>
        <w:rPr>
          <w:rFonts w:cs="Arial" w:asciiTheme="minorEastAsia" w:hAnsiTheme="minorEastAsia" w:eastAsiaTheme="minorEastAsia"/>
          <w:bCs/>
          <w:spacing w:val="8"/>
          <w:kern w:val="0"/>
          <w:sz w:val="24"/>
        </w:rPr>
        <w:t>）</w:t>
      </w:r>
      <w:r>
        <w:rPr>
          <w:rFonts w:hint="eastAsia" w:cs="Arial" w:asciiTheme="minorEastAsia" w:hAnsiTheme="minorEastAsia" w:eastAsiaTheme="minorEastAsia"/>
          <w:spacing w:val="8"/>
          <w:kern w:val="0"/>
          <w:sz w:val="24"/>
        </w:rPr>
        <w:t>文章以老海棠树为线索，写了</w:t>
      </w:r>
      <w:r>
        <w:rPr>
          <w:rFonts w:hint="eastAsia" w:cs="Arial" w:asciiTheme="minorEastAsia" w:hAnsiTheme="minorEastAsia" w:eastAsiaTheme="minorEastAsia"/>
          <w:bCs/>
          <w:spacing w:val="8"/>
          <w:kern w:val="0"/>
          <w:sz w:val="24"/>
        </w:rPr>
        <w:t>在老海棠树下</w:t>
      </w:r>
      <w:r>
        <w:rPr>
          <w:rFonts w:hint="eastAsia" w:cs="Arial" w:asciiTheme="minorEastAsia" w:hAnsiTheme="minorEastAsia" w:eastAsiaTheme="minorEastAsia"/>
          <w:spacing w:val="8"/>
          <w:kern w:val="0"/>
          <w:sz w:val="24"/>
        </w:rPr>
        <w:t>奶奶糊纸袋、补花、洗菜、学习等往事，含蓄、形象地表现了奶奶和“我”之间浓浓的祖孙情（双向情感分开答亦可，酌情给分）；“老海棠树”</w:t>
      </w:r>
      <w:r>
        <w:rPr>
          <w:rFonts w:hint="eastAsia" w:cs="Arial" w:asciiTheme="minorEastAsia" w:hAnsiTheme="minorEastAsia" w:eastAsiaTheme="minorEastAsia"/>
          <w:spacing w:val="8"/>
          <w:kern w:val="0"/>
          <w:sz w:val="24"/>
          <w:shd w:val="clear" w:color="auto" w:fill="FFFFFF"/>
        </w:rPr>
        <w:t>作为文章线索，使文章结构紧凑，浑然一体。</w:t>
      </w:r>
    </w:p>
    <w:p>
      <w:pPr>
        <w:widowControl/>
        <w:snapToGrid w:val="0"/>
        <w:spacing w:line="400" w:lineRule="exact"/>
        <w:ind w:firstLine="482" w:firstLineChars="200"/>
        <w:jc w:val="left"/>
        <w:textAlignment w:val="center"/>
        <w:rPr>
          <w:rFonts w:ascii="黑体" w:hAnsi="黑体" w:eastAsia="黑体" w:cstheme="minorBidi"/>
          <w:kern w:val="0"/>
          <w:sz w:val="24"/>
          <w:szCs w:val="28"/>
          <w:lang w:val="es-ES"/>
        </w:rPr>
      </w:pPr>
      <w:r>
        <w:rPr>
          <w:rFonts w:hint="eastAsia" w:ascii="黑体" w:hAnsi="黑体" w:eastAsia="黑体" w:cstheme="minorBidi"/>
          <w:b/>
          <w:color w:val="000000"/>
          <w:kern w:val="0"/>
          <w:sz w:val="24"/>
          <w:szCs w:val="28"/>
          <w:lang w:val="es-ES"/>
        </w:rPr>
        <w:t>四</w:t>
      </w:r>
      <w:r>
        <w:rPr>
          <w:rFonts w:ascii="黑体" w:hAnsi="黑体" w:eastAsia="黑体" w:cstheme="minorBidi"/>
          <w:b/>
          <w:bCs/>
          <w:kern w:val="0"/>
          <w:sz w:val="24"/>
          <w:szCs w:val="28"/>
          <w:lang w:val="es-ES"/>
        </w:rPr>
        <w:t>、作文</w:t>
      </w:r>
      <w:r>
        <w:rPr>
          <w:rFonts w:hint="eastAsia" w:ascii="黑体" w:hAnsi="黑体" w:eastAsia="黑体" w:cstheme="minorBidi"/>
          <w:b/>
          <w:bCs/>
          <w:kern w:val="0"/>
          <w:sz w:val="24"/>
          <w:szCs w:val="28"/>
          <w:lang w:val="es-ES"/>
        </w:rPr>
        <w:t>（60分）</w:t>
      </w:r>
    </w:p>
    <w:p>
      <w:pPr>
        <w:ind w:firstLine="480" w:firstLineChars="200"/>
        <w:rPr>
          <w:rFonts w:asciiTheme="minorEastAsia" w:hAnsiTheme="minorEastAsia" w:eastAsiaTheme="minorEastAsia"/>
          <w:sz w:val="24"/>
        </w:rPr>
        <w:sectPr>
          <w:headerReference r:id="rId3" w:type="default"/>
          <w:footerReference r:id="rId4" w:type="default"/>
          <w:pgSz w:w="11906" w:h="16838"/>
          <w:pgMar w:top="1440" w:right="1416" w:bottom="1440" w:left="1800" w:header="851" w:footer="992" w:gutter="0"/>
          <w:cols w:space="425" w:num="1"/>
          <w:docGrid w:type="lines" w:linePitch="312" w:charSpace="0"/>
        </w:sectPr>
      </w:pPr>
      <w:r>
        <w:rPr>
          <w:rFonts w:hint="eastAsia" w:asciiTheme="minorEastAsia" w:hAnsiTheme="minorEastAsia" w:eastAsiaTheme="minorEastAsia"/>
          <w:sz w:val="24"/>
        </w:rPr>
        <w:t>25.作文（略）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04E"/>
    <w:rsid w:val="00136959"/>
    <w:rsid w:val="001D4771"/>
    <w:rsid w:val="001F0198"/>
    <w:rsid w:val="001F4981"/>
    <w:rsid w:val="002B60CB"/>
    <w:rsid w:val="00307A63"/>
    <w:rsid w:val="00346D25"/>
    <w:rsid w:val="004151FC"/>
    <w:rsid w:val="00435E5B"/>
    <w:rsid w:val="00537875"/>
    <w:rsid w:val="005707B8"/>
    <w:rsid w:val="00572B4F"/>
    <w:rsid w:val="00597C57"/>
    <w:rsid w:val="006448DE"/>
    <w:rsid w:val="006A4A25"/>
    <w:rsid w:val="007154F3"/>
    <w:rsid w:val="009475FE"/>
    <w:rsid w:val="00972517"/>
    <w:rsid w:val="009D35EB"/>
    <w:rsid w:val="00AA6F87"/>
    <w:rsid w:val="00C02FC6"/>
    <w:rsid w:val="00C55860"/>
    <w:rsid w:val="00DB6FF1"/>
    <w:rsid w:val="00FA5E87"/>
    <w:rsid w:val="00FF704E"/>
    <w:rsid w:val="6305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rFonts w:ascii="Times New Roman" w:hAnsi="Times New Roman" w:eastAsia="宋体" w:cs="Times New Roman"/>
      <w:sz w:val="18"/>
      <w:szCs w:val="18"/>
    </w:rPr>
  </w:style>
  <w:style w:type="character" w:customStyle="1" w:styleId="7">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298</Words>
  <Characters>1703</Characters>
  <Lines>14</Lines>
  <Paragraphs>3</Paragraphs>
  <TotalTime>68</TotalTime>
  <ScaleCrop>false</ScaleCrop>
  <LinksUpToDate>false</LinksUpToDate>
  <CharactersWithSpaces>1998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2023-01-09T08:02:00Z</dcterms:created>
  <dc:creator>Windows User</dc:creator>
  <cp:lastModifiedBy>Administrator</cp:lastModifiedBy>
  <dcterms:modified xsi:type="dcterms:W3CDTF">2023-04-01T11:32:40Z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