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440" w:lineRule="exact"/>
        <w:jc w:val="center"/>
        <w:rPr>
          <w:rFonts w:hint="eastAsia" w:ascii="黑体" w:hAnsi="黑体" w:eastAsia="黑体" w:cs="宋体"/>
          <w:color w:val="000000"/>
          <w:sz w:val="32"/>
          <w:szCs w:val="32"/>
        </w:rPr>
      </w:pPr>
      <w:r>
        <w:rPr>
          <w:rFonts w:hint="eastAsia" w:ascii="黑体" w:hAnsi="黑体" w:eastAsia="黑体" w:cs="宋体"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10769600</wp:posOffset>
            </wp:positionV>
            <wp:extent cx="393700" cy="266700"/>
            <wp:effectExtent l="0" t="0" r="6350" b="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宋体"/>
          <w:color w:val="000000"/>
          <w:sz w:val="32"/>
          <w:szCs w:val="32"/>
        </w:rPr>
        <w:t>202</w:t>
      </w:r>
      <w:r>
        <w:rPr>
          <w:rFonts w:hint="eastAsia" w:ascii="黑体" w:hAnsi="黑体" w:eastAsia="黑体" w:cs="宋体"/>
          <w:color w:val="000000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宋体"/>
          <w:color w:val="000000"/>
          <w:sz w:val="32"/>
          <w:szCs w:val="32"/>
        </w:rPr>
        <w:t>-202</w:t>
      </w:r>
      <w:r>
        <w:rPr>
          <w:rFonts w:hint="eastAsia" w:ascii="黑体" w:hAnsi="黑体" w:eastAsia="黑体" w:cs="宋体"/>
          <w:color w:val="000000"/>
          <w:sz w:val="32"/>
          <w:szCs w:val="32"/>
          <w:lang w:val="en-US" w:eastAsia="zh-CN"/>
        </w:rPr>
        <w:t>3</w:t>
      </w:r>
      <w:r>
        <w:rPr>
          <w:rFonts w:hint="eastAsia" w:ascii="黑体" w:hAnsi="黑体" w:eastAsia="黑体" w:cs="宋体"/>
          <w:color w:val="000000"/>
          <w:sz w:val="32"/>
          <w:szCs w:val="32"/>
        </w:rPr>
        <w:t>学年第</w:t>
      </w:r>
      <w:r>
        <w:rPr>
          <w:rFonts w:hint="eastAsia" w:ascii="黑体" w:hAnsi="黑体" w:eastAsia="黑体" w:cs="宋体"/>
          <w:color w:val="00000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宋体"/>
          <w:color w:val="000000"/>
          <w:sz w:val="32"/>
          <w:szCs w:val="32"/>
        </w:rPr>
        <w:t>学期期</w:t>
      </w:r>
      <w:r>
        <w:rPr>
          <w:rFonts w:hint="eastAsia" w:ascii="黑体" w:hAnsi="黑体" w:eastAsia="黑体" w:cs="宋体"/>
          <w:color w:val="000000"/>
          <w:sz w:val="32"/>
          <w:szCs w:val="32"/>
          <w:lang w:val="en-US" w:eastAsia="zh-CN"/>
        </w:rPr>
        <w:t>末</w:t>
      </w:r>
      <w:r>
        <w:rPr>
          <w:rFonts w:hint="eastAsia" w:ascii="黑体" w:hAnsi="黑体" w:eastAsia="黑体" w:cs="宋体"/>
          <w:color w:val="000000"/>
          <w:sz w:val="32"/>
          <w:szCs w:val="32"/>
        </w:rPr>
        <w:t>考试</w:t>
      </w:r>
    </w:p>
    <w:p>
      <w:pPr>
        <w:autoSpaceDE w:val="0"/>
        <w:autoSpaceDN w:val="0"/>
        <w:spacing w:line="440" w:lineRule="exact"/>
        <w:jc w:val="center"/>
        <w:rPr>
          <w:rFonts w:hint="eastAsia" w:ascii="宋体" w:hAnsi="宋体" w:eastAsia="宋体" w:cs="宋体"/>
          <w:color w:val="000000"/>
        </w:rPr>
      </w:pPr>
      <w:r>
        <w:rPr>
          <w:rFonts w:hint="eastAsia" w:ascii="黑体" w:hAnsi="黑体" w:eastAsia="黑体" w:cs="宋体"/>
          <w:color w:val="000000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宋体"/>
          <w:color w:val="000000"/>
          <w:sz w:val="32"/>
          <w:szCs w:val="32"/>
        </w:rPr>
        <w:t>年级语文试卷</w:t>
      </w:r>
      <w:r>
        <w:rPr>
          <w:rFonts w:hint="eastAsia" w:ascii="黑体" w:hAnsi="黑体" w:eastAsia="黑体" w:cs="宋体"/>
          <w:color w:val="000000"/>
          <w:sz w:val="32"/>
          <w:szCs w:val="32"/>
          <w:lang w:eastAsia="zh-CN"/>
        </w:rPr>
        <w:t>【解析】</w:t>
      </w:r>
      <w:r>
        <w:rPr>
          <w:rFonts w:hint="eastAsia" w:ascii="黑体" w:hAnsi="黑体" w:eastAsia="黑体" w:cs="宋体"/>
          <w:color w:val="000000"/>
          <w:sz w:val="32"/>
          <w:szCs w:val="32"/>
        </w:rPr>
        <w:t>及评分意见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hAnsi="宋体" w:cs="宋体"/>
          <w:color w:val="000000"/>
        </w:rPr>
        <w:t>本题考查字音</w:t>
      </w:r>
      <w:r>
        <w:rPr>
          <w:rFonts w:hint="eastAsia" w:hAnsi="宋体" w:cs="宋体"/>
          <w:color w:val="000000"/>
          <w:lang w:val="en-US" w:eastAsia="zh-CN"/>
        </w:rPr>
        <w:t>分辨</w:t>
      </w:r>
      <w:r>
        <w:rPr>
          <w:rFonts w:hint="eastAsia" w:hAnsi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default" w:ascii="宋体" w:hAnsi="宋体" w:eastAsia="宋体" w:cs="宋体"/>
          <w:color w:val="000000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  <w:t>【</w:t>
      </w:r>
      <w:r>
        <w:rPr>
          <w:rFonts w:hint="eastAsia" w:ascii="Times New Roman" w:hAnsi="Times New Roman" w:eastAsia="宋体" w:cs="Times New Roman"/>
          <w:b/>
          <w:bCs/>
          <w:color w:val="000000"/>
          <w:sz w:val="21"/>
          <w:szCs w:val="21"/>
          <w:lang w:val="en-US" w:eastAsia="zh-CN"/>
        </w:rPr>
        <w:t>解析</w:t>
      </w:r>
      <w:r>
        <w:rPr>
          <w:rFonts w:hint="eastAsia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  <w:t>】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B</w:t>
      </w:r>
      <w:r>
        <w:rPr>
          <w:rFonts w:hint="eastAsia" w:ascii="宋体" w:hAnsi="宋体" w:cs="宋体"/>
          <w:color w:val="000000"/>
          <w:u w:val="none"/>
          <w:lang w:val="en-US" w:eastAsia="zh-CN"/>
        </w:rPr>
        <w:t>冠（</w:t>
      </w:r>
      <w:r>
        <w:rPr>
          <w:rFonts w:hint="eastAsia" w:ascii="宋体" w:hAnsi="宋体" w:cs="宋体"/>
          <w:color w:val="000000"/>
          <w:szCs w:val="21"/>
        </w:rPr>
        <w:t>guān</w:t>
      </w:r>
      <w:r>
        <w:rPr>
          <w:rFonts w:hint="eastAsia" w:ascii="宋体" w:hAnsi="宋体" w:cs="宋体"/>
          <w:color w:val="000000"/>
          <w:szCs w:val="21"/>
          <w:lang w:eastAsia="zh-CN"/>
        </w:rPr>
        <w:t>）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冕堂皇</w:t>
      </w:r>
    </w:p>
    <w:p>
      <w:pPr>
        <w:numPr>
          <w:ilvl w:val="0"/>
          <w:numId w:val="1"/>
        </w:numPr>
        <w:spacing w:line="240" w:lineRule="auto"/>
        <w:jc w:val="left"/>
        <w:textAlignment w:val="center"/>
        <w:rPr>
          <w:rFonts w:hint="eastAsia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hAnsi="宋体" w:cs="宋体"/>
          <w:color w:val="000000"/>
        </w:rPr>
        <w:t>本题考查字形</w:t>
      </w:r>
      <w:r>
        <w:rPr>
          <w:rFonts w:hint="eastAsia" w:hAnsi="宋体" w:cs="宋体"/>
          <w:color w:val="000000"/>
          <w:lang w:val="en-US" w:eastAsia="zh-CN"/>
        </w:rPr>
        <w:t>分辨</w:t>
      </w:r>
      <w:r>
        <w:rPr>
          <w:rFonts w:hint="eastAsia" w:hAnsi="宋体" w:cs="宋体"/>
          <w:color w:val="000000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default" w:ascii="宋体" w:hAnsi="宋体" w:eastAsia="宋体" w:cs="宋体"/>
          <w:b w:val="0"/>
          <w:bCs w:val="0"/>
          <w:color w:val="000000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u w:val="none"/>
          <w:lang w:val="en-US" w:eastAsia="zh-CN"/>
        </w:rPr>
        <w:t>【解析】</w:t>
      </w:r>
      <w:r>
        <w:rPr>
          <w:rFonts w:hint="eastAsia" w:ascii="宋体" w:hAnsi="宋体" w:eastAsia="宋体" w:cs="宋体"/>
          <w:b/>
          <w:bCs/>
          <w:color w:val="000000"/>
          <w:u w:val="none"/>
          <w:lang w:val="en-US" w:eastAsia="zh-CN"/>
        </w:rPr>
        <w:t>：</w:t>
      </w:r>
      <w:r>
        <w:rPr>
          <w:rFonts w:hint="eastAsia" w:ascii="宋体" w:hAnsi="宋体" w:cs="宋体"/>
          <w:b w:val="0"/>
          <w:bCs w:val="0"/>
          <w:color w:val="000000"/>
          <w:u w:val="none"/>
          <w:lang w:val="en-US" w:eastAsia="zh-CN"/>
        </w:rPr>
        <w:t>C 宣泄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center"/>
        <w:rPr>
          <w:rFonts w:hint="eastAsia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u w:val="none"/>
        </w:rPr>
        <w:t xml:space="preserve">3. </w:t>
      </w:r>
      <w:r>
        <w:rPr>
          <w:rFonts w:hint="eastAsia" w:ascii="宋体" w:hAnsi="宋体" w:cs="宋体"/>
          <w:color w:val="000000"/>
          <w:szCs w:val="21"/>
        </w:rPr>
        <w:t>本题考查词语的理解与运用。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default" w:ascii="宋体" w:hAnsi="宋体" w:cs="宋体"/>
          <w:color w:val="000000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u w:val="none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：A</w:t>
      </w:r>
      <w:r>
        <w:rPr>
          <w:rFonts w:hint="eastAsia" w:ascii="宋体" w:hAnsi="宋体" w:cs="宋体"/>
          <w:color w:val="000000"/>
          <w:u w:val="none"/>
          <w:lang w:val="en-US" w:eastAsia="zh-CN"/>
        </w:rPr>
        <w:t xml:space="preserve">  矫揉造作：形容装腔作势，极不自然。不言而喻：用不着解释就可以明白。顿开茅塞：比喻忽然开窍，醒悟或明白了一个道理。郑重其事:</w:t>
      </w:r>
      <w:r>
        <w:rPr>
          <w:rFonts w:hint="default" w:ascii="宋体" w:hAnsi="宋体" w:cs="宋体"/>
          <w:color w:val="000000"/>
          <w:u w:val="none"/>
          <w:lang w:val="en-US" w:eastAsia="zh-CN"/>
        </w:rPr>
        <w:t>形容对待事情非常严肃认真。</w:t>
      </w:r>
      <w:r>
        <w:rPr>
          <w:rFonts w:hint="eastAsia" w:ascii="宋体" w:hAnsi="宋体" w:cs="宋体"/>
          <w:color w:val="000000"/>
          <w:u w:val="none"/>
          <w:lang w:val="en-US" w:eastAsia="zh-CN"/>
        </w:rPr>
        <w:t>结合前句“冠冕堂皇的说教”可知此处应选择具有贬义色彩的词语。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hAnsi="宋体" w:cs="宋体"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</w:rPr>
        <w:t>4.</w:t>
      </w:r>
      <w:r>
        <w:rPr>
          <w:rFonts w:hint="eastAsia" w:hAnsi="宋体" w:cs="宋体"/>
          <w:color w:val="000000"/>
        </w:rPr>
        <w:t>本题考查病句的辨析</w:t>
      </w:r>
      <w:r>
        <w:rPr>
          <w:rFonts w:hint="eastAsia" w:hAnsi="宋体" w:cs="宋体"/>
          <w:color w:val="000000"/>
          <w:lang w:eastAsia="zh-CN"/>
        </w:rPr>
        <w:t>与修改。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 xml:space="preserve"> </w:t>
      </w: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b/>
          <w:bCs/>
          <w:color w:val="000000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选项D，画波浪线句有两处错误，一是关联词使用不当，“而且”应该为“但”，</w:t>
      </w:r>
      <w:r>
        <w:rPr>
          <w:rFonts w:hint="eastAsia" w:ascii="宋体" w:hAnsi="宋体" w:cs="宋体"/>
          <w:color w:val="000000"/>
          <w:u w:val="none"/>
          <w:lang w:val="en-US" w:eastAsia="zh-CN"/>
        </w:rPr>
        <w:t>同时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逻辑顺序有误，应是“理解—斑斓—彰显。”的顺序。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hAnsi="宋体" w:cs="宋体"/>
          <w:color w:val="000000"/>
          <w:lang w:eastAsia="zh-CN"/>
        </w:rPr>
      </w:pPr>
      <w:r>
        <w:rPr>
          <w:rFonts w:hint="eastAsia" w:hAnsi="宋体" w:cs="宋体"/>
          <w:color w:val="000000"/>
          <w:lang w:val="en-US" w:eastAsia="zh-CN"/>
        </w:rPr>
        <w:t>5.</w:t>
      </w:r>
      <w:r>
        <w:rPr>
          <w:rFonts w:hint="eastAsia" w:hAnsi="宋体" w:cs="宋体"/>
          <w:color w:val="000000"/>
        </w:rPr>
        <w:t>本题考查</w:t>
      </w:r>
      <w:r>
        <w:rPr>
          <w:rFonts w:hint="eastAsia" w:hAnsi="宋体" w:cs="宋体"/>
          <w:color w:val="000000"/>
          <w:lang w:eastAsia="zh-CN"/>
        </w:rPr>
        <w:t>句子前后的衔接与连贯。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u w:val="none"/>
          <w:lang w:val="en-US" w:eastAsia="zh-CN"/>
        </w:rPr>
        <w:t>【解析】</w:t>
      </w:r>
      <w:r>
        <w:rPr>
          <w:rFonts w:hint="eastAsia" w:ascii="宋体" w:hAnsi="宋体" w:eastAsia="宋体" w:cs="宋体"/>
          <w:b/>
          <w:bCs/>
          <w:color w:val="000000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A选项，“⑤⑥”为意义相关句，应放在一起；“②”为“⑤⑥”的反面，应紧随其后；“①”论及将“⑤⑥”和“②”相结合；“③”进一步讨论议论文的更高境界；“④”回答了如何达到“③”提及的境界。</w:t>
      </w:r>
    </w:p>
    <w:p>
      <w:pPr>
        <w:numPr>
          <w:ilvl w:val="0"/>
          <w:numId w:val="0"/>
        </w:numPr>
        <w:spacing w:line="240" w:lineRule="auto"/>
        <w:ind w:leftChars="0"/>
        <w:jc w:val="left"/>
        <w:textAlignment w:val="center"/>
        <w:rPr>
          <w:rFonts w:hint="default" w:ascii="Times New Roman" w:hAnsi="Times New Roman" w:eastAsia="宋体" w:cs="Times New Roman"/>
          <w:b w:val="0"/>
          <w:b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6.</w:t>
      </w:r>
      <w:r>
        <w:rPr>
          <w:rFonts w:hint="eastAsia" w:cs="Times New Roman"/>
          <w:b w:val="0"/>
          <w:bCs w:val="0"/>
          <w:color w:val="000000"/>
          <w:sz w:val="21"/>
          <w:szCs w:val="21"/>
          <w:lang w:val="en-US" w:eastAsia="zh-CN"/>
        </w:rPr>
        <w:t>本题</w:t>
      </w:r>
      <w:r>
        <w:rPr>
          <w:rFonts w:hint="eastAsia" w:hAnsi="宋体" w:cs="宋体"/>
          <w:color w:val="000000"/>
        </w:rPr>
        <w:t>考查</w:t>
      </w:r>
      <w:r>
        <w:rPr>
          <w:rFonts w:hint="eastAsia" w:cs="Times New Roman"/>
          <w:b w:val="0"/>
          <w:bCs w:val="0"/>
          <w:color w:val="000000"/>
          <w:sz w:val="21"/>
          <w:szCs w:val="21"/>
          <w:lang w:val="en-US" w:eastAsia="zh-CN"/>
        </w:rPr>
        <w:t>口语交际中信息的完整与语体的规范。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</w:rPr>
      </w:pPr>
      <w:r>
        <w:rPr>
          <w:rFonts w:hint="eastAsia" w:ascii="宋体" w:hAnsi="宋体" w:cs="宋体"/>
          <w:b/>
          <w:bCs/>
          <w:color w:val="000000"/>
          <w:u w:val="none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：选项C。A选项对小兰母亲称呼不文明，且没有转告具体的服药时间；B选项，称对方“有病”，不够文雅，且没有转告具体的服药时间；D选项称对方“有病”，不够文雅。</w:t>
      </w:r>
    </w:p>
    <w:p>
      <w:pPr>
        <w:numPr>
          <w:ilvl w:val="0"/>
          <w:numId w:val="0"/>
        </w:numPr>
        <w:rPr>
          <w:rFonts w:hint="default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7.</w:t>
      </w:r>
      <w:r>
        <w:rPr>
          <w:rFonts w:hint="eastAsia" w:ascii="宋体" w:hAnsi="宋体" w:cs="宋体"/>
          <w:color w:val="000000"/>
          <w:kern w:val="2"/>
          <w:szCs w:val="21"/>
        </w:rPr>
        <w:t>本题考查诗歌</w:t>
      </w:r>
      <w:r>
        <w:rPr>
          <w:rFonts w:hint="eastAsia" w:ascii="宋体" w:hAnsi="宋体" w:cs="宋体"/>
          <w:color w:val="000000"/>
          <w:kern w:val="2"/>
          <w:szCs w:val="21"/>
          <w:lang w:val="en-US" w:eastAsia="zh-CN"/>
        </w:rPr>
        <w:t>的</w:t>
      </w:r>
      <w:r>
        <w:rPr>
          <w:rFonts w:hint="eastAsia" w:ascii="宋体" w:hAnsi="宋体" w:cs="宋体"/>
          <w:color w:val="000000"/>
          <w:kern w:val="2"/>
          <w:szCs w:val="21"/>
        </w:rPr>
        <w:t>理解与赏析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right="0"/>
        <w:jc w:val="left"/>
        <w:textAlignment w:val="center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【解析】</w:t>
      </w:r>
      <w:r>
        <w:rPr>
          <w:rFonts w:hint="eastAsia" w:ascii="宋体" w:hAnsi="宋体" w:eastAsia="宋体" w:cs="宋体"/>
          <w:b/>
          <w:bCs/>
          <w:color w:val="000000"/>
          <w:sz w:val="21"/>
          <w:szCs w:val="21"/>
          <w:lang w:val="en-US" w:eastAsia="zh-CN"/>
        </w:rPr>
        <w:t>：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C选项，</w:t>
      </w:r>
      <w:r>
        <w:rPr>
          <w:rFonts w:hint="eastAsia" w:ascii="宋体" w:hAnsi="宋体" w:eastAsia="宋体" w:cs="宋体"/>
          <w:color w:val="000000"/>
          <w:sz w:val="21"/>
          <w:szCs w:val="21"/>
        </w:rPr>
        <w:t>“憺忘归、夕阳西挂”两句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是词人自我安慰之语，词情稍有上扬。</w:t>
      </w:r>
    </w:p>
    <w:p>
      <w:pPr>
        <w:numPr>
          <w:ilvl w:val="0"/>
          <w:numId w:val="0"/>
        </w:numPr>
        <w:rPr>
          <w:rFonts w:hint="eastAsia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</w:rPr>
        <w:t>8.</w:t>
      </w:r>
      <w:r>
        <w:rPr>
          <w:rFonts w:hint="eastAsia"/>
          <w:color w:val="000000"/>
        </w:rPr>
        <w:t>本题考查对诗人情感</w:t>
      </w:r>
      <w:r>
        <w:rPr>
          <w:rFonts w:hint="eastAsia"/>
          <w:color w:val="000000"/>
          <w:lang w:val="en-US" w:eastAsia="zh-CN"/>
        </w:rPr>
        <w:t>和诗歌主旨</w:t>
      </w:r>
      <w:r>
        <w:rPr>
          <w:rFonts w:hint="eastAsia"/>
          <w:color w:val="000000"/>
        </w:rPr>
        <w:t>的理解。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【解析】</w:t>
      </w: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：</w:t>
      </w:r>
      <w:r>
        <w:rPr>
          <w:rFonts w:hint="eastAsia" w:ascii="宋体" w:hAnsi="宋体" w:eastAsia="宋体" w:cs="宋体"/>
          <w:color w:val="000000"/>
        </w:rPr>
        <w:t>既是怀有如此雄心，又为何无缘无故落泪呢？这里表现出的正是词人心中志向与现实遭遇的矛盾，这种矛盾令词人心中感到莫大的悲哀，身负才华而无处施展</w:t>
      </w:r>
      <w:r>
        <w:rPr>
          <w:rFonts w:hint="eastAsia" w:ascii="宋体" w:hAnsi="宋体" w:cs="宋体"/>
          <w:color w:val="000000"/>
          <w:lang w:eastAsia="zh-CN"/>
        </w:rPr>
        <w:t>；（</w:t>
      </w:r>
      <w:r>
        <w:rPr>
          <w:rFonts w:hint="eastAsia" w:ascii="宋体" w:hAnsi="宋体" w:cs="宋体"/>
          <w:color w:val="000000"/>
          <w:lang w:val="en-US" w:eastAsia="zh-CN"/>
        </w:rPr>
        <w:t>1分</w:t>
      </w:r>
      <w:r>
        <w:rPr>
          <w:rFonts w:hint="eastAsia" w:ascii="宋体" w:hAnsi="宋体" w:cs="宋体"/>
          <w:color w:val="000000"/>
          <w:lang w:eastAsia="zh-CN"/>
        </w:rPr>
        <w:t>）</w:t>
      </w:r>
      <w:r>
        <w:rPr>
          <w:rFonts w:hint="eastAsia" w:ascii="宋体" w:hAnsi="宋体" w:cs="宋体"/>
          <w:color w:val="000000"/>
          <w:lang w:val="en-US" w:eastAsia="zh-CN"/>
        </w:rPr>
        <w:t>同时表达了作者对家乡无比的思念。（1分）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【</w:t>
      </w:r>
      <w:r>
        <w:rPr>
          <w:rFonts w:hint="eastAsia" w:ascii="宋体" w:hAnsi="宋体" w:cs="宋体"/>
          <w:color w:val="000000"/>
          <w:lang w:val="en-US" w:eastAsia="zh-CN"/>
        </w:rPr>
        <w:t>参考</w:t>
      </w:r>
      <w:r>
        <w:rPr>
          <w:rFonts w:hint="eastAsia" w:ascii="宋体" w:hAnsi="宋体" w:eastAsia="宋体" w:cs="宋体"/>
          <w:color w:val="000000"/>
          <w:lang w:val="en-US" w:eastAsia="zh-CN"/>
        </w:rPr>
        <w:t>译文】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行船赣江之上，正是斜阳西照之时，晚霞满天，夜风渐起。放眼望去，郁孤台高高耸立在山顶，南边横亘着巍峨的五岭，东边俯卧着福建大地。江山如画，想来这里自古便是灵秀之地。怀古思今，我百感交集，茫茫不知前路。真想问一问见证古今的郁孤台，一弯勾月淡照的雪夜，是否还会有人像我这般溯江而行。曾经怀着雄心壮志离家，如今却依然在奔波于行途，只看见苦闷的泪水滴落江中，顺着十八滩流去。</w:t>
      </w:r>
    </w:p>
    <w:p>
      <w:pPr>
        <w:spacing w:line="240" w:lineRule="auto"/>
        <w:jc w:val="left"/>
        <w:textAlignment w:val="center"/>
        <w:rPr>
          <w:rFonts w:hint="eastAsia" w:ascii="宋体" w:hAnsi="宋体" w:cs="宋体"/>
          <w:b w:val="0"/>
          <w:bCs w:val="0"/>
          <w:color w:val="000000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9.</w:t>
      </w:r>
      <w:r>
        <w:rPr>
          <w:rFonts w:hint="eastAsia" w:ascii="宋体" w:hAnsi="宋体" w:cs="宋体"/>
          <w:color w:val="000000"/>
          <w:szCs w:val="21"/>
        </w:rPr>
        <w:t>本题考查文言词语的含义。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：</w:t>
      </w:r>
      <w:r>
        <w:rPr>
          <w:rFonts w:hint="eastAsia" w:ascii="宋体" w:hAnsi="宋体" w:eastAsia="宋体" w:cs="宋体"/>
          <w:color w:val="000000"/>
          <w:lang w:val="en-US" w:eastAsia="zh-CN"/>
        </w:rPr>
        <w:t>（1）遣：</w:t>
      </w:r>
      <w:r>
        <w:rPr>
          <w:rFonts w:hint="eastAsia" w:ascii="宋体" w:hAnsi="宋体" w:cs="宋体"/>
          <w:color w:val="000000"/>
          <w:lang w:val="en-US" w:eastAsia="zh-CN"/>
        </w:rPr>
        <w:t>释放</w:t>
      </w:r>
      <w:r>
        <w:rPr>
          <w:rFonts w:hint="eastAsia" w:ascii="宋体" w:hAnsi="宋体" w:eastAsia="宋体" w:cs="宋体"/>
          <w:color w:val="000000"/>
          <w:lang w:val="en-US" w:eastAsia="zh-CN"/>
        </w:rPr>
        <w:t>；</w:t>
      </w:r>
      <w:r>
        <w:rPr>
          <w:rFonts w:hint="eastAsia" w:ascii="宋体" w:hAnsi="宋体" w:cs="宋体"/>
          <w:color w:val="000000"/>
          <w:lang w:val="en-US" w:eastAsia="zh-CN"/>
        </w:rPr>
        <w:t>打发</w:t>
      </w:r>
      <w:r>
        <w:rPr>
          <w:rFonts w:hint="eastAsia" w:ascii="宋体" w:hAnsi="宋体" w:eastAsia="宋体" w:cs="宋体"/>
          <w:color w:val="000000"/>
          <w:lang w:val="en-US" w:eastAsia="zh-CN"/>
        </w:rPr>
        <w:t>（2）延：邀请；（3）尝：曾经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10.</w:t>
      </w:r>
      <w:r>
        <w:rPr>
          <w:rFonts w:hint="eastAsia" w:ascii="宋体" w:hAnsi="宋体" w:cs="宋体"/>
          <w:color w:val="000000"/>
          <w:szCs w:val="21"/>
        </w:rPr>
        <w:t>本题考查文言句子的翻译。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（1）正统元年七月，朝廷诏令举荐可以担任州郡太守的廷臣。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（2）前任知府将这些人都当作盗贼治罪，应当判处死刑者百余人。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11.</w:t>
      </w:r>
      <w:r>
        <w:rPr>
          <w:rFonts w:hint="eastAsia" w:ascii="宋体" w:hAnsi="宋体" w:cs="宋体"/>
          <w:color w:val="000000"/>
          <w:szCs w:val="21"/>
        </w:rPr>
        <w:t>本题考查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对人物形象的分析。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①关心民意，为民着想。他为百姓修筑石堤，请老师为当地人民讲学。</w:t>
      </w:r>
      <w:r>
        <w:rPr>
          <w:rFonts w:hint="eastAsia" w:ascii="宋体" w:hAnsi="宋体" w:cs="宋体"/>
          <w:color w:val="000000"/>
          <w:lang w:val="en-US" w:eastAsia="zh-CN"/>
        </w:rPr>
        <w:t>（1分）</w:t>
      </w:r>
      <w:r>
        <w:rPr>
          <w:rFonts w:hint="eastAsia" w:ascii="宋体" w:hAnsi="宋体" w:eastAsia="宋体" w:cs="宋体"/>
          <w:color w:val="000000"/>
          <w:lang w:val="en-US" w:eastAsia="zh-CN"/>
        </w:rPr>
        <w:t>②明察秋毫，善于断案。他了解“当死者”的罪状，得知实情，从轻处理。</w:t>
      </w:r>
      <w:r>
        <w:rPr>
          <w:rFonts w:hint="eastAsia" w:ascii="宋体" w:hAnsi="宋体" w:cs="宋体"/>
          <w:color w:val="000000"/>
          <w:lang w:val="en-US" w:eastAsia="zh-CN"/>
        </w:rPr>
        <w:t>（1分）</w:t>
      </w:r>
      <w:r>
        <w:rPr>
          <w:rFonts w:hint="eastAsia" w:ascii="宋体" w:hAnsi="宋体" w:eastAsia="宋体" w:cs="宋体"/>
          <w:color w:val="000000"/>
          <w:lang w:val="en-US" w:eastAsia="zh-CN"/>
        </w:rPr>
        <w:t>③ 清正廉洁，为人正直。他拒收百姓钱财。</w:t>
      </w:r>
      <w:r>
        <w:rPr>
          <w:rFonts w:hint="eastAsia" w:ascii="宋体" w:hAnsi="宋体" w:cs="宋体"/>
          <w:color w:val="000000"/>
          <w:lang w:val="en-US" w:eastAsia="zh-CN"/>
        </w:rPr>
        <w:t>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参考</w:t>
      </w: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译文：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  <w:lang w:eastAsia="zh-CN"/>
        </w:rPr>
        <w:t>翟溥福，字本德，东莞人。永乐二年进士。授任青阳知县。九华山有虎为患，溥福令山神消除了虎患。以后，调任新淦知县、刑部主事，晋升为员外郎，为刑部尚书魏源所器重。正统元年七月，朝廷诏令举荐</w:t>
      </w:r>
      <w:r>
        <w:rPr>
          <w:rFonts w:hint="eastAsia" w:ascii="宋体" w:hAnsi="宋体" w:eastAsia="宋体" w:cs="宋体"/>
          <w:color w:val="000000"/>
          <w:lang w:val="en-US" w:eastAsia="zh-CN"/>
        </w:rPr>
        <w:t>可以担任</w:t>
      </w:r>
      <w:r>
        <w:rPr>
          <w:rFonts w:hint="eastAsia" w:ascii="宋体" w:hAnsi="宋体" w:eastAsia="宋体" w:cs="宋体"/>
          <w:color w:val="000000"/>
          <w:lang w:eastAsia="zh-CN"/>
        </w:rPr>
        <w:t>州郡太守</w:t>
      </w:r>
      <w:r>
        <w:rPr>
          <w:rFonts w:hint="eastAsia" w:ascii="宋体" w:hAnsi="宋体" w:eastAsia="宋体" w:cs="宋体"/>
          <w:color w:val="000000"/>
          <w:lang w:val="en-US" w:eastAsia="zh-CN"/>
        </w:rPr>
        <w:t>的</w:t>
      </w:r>
      <w:r>
        <w:rPr>
          <w:rFonts w:hint="eastAsia" w:ascii="宋体" w:hAnsi="宋体" w:eastAsia="宋体" w:cs="宋体"/>
          <w:color w:val="000000"/>
          <w:lang w:eastAsia="zh-CN"/>
        </w:rPr>
        <w:t>廷臣，溥福</w:t>
      </w:r>
      <w:r>
        <w:rPr>
          <w:rFonts w:hint="eastAsia" w:ascii="宋体" w:hAnsi="宋体" w:eastAsia="宋体" w:cs="宋体"/>
          <w:color w:val="000000"/>
          <w:lang w:val="en-US" w:eastAsia="zh-CN"/>
        </w:rPr>
        <w:t>因为</w:t>
      </w:r>
      <w:r>
        <w:rPr>
          <w:rFonts w:hint="eastAsia" w:ascii="宋体" w:hAnsi="宋体" w:eastAsia="宋体" w:cs="宋体"/>
          <w:color w:val="000000"/>
          <w:lang w:eastAsia="zh-CN"/>
        </w:rPr>
        <w:t>魏源的荐举，</w:t>
      </w:r>
      <w:r>
        <w:rPr>
          <w:rFonts w:hint="eastAsia" w:ascii="宋体" w:hAnsi="宋体" w:eastAsia="宋体" w:cs="宋体"/>
          <w:color w:val="000000"/>
          <w:lang w:val="en-US" w:eastAsia="zh-CN"/>
        </w:rPr>
        <w:t>于是</w:t>
      </w:r>
      <w:r>
        <w:rPr>
          <w:rFonts w:hint="eastAsia" w:ascii="宋体" w:hAnsi="宋体" w:eastAsia="宋体" w:cs="宋体"/>
          <w:color w:val="000000"/>
          <w:lang w:eastAsia="zh-CN"/>
        </w:rPr>
        <w:t>升任南康知府。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  <w:lang w:eastAsia="zh-CN"/>
        </w:rPr>
        <w:t>南康府歉收，百姓将富家所囤粮食散发饥民，又收取大水漂流而来的官府木材，前任知府将这些人</w:t>
      </w:r>
      <w:r>
        <w:rPr>
          <w:rFonts w:hint="eastAsia" w:ascii="宋体" w:hAnsi="宋体" w:eastAsia="宋体" w:cs="宋体"/>
          <w:color w:val="000000"/>
          <w:lang w:val="en-US" w:eastAsia="zh-CN"/>
        </w:rPr>
        <w:t>都</w:t>
      </w:r>
      <w:r>
        <w:rPr>
          <w:rFonts w:hint="eastAsia" w:ascii="宋体" w:hAnsi="宋体" w:eastAsia="宋体" w:cs="宋体"/>
          <w:color w:val="000000"/>
          <w:lang w:eastAsia="zh-CN"/>
        </w:rPr>
        <w:t>当作盗贼治罪，</w:t>
      </w:r>
      <w:r>
        <w:rPr>
          <w:rFonts w:hint="eastAsia" w:ascii="宋体" w:hAnsi="宋体" w:eastAsia="宋体" w:cs="宋体"/>
          <w:color w:val="000000"/>
          <w:lang w:val="en-US" w:eastAsia="zh-CN"/>
        </w:rPr>
        <w:t>应当</w:t>
      </w:r>
      <w:r>
        <w:rPr>
          <w:rFonts w:hint="eastAsia" w:ascii="宋体" w:hAnsi="宋体" w:eastAsia="宋体" w:cs="宋体"/>
          <w:color w:val="000000"/>
          <w:lang w:eastAsia="zh-CN"/>
        </w:rPr>
        <w:t>判处死刑者百余人。溥福接任后，查清实情，将判死刑者只施以杖刑后一律释放。南康府位于鄱阳湖畔，来往船只遇大风大浪无处停泊，溥福督工筑石堤百余丈，船只往来甚为便利。庐山白鹿书院，年久毁坏，溥福号召群众修复，聘请老师教育本府子弟，每月初一、十五，他亲自去讲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eastAsia="宋体" w:cs="宋体"/>
          <w:color w:val="000000"/>
          <w:lang w:eastAsia="zh-CN"/>
        </w:rPr>
        <w:t>任职期满，赴刑部，以考核其政绩，溥福年老奏请准予辞职返乡。侍郎赵新曾巡抚江西，声称：“翟君为此郡第一位贤能守臣，不可让他离去。”溥福恳请辞官多时，才蒙允准。辞别南康之日，父老乡民争赠金帛，他都谢绝不受。民众牵船含泪送别，在湖堤边为他建生祠，又在白鹿书院之“三贤”祠内设立他的牌位，与三贤并列。所谓“三贤”，即唐朝的李渤、宋朝的周敦颐、朱熹。</w:t>
      </w:r>
    </w:p>
    <w:p>
      <w:pPr>
        <w:numPr>
          <w:ilvl w:val="0"/>
          <w:numId w:val="0"/>
        </w:numPr>
        <w:spacing w:line="360" w:lineRule="exact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12.</w:t>
      </w:r>
      <w:r>
        <w:rPr>
          <w:rFonts w:hint="eastAsia" w:ascii="宋体" w:hAnsi="宋体" w:cs="宋体"/>
          <w:color w:val="000000"/>
          <w:szCs w:val="21"/>
        </w:rPr>
        <w:t>本题考查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部编教材课内</w:t>
      </w:r>
      <w:r>
        <w:rPr>
          <w:rFonts w:hint="eastAsia" w:ascii="宋体" w:hAnsi="宋体" w:cs="宋体"/>
          <w:color w:val="000000"/>
          <w:szCs w:val="21"/>
        </w:rPr>
        <w:t>诗歌的积累与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理解</w:t>
      </w:r>
      <w:r>
        <w:rPr>
          <w:rFonts w:hint="eastAsia" w:ascii="宋体" w:hAnsi="宋体" w:cs="宋体"/>
          <w:color w:val="000000"/>
          <w:szCs w:val="21"/>
        </w:rPr>
        <w:t>运用。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lang w:val="en-US" w:eastAsia="zh-CN"/>
        </w:rPr>
        <w:t>：(1)</w:t>
      </w:r>
      <w:r>
        <w:rPr>
          <w:rFonts w:hint="eastAsia" w:ascii="宋体" w:hAnsi="宋体" w:cs="宋体"/>
          <w:color w:val="000000"/>
          <w:lang w:val="en-US" w:eastAsia="zh-CN"/>
        </w:rPr>
        <w:t>但愿人长久，千里共婵娟</w:t>
      </w:r>
      <w:r>
        <w:rPr>
          <w:rFonts w:hint="eastAsia" w:ascii="宋体" w:hAnsi="宋体" w:eastAsia="宋体" w:cs="宋体"/>
          <w:color w:val="00000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(2)</w:t>
      </w:r>
      <w:r>
        <w:rPr>
          <w:rFonts w:hint="eastAsia" w:ascii="宋体" w:hAnsi="宋体" w:cs="宋体"/>
          <w:color w:val="000000"/>
          <w:lang w:val="en-US" w:eastAsia="zh-CN"/>
        </w:rPr>
        <w:t>醉翁之意不在酒，在乎山水之间也</w:t>
      </w:r>
      <w:r>
        <w:rPr>
          <w:rFonts w:hint="eastAsia" w:ascii="宋体" w:hAnsi="宋体" w:eastAsia="宋体" w:cs="宋体"/>
          <w:color w:val="00000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1050" w:firstLineChars="500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(3)</w:t>
      </w:r>
      <w:r>
        <w:rPr>
          <w:rFonts w:hint="eastAsia" w:ascii="宋体" w:hAnsi="宋体" w:cs="宋体"/>
          <w:color w:val="000000"/>
          <w:lang w:val="en-US" w:eastAsia="zh-CN"/>
        </w:rPr>
        <w:t>倚东风，豪兴徜徉</w:t>
      </w:r>
      <w:r>
        <w:rPr>
          <w:rFonts w:hint="eastAsia" w:ascii="宋体" w:hAnsi="宋体" w:eastAsia="宋体" w:cs="宋体"/>
          <w:color w:val="00000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/>
          <w:color w:val="000000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13.</w:t>
      </w:r>
      <w:r>
        <w:rPr>
          <w:rFonts w:hint="eastAsia"/>
          <w:color w:val="000000"/>
        </w:rPr>
        <w:t>本题考查</w:t>
      </w:r>
      <w:r>
        <w:rPr>
          <w:rFonts w:hint="eastAsia"/>
          <w:color w:val="000000"/>
          <w:lang w:val="en-US" w:eastAsia="zh-CN"/>
        </w:rPr>
        <w:t>概括筛选信息</w:t>
      </w:r>
      <w:r>
        <w:rPr>
          <w:rFonts w:hint="eastAsia"/>
          <w:color w:val="000000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lang w:val="en-US" w:eastAsia="zh-CN"/>
        </w:rPr>
        <w:t>：鄱阳湖女人们围坐编织渔网；鄱阳湖女人们和后生一起逛夜市；鄱阳湖女人枯水期在湖边割湖草；鄱阳湖女人照相馆照相、出嫁；鄱阳湖女人年老后面对照片感叹时光。（各1分）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14.</w:t>
      </w: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lang w:val="en-US" w:eastAsia="zh-CN"/>
        </w:rPr>
        <w:t>：C  C选项中的“以记叙、抒情为主”有误，应该是以记叙描写为主。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cs="宋体"/>
          <w:color w:val="000000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15.</w:t>
      </w:r>
      <w:r>
        <w:rPr>
          <w:rFonts w:hint="eastAsia" w:ascii="宋体" w:hAnsi="宋体" w:cs="宋体"/>
          <w:color w:val="000000"/>
          <w:szCs w:val="21"/>
        </w:rPr>
        <w:t>本题考查赏析句子。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赏析示例</w:t>
      </w:r>
      <w:r>
        <w:rPr>
          <w:rFonts w:hint="eastAsia" w:ascii="宋体" w:hAnsi="宋体" w:eastAsia="宋体" w:cs="宋体"/>
          <w:color w:val="00000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①此句运用了生动的动作描写和神态描写，（2分）</w:t>
      </w:r>
      <w:r>
        <w:rPr>
          <w:rFonts w:hint="eastAsia" w:ascii="宋体" w:hAnsi="宋体" w:cs="宋体"/>
          <w:color w:val="000000"/>
          <w:lang w:val="en-US" w:eastAsia="zh-CN"/>
        </w:rPr>
        <w:t>“</w:t>
      </w:r>
      <w:r>
        <w:rPr>
          <w:rFonts w:hint="eastAsia" w:ascii="宋体" w:hAnsi="宋体" w:eastAsia="宋体" w:cs="宋体"/>
          <w:color w:val="000000"/>
          <w:lang w:eastAsia="zh-CN"/>
        </w:rPr>
        <w:t>握</w:t>
      </w:r>
      <w:r>
        <w:rPr>
          <w:rFonts w:hint="eastAsia" w:ascii="宋体" w:hAnsi="宋体" w:cs="宋体"/>
          <w:color w:val="000000"/>
          <w:lang w:eastAsia="zh-CN"/>
        </w:rPr>
        <w:t>”“</w:t>
      </w:r>
      <w:r>
        <w:rPr>
          <w:rFonts w:hint="eastAsia" w:ascii="宋体" w:hAnsi="宋体" w:eastAsia="宋体" w:cs="宋体"/>
          <w:color w:val="000000"/>
          <w:lang w:eastAsia="zh-CN"/>
        </w:rPr>
        <w:t>拿</w:t>
      </w:r>
      <w:r>
        <w:rPr>
          <w:rFonts w:hint="eastAsia" w:ascii="宋体" w:hAnsi="宋体" w:cs="宋体"/>
          <w:color w:val="000000"/>
          <w:lang w:eastAsia="zh-CN"/>
        </w:rPr>
        <w:t>”“</w:t>
      </w:r>
      <w:r>
        <w:rPr>
          <w:rFonts w:hint="eastAsia" w:ascii="宋体" w:hAnsi="宋体" w:eastAsia="宋体" w:cs="宋体"/>
          <w:color w:val="000000"/>
          <w:lang w:eastAsia="zh-CN"/>
        </w:rPr>
        <w:t>凝视</w:t>
      </w:r>
      <w:r>
        <w:rPr>
          <w:rFonts w:hint="eastAsia" w:ascii="宋体" w:hAnsi="宋体" w:cs="宋体"/>
          <w:color w:val="000000"/>
          <w:lang w:eastAsia="zh-CN"/>
        </w:rPr>
        <w:t>”“</w:t>
      </w:r>
      <w:r>
        <w:rPr>
          <w:rFonts w:hint="eastAsia" w:ascii="宋体" w:hAnsi="宋体" w:eastAsia="宋体" w:cs="宋体"/>
          <w:color w:val="000000"/>
          <w:lang w:eastAsia="zh-CN"/>
        </w:rPr>
        <w:t>舞动</w:t>
      </w:r>
      <w:r>
        <w:rPr>
          <w:rFonts w:hint="eastAsia" w:ascii="宋体" w:hAnsi="宋体" w:cs="宋体"/>
          <w:color w:val="000000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lang w:val="en-US" w:eastAsia="zh-CN"/>
        </w:rPr>
        <w:t>等动作描写写出了妮子们专注编织渔网的场景，（1分）</w:t>
      </w:r>
      <w:r>
        <w:rPr>
          <w:rFonts w:hint="eastAsia" w:ascii="宋体" w:hAnsi="宋体" w:cs="宋体"/>
          <w:color w:val="000000"/>
          <w:lang w:val="en-US" w:eastAsia="zh-CN"/>
        </w:rPr>
        <w:t>“</w:t>
      </w:r>
      <w:r>
        <w:rPr>
          <w:rFonts w:hint="eastAsia" w:ascii="宋体" w:hAnsi="宋体" w:eastAsia="宋体" w:cs="宋体"/>
          <w:color w:val="000000"/>
          <w:lang w:eastAsia="zh-CN"/>
        </w:rPr>
        <w:t>笑</w:t>
      </w:r>
      <w:r>
        <w:rPr>
          <w:rFonts w:hint="eastAsia" w:ascii="宋体" w:hAnsi="宋体" w:cs="宋体"/>
          <w:color w:val="000000"/>
          <w:lang w:eastAsia="zh-CN"/>
        </w:rPr>
        <w:t>”</w:t>
      </w:r>
      <w:r>
        <w:rPr>
          <w:rFonts w:hint="eastAsia" w:ascii="宋体" w:hAnsi="宋体" w:eastAsia="宋体" w:cs="宋体"/>
          <w:color w:val="000000"/>
          <w:lang w:val="en-US" w:eastAsia="zh-CN"/>
        </w:rPr>
        <w:t>的神态描写表现了妮子的天真活泼（1分）。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②此处运用了细致的心理描写，（1分）写出了妮子内心的</w:t>
      </w:r>
      <w:r>
        <w:rPr>
          <w:rFonts w:hint="eastAsia" w:ascii="宋体" w:hAnsi="宋体" w:eastAsia="宋体" w:cs="宋体"/>
          <w:color w:val="000000"/>
          <w:lang w:eastAsia="zh-CN"/>
        </w:rPr>
        <w:t>焦虑</w:t>
      </w:r>
      <w:r>
        <w:rPr>
          <w:rFonts w:hint="eastAsia" w:ascii="宋体" w:hAnsi="宋体" w:cs="宋体"/>
          <w:color w:val="000000"/>
          <w:lang w:val="en-US" w:eastAsia="zh-CN"/>
        </w:rPr>
        <w:t>和</w:t>
      </w:r>
      <w:r>
        <w:rPr>
          <w:rFonts w:hint="eastAsia" w:ascii="宋体" w:hAnsi="宋体" w:eastAsia="宋体" w:cs="宋体"/>
          <w:color w:val="000000"/>
          <w:lang w:eastAsia="zh-CN"/>
        </w:rPr>
        <w:t>期盼，（</w:t>
      </w:r>
      <w:r>
        <w:rPr>
          <w:rFonts w:hint="eastAsia" w:ascii="宋体" w:hAnsi="宋体" w:eastAsia="宋体" w:cs="宋体"/>
          <w:color w:val="000000"/>
          <w:lang w:val="en-US" w:eastAsia="zh-CN"/>
        </w:rPr>
        <w:t>1分</w:t>
      </w:r>
      <w:r>
        <w:rPr>
          <w:rFonts w:hint="eastAsia" w:ascii="宋体" w:hAnsi="宋体" w:eastAsia="宋体" w:cs="宋体"/>
          <w:color w:val="000000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lang w:val="en-US" w:eastAsia="zh-CN"/>
        </w:rPr>
        <w:t>焦虑是因为担心渔网</w:t>
      </w:r>
      <w:r>
        <w:rPr>
          <w:rFonts w:hint="eastAsia" w:ascii="宋体" w:hAnsi="宋体" w:eastAsia="宋体" w:cs="宋体"/>
          <w:color w:val="000000"/>
          <w:lang w:eastAsia="zh-CN"/>
        </w:rPr>
        <w:t>是否均匀、结实，（</w:t>
      </w:r>
      <w:r>
        <w:rPr>
          <w:rFonts w:hint="eastAsia" w:ascii="宋体" w:hAnsi="宋体" w:eastAsia="宋体" w:cs="宋体"/>
          <w:color w:val="000000"/>
          <w:lang w:val="en-US" w:eastAsia="zh-CN"/>
        </w:rPr>
        <w:t>1分</w:t>
      </w:r>
      <w:r>
        <w:rPr>
          <w:rFonts w:hint="eastAsia" w:ascii="宋体" w:hAnsi="宋体" w:eastAsia="宋体" w:cs="宋体"/>
          <w:color w:val="000000"/>
          <w:lang w:eastAsia="zh-CN"/>
        </w:rPr>
        <w:t>）</w:t>
      </w:r>
      <w:r>
        <w:rPr>
          <w:rFonts w:hint="eastAsia" w:ascii="宋体" w:hAnsi="宋体" w:eastAsia="宋体" w:cs="宋体"/>
          <w:color w:val="000000"/>
          <w:lang w:val="en-US" w:eastAsia="zh-CN"/>
        </w:rPr>
        <w:t>同时内心又期盼自己精心编织的渔网结实可靠，渔夫可以打捞起丰富的渔产品。（1分）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③此处运用了比喻和排比的修辞手法，将妮子比作露珠、莲蓬、菱花、湖浪、湖草，（2分）写出了鄱阳湖妮子们的鲜艳动人、饱满鲜活、</w:t>
      </w:r>
      <w:r>
        <w:rPr>
          <w:rFonts w:hint="eastAsia" w:ascii="宋体" w:hAnsi="宋体" w:eastAsia="宋体" w:cs="宋体"/>
          <w:color w:val="000000"/>
          <w:lang w:eastAsia="zh-CN"/>
        </w:rPr>
        <w:t>淡雅</w:t>
      </w:r>
      <w:r>
        <w:rPr>
          <w:rFonts w:hint="eastAsia" w:ascii="宋体" w:hAnsi="宋体" w:eastAsia="宋体" w:cs="宋体"/>
          <w:color w:val="000000"/>
          <w:lang w:val="en-US" w:eastAsia="zh-CN"/>
        </w:rPr>
        <w:t>清新、活泼浪漫、温柔动人，（1分）饱含着作者对生活在鄱阳湖畔妮子们的喜爱。（1分）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</w:rPr>
        <w:t>本题考查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对于文章主旨的个性化解读与表达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妮子们用心的编织渔网，在夜市上</w:t>
      </w:r>
      <w:r>
        <w:rPr>
          <w:rFonts w:hint="eastAsia" w:ascii="宋体" w:hAnsi="宋体" w:cs="宋体"/>
          <w:color w:val="000000"/>
          <w:lang w:val="en-US" w:eastAsia="zh-CN"/>
        </w:rPr>
        <w:t>围着</w:t>
      </w:r>
      <w:r>
        <w:rPr>
          <w:rFonts w:hint="eastAsia" w:ascii="宋体" w:hAnsi="宋体" w:eastAsia="宋体" w:cs="宋体"/>
          <w:color w:val="000000"/>
          <w:lang w:eastAsia="zh-CN"/>
        </w:rPr>
        <w:t>篝火吃烤鱼，</w:t>
      </w:r>
      <w:r>
        <w:rPr>
          <w:rFonts w:hint="eastAsia" w:ascii="宋体" w:hAnsi="宋体" w:eastAsia="宋体" w:cs="宋体"/>
          <w:color w:val="000000"/>
          <w:lang w:val="en-US" w:eastAsia="zh-CN"/>
        </w:rPr>
        <w:t>精心梳妆打扮去照相馆照相，有着浓厚的生活气息，表达了作者对鄱阳湖女人们生活的关怀、关爱。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在妮子的眼中，鄱阳湖的水草是有生命的，她们割草时，内心感到委屈，会产生对水草的怜惜之情，她们动作轻柔，耐心把湖草</w:t>
      </w:r>
      <w:r>
        <w:rPr>
          <w:rFonts w:hint="eastAsia" w:ascii="宋体" w:hAnsi="宋体" w:eastAsia="宋体" w:cs="宋体"/>
          <w:color w:val="000000"/>
          <w:lang w:eastAsia="zh-CN"/>
        </w:rPr>
        <w:t>码成菱形、五星形、荷花形。</w:t>
      </w:r>
      <w:r>
        <w:rPr>
          <w:rFonts w:hint="eastAsia" w:ascii="宋体" w:hAnsi="宋体" w:eastAsia="宋体" w:cs="宋体"/>
          <w:color w:val="000000"/>
          <w:lang w:val="en-US" w:eastAsia="zh-CN"/>
        </w:rPr>
        <w:t>她们的生命和鄱阳湖的水草融为一体，她们的情感和水草共通。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每个妮子都有自己青春如花的岁月，也在岁月的流逝中，容颜逝去，令人伤感。但鄱阳湖的妮子们就这样代代相传，生命得以生生不息，不断延续。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211" w:firstLineChars="1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（此题为半开放性试题，酌情给分</w:t>
      </w:r>
      <w:r>
        <w:rPr>
          <w:rFonts w:hint="eastAsia" w:ascii="宋体" w:hAnsi="宋体" w:cs="宋体"/>
          <w:b/>
          <w:bCs/>
          <w:color w:val="000000"/>
          <w:lang w:val="en-US" w:eastAsia="zh-CN"/>
        </w:rPr>
        <w:t>，达到任意两点给5分。</w:t>
      </w: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17.</w:t>
      </w:r>
      <w:r>
        <w:rPr>
          <w:rFonts w:hint="eastAsia" w:ascii="宋体" w:hAnsi="宋体" w:cs="宋体"/>
          <w:color w:val="000000"/>
          <w:szCs w:val="21"/>
        </w:rPr>
        <w:t>本题考查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对议论文相关知识的理解运用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lang w:val="en-US" w:eastAsia="zh-CN"/>
        </w:rPr>
        <w:t>：C选项中，不仅探讨了“为什么”的问题，在</w:t>
      </w:r>
      <w:r>
        <w:rPr>
          <w:rFonts w:hint="eastAsia" w:ascii="宋体" w:hAnsi="宋体" w:eastAsia="宋体" w:cs="宋体"/>
          <w:color w:val="000000"/>
        </w:rPr>
        <w:t>⑤⑥</w:t>
      </w:r>
      <w:r>
        <w:rPr>
          <w:rFonts w:hint="eastAsia" w:ascii="宋体" w:hAnsi="宋体" w:eastAsia="宋体" w:cs="宋体"/>
          <w:color w:val="000000"/>
          <w:lang w:val="en-US" w:eastAsia="zh-CN"/>
        </w:rPr>
        <w:t>还探讨了“怎么办”的问题。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lang w:val="en-US" w:eastAsia="zh-CN"/>
        </w:rPr>
        <w:t>18.</w:t>
      </w:r>
      <w:r>
        <w:rPr>
          <w:rFonts w:hint="eastAsia" w:ascii="宋体" w:hAnsi="宋体" w:cs="宋体"/>
          <w:color w:val="000000"/>
          <w:szCs w:val="21"/>
        </w:rPr>
        <w:t>本题考查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议论文结尾段作用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lang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lang w:val="en-US" w:eastAsia="zh-CN"/>
        </w:rPr>
        <w:t>：</w:t>
      </w:r>
      <w:r>
        <w:rPr>
          <w:rFonts w:hint="eastAsia" w:ascii="宋体" w:hAnsi="宋体" w:eastAsia="宋体" w:cs="宋体"/>
          <w:color w:val="000000"/>
        </w:rPr>
        <w:t>结尾呼应前文，</w:t>
      </w:r>
      <w:r>
        <w:rPr>
          <w:rFonts w:hint="eastAsia" w:ascii="宋体" w:hAnsi="宋体" w:eastAsia="宋体" w:cs="宋体"/>
          <w:color w:val="000000"/>
          <w:lang w:val="en-US" w:eastAsia="zh-CN"/>
        </w:rPr>
        <w:t>再次重申论点，补充论证了中心论点；（2分）</w:t>
      </w:r>
      <w:r>
        <w:rPr>
          <w:rFonts w:hint="eastAsia" w:ascii="宋体" w:hAnsi="宋体" w:eastAsia="宋体" w:cs="宋体"/>
          <w:color w:val="000000"/>
        </w:rPr>
        <w:t>同时发出倡议，指出青年们的努力方向，行文严谨规范</w:t>
      </w:r>
      <w:r>
        <w:rPr>
          <w:rFonts w:hint="eastAsia" w:ascii="宋体" w:hAnsi="宋体" w:eastAsia="宋体" w:cs="宋体"/>
          <w:color w:val="000000"/>
          <w:lang w:eastAsia="zh-CN"/>
        </w:rPr>
        <w:t>。（</w:t>
      </w:r>
      <w:r>
        <w:rPr>
          <w:rFonts w:hint="eastAsia" w:ascii="宋体" w:hAnsi="宋体" w:eastAsia="宋体" w:cs="宋体"/>
          <w:color w:val="000000"/>
          <w:lang w:val="en-US" w:eastAsia="zh-CN"/>
        </w:rPr>
        <w:t>2分</w:t>
      </w:r>
      <w:r>
        <w:rPr>
          <w:rFonts w:hint="eastAsia" w:ascii="宋体" w:hAnsi="宋体" w:eastAsia="宋体" w:cs="宋体"/>
          <w:color w:val="000000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19.</w:t>
      </w:r>
      <w:r>
        <w:rPr>
          <w:rFonts w:hint="eastAsia" w:ascii="宋体" w:hAnsi="宋体" w:cs="宋体"/>
          <w:color w:val="000000"/>
          <w:szCs w:val="21"/>
        </w:rPr>
        <w:t>本题考查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对非连续文本的阅读分析能力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：B选项，我国养老行业从业人员不足只是其中一个原因，并非唯一原因。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20.</w:t>
      </w:r>
      <w:r>
        <w:rPr>
          <w:rFonts w:hint="eastAsia" w:ascii="宋体" w:hAnsi="宋体" w:cs="宋体"/>
          <w:color w:val="000000"/>
          <w:szCs w:val="21"/>
        </w:rPr>
        <w:t>本题考查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对非连续文本相关信息的整合能力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21"/>
          <w:szCs w:val="21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：（1）要有相应的心理咨询服务，不仅关注老人的身体健康，同时也要关注心理健康，切实提升老人的尊严感、幸福感；（1分）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leftChars="0" w:firstLine="0" w:firstLineChars="0"/>
        <w:jc w:val="left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提升养老服务行业的工资福利待遇和社会认可度，让更多的人才愿意、乐意从事养老服务行业，提高医养结合服务水平；（1分）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25" w:leftChars="0" w:firstLine="0" w:firstLineChars="0"/>
        <w:jc w:val="left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lang w:val="en-US" w:eastAsia="zh-CN"/>
        </w:rPr>
        <w:t>政府部门要敢于创新，打造适合地域特色的医养结合服务模式。（1分）</w:t>
      </w:r>
    </w:p>
    <w:p>
      <w:pPr>
        <w:autoSpaceDE w:val="0"/>
        <w:autoSpaceDN w:val="0"/>
        <w:spacing w:line="240" w:lineRule="auto"/>
        <w:jc w:val="left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21.</w:t>
      </w:r>
      <w:r>
        <w:rPr>
          <w:rFonts w:hint="eastAsia" w:ascii="宋体" w:hAnsi="宋体" w:cs="宋体"/>
          <w:color w:val="000000"/>
          <w:szCs w:val="21"/>
        </w:rPr>
        <w:t>本题考查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九年级上册必读</w:t>
      </w:r>
      <w:r>
        <w:rPr>
          <w:rFonts w:hint="eastAsia" w:ascii="宋体" w:hAnsi="宋体" w:cs="宋体"/>
          <w:color w:val="000000"/>
          <w:szCs w:val="21"/>
        </w:rPr>
        <w:t>名著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相关文学知识的掌握</w:t>
      </w:r>
      <w:r>
        <w:rPr>
          <w:rFonts w:hint="eastAsia" w:ascii="宋体" w:hAnsi="宋体" w:cs="宋体"/>
          <w:color w:val="000000"/>
          <w:szCs w:val="21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lang w:val="en-US" w:eastAsia="zh-CN"/>
        </w:rPr>
        <w:t>：D选项，《水浒传》用的是古代白话文，是早期长篇白话小说。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rPr>
          <w:rFonts w:hint="eastAsia" w:ascii="宋体" w:hAnsi="宋体" w:eastAsia="宋体" w:cs="宋体"/>
          <w:color w:val="000000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22.</w:t>
      </w:r>
      <w:r>
        <w:rPr>
          <w:rFonts w:hint="eastAsia" w:ascii="宋体" w:hAnsi="宋体" w:cs="宋体"/>
          <w:color w:val="000000"/>
          <w:szCs w:val="21"/>
        </w:rPr>
        <w:t>本题考查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艺术特色。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宋体" w:hAnsi="宋体" w:eastAsia="宋体" w:cs="宋体"/>
          <w:color w:val="000000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u w:val="none"/>
          <w:lang w:val="en-US" w:eastAsia="zh-CN"/>
        </w:rPr>
        <w:t>【解析】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：①通过对话塑造人物形象。选段主要写鲁智深和众泼皮的对话，从对话中刻画出鲁智深的豪爽与直率；②通过动作描写刻画人物形象。如鲁智深拔杨柳树时的动作描写，比较细致，表现出他的豪爽和力大无比；③通过铺垫和渲染刻画人物形象。如在鲁智深倒拔杨柳树之前写乌鸦聒噪不吉利、用梯子上树拆鸟巢等，和鲁智深倒拔杨柳树后众泼皮跪拜，都表现出鲁智深豪爽直率、力大无比。（分析出</w:t>
      </w:r>
      <w:r>
        <w:rPr>
          <w:rFonts w:hint="eastAsia" w:ascii="宋体" w:hAnsi="宋体" w:cs="宋体"/>
          <w:color w:val="000000"/>
          <w:u w:val="none"/>
          <w:lang w:val="en-US" w:eastAsia="zh-CN"/>
        </w:rPr>
        <w:t>1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种即可</w:t>
      </w:r>
      <w:r>
        <w:rPr>
          <w:rFonts w:hint="eastAsia" w:ascii="宋体" w:hAnsi="宋体" w:cs="宋体"/>
          <w:color w:val="000000"/>
          <w:u w:val="none"/>
          <w:lang w:val="en-US" w:eastAsia="zh-CN"/>
        </w:rPr>
        <w:t>给满分</w:t>
      </w:r>
      <w:r>
        <w:rPr>
          <w:rFonts w:hint="eastAsia" w:ascii="宋体" w:hAnsi="宋体" w:eastAsia="宋体" w:cs="宋体"/>
          <w:color w:val="000000"/>
          <w:u w:val="none"/>
          <w:lang w:val="en-US" w:eastAsia="zh-CN"/>
        </w:rPr>
        <w:t>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23.</w:t>
      </w:r>
      <w:r>
        <w:rPr>
          <w:rFonts w:hint="eastAsia" w:ascii="宋体" w:hAnsi="宋体" w:cs="宋体"/>
          <w:color w:val="000000"/>
          <w:szCs w:val="21"/>
        </w:rPr>
        <w:t>本题考查掌握名著内容</w:t>
      </w:r>
      <w:r>
        <w:rPr>
          <w:rFonts w:hint="eastAsia" w:ascii="宋体" w:hAnsi="宋体" w:cs="宋体"/>
          <w:color w:val="000000"/>
          <w:szCs w:val="21"/>
          <w:lang w:val="en-US" w:eastAsia="zh-CN"/>
        </w:rPr>
        <w:t>和阅读方法。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【示例1】</w:t>
      </w: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：</w:t>
      </w:r>
    </w:p>
    <w:p>
      <w:pPr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  <w:t>土地</w:t>
      </w:r>
      <w:r>
        <w:rPr>
          <w:rFonts w:hint="eastAsia" w:ascii="宋体" w:hAnsi="宋体" w:cs="宋体"/>
          <w:b w:val="0"/>
          <w:bCs w:val="0"/>
          <w:color w:val="000000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  <w:t>意象凝聚了艾青对祖国和人民的最深沉的爱。爱国主义是艾青作品中永远唱不尽的主题</w:t>
      </w:r>
      <w:r>
        <w:rPr>
          <w:rFonts w:hint="eastAsia" w:ascii="宋体" w:hAnsi="宋体" w:cs="宋体"/>
          <w:b w:val="0"/>
          <w:bCs w:val="0"/>
          <w:color w:val="000000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  <w:t>如他的《我爱这土地》：</w:t>
      </w:r>
      <w:r>
        <w:rPr>
          <w:rFonts w:hint="eastAsia" w:ascii="宋体" w:hAnsi="宋体" w:cs="宋体"/>
          <w:b w:val="0"/>
          <w:bCs w:val="0"/>
          <w:color w:val="000000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  <w:t>为什么我的眼里常含泪水？因为我对这土地爱得深沉……</w:t>
      </w:r>
      <w:r>
        <w:rPr>
          <w:rFonts w:hint="eastAsia" w:ascii="宋体" w:hAnsi="宋体" w:cs="宋体"/>
          <w:b w:val="0"/>
          <w:bCs w:val="0"/>
          <w:color w:val="000000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  <w:t>，用真实而朴素的诗句，说出了诗人内心深处永恒的土地情结，这里表达的是一种刻骨铭心、至死不渝的深沉的爱国主义感情。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422" w:firstLineChars="200"/>
        <w:jc w:val="left"/>
        <w:textAlignment w:val="auto"/>
        <w:rPr>
          <w:rFonts w:hint="default" w:ascii="宋体" w:hAnsi="宋体" w:eastAsia="宋体" w:cs="宋体"/>
          <w:b/>
          <w:bCs/>
          <w:color w:val="000000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lang w:val="en-US" w:eastAsia="zh-CN"/>
        </w:rPr>
        <w:t>【示例2】</w:t>
      </w: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：</w:t>
      </w:r>
    </w:p>
    <w:p>
      <w:pPr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  <w:t>太阳的意象表现了诗人灵魂的另一面：对于光明、理想、美好生活热烈的、不息的追求。艾青几十年如一日地热情讴歌着：太阳、光明、春天、黎明、生命和火焰，这是艾青的</w:t>
      </w:r>
      <w:r>
        <w:rPr>
          <w:rFonts w:hint="eastAsia" w:ascii="宋体" w:hAnsi="宋体" w:cs="宋体"/>
          <w:b w:val="0"/>
          <w:bCs w:val="0"/>
          <w:color w:val="000000"/>
          <w:lang w:val="en-US" w:eastAsia="zh-CN"/>
        </w:rPr>
        <w:t>“</w:t>
      </w:r>
      <w:r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  <w:t>永恒主题</w:t>
      </w:r>
      <w:r>
        <w:rPr>
          <w:rFonts w:hint="eastAsia" w:ascii="宋体" w:hAnsi="宋体" w:cs="宋体"/>
          <w:b w:val="0"/>
          <w:bCs w:val="0"/>
          <w:color w:val="000000"/>
          <w:lang w:val="en-US" w:eastAsia="zh-CN"/>
        </w:rPr>
        <w:t>”</w:t>
      </w:r>
      <w:r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  <w:t>。如他写的《黎明的通知</w:t>
      </w:r>
      <w:r>
        <w:rPr>
          <w:rFonts w:hint="eastAsia" w:ascii="宋体" w:hAnsi="宋体" w:cs="宋体"/>
          <w:b w:val="0"/>
          <w:bCs w:val="0"/>
          <w:color w:val="000000"/>
          <w:lang w:val="en-US" w:eastAsia="zh-CN"/>
        </w:rPr>
        <w:t>》，以更加乐观、明朗的调子宣告着新的时代的来临：“趁这夜已快完了，请告诉他们，说他们所等待的就要来了！”在这里，诗人正是一个时代的预言者与理想世界的呼唤者。</w:t>
      </w:r>
      <w:r>
        <w:rPr>
          <w:rFonts w:hint="eastAsia" w:ascii="宋体" w:hAnsi="宋体" w:eastAsia="宋体" w:cs="宋体"/>
          <w:b w:val="0"/>
          <w:bCs w:val="0"/>
          <w:color w:val="000000"/>
          <w:lang w:val="en-US" w:eastAsia="zh-CN"/>
        </w:rPr>
        <w:t xml:space="preserve">  </w:t>
      </w:r>
    </w:p>
    <w:p>
      <w:pPr>
        <w:rPr>
          <w:rFonts w:hint="eastAsia" w:eastAsia="宋体"/>
          <w:color w:val="000000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/>
          <w:lang w:val="en-US" w:eastAsia="zh-CN"/>
        </w:rPr>
        <w:t>24.</w:t>
      </w:r>
      <w:r>
        <w:rPr>
          <w:rFonts w:hint="eastAsia"/>
          <w:color w:val="000000"/>
        </w:rPr>
        <w:t>按江西省中考作文评分标准评分</w:t>
      </w:r>
      <w:r>
        <w:rPr>
          <w:rFonts w:hint="eastAsia"/>
          <w:color w:val="000000"/>
          <w:lang w:eastAsia="zh-CN"/>
        </w:rPr>
        <w:t>。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1.参照中考作文评分标准，从内容、结构、语言和书写等方面综合考量。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2.发挥考场作文评价的导向作用，激励学生会写、能写、乐写。只要学生作文价值观正确就应该鼓励学生个性化表达。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3.作文评分的基准分定在35分，达到了基本要求，基本符合题意，语言</w:t>
      </w:r>
      <w:r>
        <w:rPr>
          <w:rFonts w:hint="eastAsia"/>
          <w:color w:val="000000"/>
          <w:lang w:val="en-US" w:eastAsia="zh-CN"/>
        </w:rPr>
        <w:t>流畅</w:t>
      </w:r>
      <w:r>
        <w:rPr>
          <w:rFonts w:hint="eastAsia"/>
          <w:color w:val="000000"/>
        </w:rPr>
        <w:t>的文章，就可以</w:t>
      </w:r>
      <w:r>
        <w:rPr>
          <w:rFonts w:hint="eastAsia"/>
          <w:color w:val="000000"/>
          <w:lang w:val="en-US" w:eastAsia="zh-CN"/>
        </w:rPr>
        <w:t>给</w:t>
      </w:r>
      <w:r>
        <w:rPr>
          <w:rFonts w:hint="eastAsia"/>
          <w:color w:val="000000"/>
        </w:rPr>
        <w:t>到35分</w:t>
      </w:r>
      <w:r>
        <w:rPr>
          <w:rFonts w:hint="eastAsia"/>
          <w:color w:val="000000"/>
          <w:lang w:val="en-US" w:eastAsia="zh-CN"/>
        </w:rPr>
        <w:t>以上</w:t>
      </w:r>
      <w:r>
        <w:rPr>
          <w:rFonts w:hint="eastAsia"/>
          <w:color w:val="000000"/>
        </w:rPr>
        <w:t>，要拉开档次，优秀作文敢于给高分，特别优秀的可给满分。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附：中考作文评分标准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（1）基础等级（40分）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①一类卷（34～40分）：符合</w:t>
      </w:r>
      <w:r>
        <w:rPr>
          <w:rFonts w:hint="eastAsia"/>
          <w:color w:val="000000"/>
          <w:lang w:val="en-US" w:eastAsia="zh-CN"/>
        </w:rPr>
        <w:t>题意</w:t>
      </w:r>
      <w:r>
        <w:rPr>
          <w:rFonts w:hint="eastAsia"/>
          <w:color w:val="000000"/>
        </w:rPr>
        <w:t>，感情真挚，思想健康，中心明确，内容充实，语言流畅，条理清楚，书写规范整洁，标点正确。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②二类卷（28～33分）：符合题意，感情真挚，思想健康，中心明确，内容较充实，语言较通顺，结构完整，书写整洁。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③三类卷（21～27分）：基本符合题意，中心较明确，内容较充实，语句较通顺，层次较清楚，书写整洁。</w:t>
      </w:r>
    </w:p>
    <w:p>
      <w:pPr>
        <w:rPr>
          <w:rFonts w:hint="eastAsia" w:eastAsia="宋体"/>
          <w:color w:val="000000"/>
          <w:lang w:eastAsia="zh-CN"/>
        </w:rPr>
      </w:pPr>
      <w:r>
        <w:rPr>
          <w:rFonts w:hint="eastAsia"/>
          <w:color w:val="000000"/>
        </w:rPr>
        <w:t>④四类卷（20分以下）：中心不够明确，内容贫乏，语句零乱，结构松散，卷面混乱</w:t>
      </w:r>
      <w:r>
        <w:rPr>
          <w:rFonts w:hint="eastAsia"/>
          <w:color w:val="000000"/>
          <w:lang w:eastAsia="zh-CN"/>
        </w:rPr>
        <w:t>。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（2）发展等级（10分）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①深刻（透过现象看本质，观点具有启发性）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②丰富（材料丰富，形象丰富）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③有文采（词语生动，句式灵活，善于运用修辞手法，文句有意蕴）</w:t>
      </w:r>
    </w:p>
    <w:p>
      <w:pPr>
        <w:rPr>
          <w:rFonts w:hint="eastAsia"/>
          <w:color w:val="000000"/>
        </w:rPr>
      </w:pPr>
      <w:r>
        <w:rPr>
          <w:rFonts w:hint="eastAsia"/>
          <w:color w:val="000000"/>
        </w:rPr>
        <w:t>④有创新（见解新颖，材料新鲜，构思精巧，想象奇特，有个性）</w:t>
      </w:r>
    </w:p>
    <w:p>
      <w:pPr>
        <w:rPr>
          <w:color w:val="000000"/>
        </w:rPr>
      </w:pPr>
      <w:r>
        <w:rPr>
          <w:rFonts w:hint="eastAsia"/>
          <w:color w:val="000000"/>
        </w:rPr>
        <w:t>说明：评卷时从基础等级和发展等级两个方面给分。发展等级选取四点中最突出的一点评分，直至满分；要考虑考场作文的实际，优秀的可给满分。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eastAsia" w:ascii="宋体" w:hAnsi="宋体" w:eastAsia="宋体" w:cs="宋体"/>
          <w:b/>
          <w:bCs/>
          <w:color w:val="000000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/>
          <w:color w:val="000000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60" w:lineRule="atLeast"/>
        <w:ind w:left="0" w:right="0"/>
        <w:jc w:val="left"/>
        <w:rPr>
          <w:rFonts w:hint="eastAsia"/>
          <w:color w:val="000000"/>
          <w:sz w:val="21"/>
          <w:szCs w:val="21"/>
          <w:lang w:val="en-US" w:eastAsia="zh-CN"/>
        </w:rPr>
      </w:pPr>
    </w:p>
    <w:p>
      <w:pPr>
        <w:rPr>
          <w:rFonts w:hint="eastAsia"/>
          <w:color w:val="000000"/>
          <w:lang w:eastAsia="zh-CN"/>
        </w:rPr>
      </w:pPr>
    </w:p>
    <w:p>
      <w:pPr>
        <w:rPr>
          <w:rFonts w:hint="eastAsia"/>
          <w:color w:val="00000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both"/>
        <w:textAlignment w:val="auto"/>
        <w:rPr>
          <w:rFonts w:hint="eastAsia"/>
          <w:b/>
          <w:bCs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eastAsia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eastAsia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default"/>
          <w:color w:val="00000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jc w:val="both"/>
        <w:textAlignment w:val="auto"/>
        <w:rPr>
          <w:rFonts w:hint="eastAsia"/>
          <w:lang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708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227EEF2"/>
    <w:multiLevelType w:val="singleLevel"/>
    <w:tmpl w:val="8227EEF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CA4102F"/>
    <w:multiLevelType w:val="singleLevel"/>
    <w:tmpl w:val="ACA4102F"/>
    <w:lvl w:ilvl="0" w:tentative="0">
      <w:start w:val="1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5E37F5C"/>
    <w:multiLevelType w:val="singleLevel"/>
    <w:tmpl w:val="C5E37F5C"/>
    <w:lvl w:ilvl="0" w:tentative="0">
      <w:start w:val="2"/>
      <w:numFmt w:val="decimal"/>
      <w:suff w:val="nothing"/>
      <w:lvlText w:val="（%1）"/>
      <w:lvlJc w:val="left"/>
      <w:pPr>
        <w:ind w:left="525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6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RjNmE5NjlmZTI3ZTBjODdiNTA0N2RhMGQyMWJjZWYifQ=="/>
    <w:docVar w:name="KSO_WPS_MARK_KEY" w:val="2378bbe5-3c72-4ce1-923e-2b6ed5e51884"/>
  </w:docVars>
  <w:rsids>
    <w:rsidRoot w:val="00000000"/>
    <w:rsid w:val="004151FC"/>
    <w:rsid w:val="00C02FC6"/>
    <w:rsid w:val="020E3A9E"/>
    <w:rsid w:val="02B17E86"/>
    <w:rsid w:val="03847686"/>
    <w:rsid w:val="06326EEE"/>
    <w:rsid w:val="06DE15A7"/>
    <w:rsid w:val="0D636852"/>
    <w:rsid w:val="0DC33806"/>
    <w:rsid w:val="0FF01EE9"/>
    <w:rsid w:val="1955268D"/>
    <w:rsid w:val="1A6A3C3F"/>
    <w:rsid w:val="1B4D2072"/>
    <w:rsid w:val="1BCB00F1"/>
    <w:rsid w:val="1D8A2164"/>
    <w:rsid w:val="1EFA2CF1"/>
    <w:rsid w:val="1F6076E0"/>
    <w:rsid w:val="2062104A"/>
    <w:rsid w:val="211E332F"/>
    <w:rsid w:val="23185CF0"/>
    <w:rsid w:val="264A387D"/>
    <w:rsid w:val="271C4A6F"/>
    <w:rsid w:val="2E5731A6"/>
    <w:rsid w:val="3138467B"/>
    <w:rsid w:val="330855A2"/>
    <w:rsid w:val="396C0B02"/>
    <w:rsid w:val="39842FD2"/>
    <w:rsid w:val="419D0F86"/>
    <w:rsid w:val="47515A9E"/>
    <w:rsid w:val="4B3E181C"/>
    <w:rsid w:val="4E5B2645"/>
    <w:rsid w:val="522E4AC7"/>
    <w:rsid w:val="540B4829"/>
    <w:rsid w:val="547A30BF"/>
    <w:rsid w:val="56EF518A"/>
    <w:rsid w:val="593C48DB"/>
    <w:rsid w:val="5A6C163F"/>
    <w:rsid w:val="5BCD6B9E"/>
    <w:rsid w:val="5CE21551"/>
    <w:rsid w:val="5F440361"/>
    <w:rsid w:val="5F983E7C"/>
    <w:rsid w:val="62283B09"/>
    <w:rsid w:val="66D567ED"/>
    <w:rsid w:val="69E63B5A"/>
    <w:rsid w:val="6F4E5CF0"/>
    <w:rsid w:val="71AD22FC"/>
    <w:rsid w:val="75634134"/>
    <w:rsid w:val="76F30A9E"/>
    <w:rsid w:val="7DC4303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8">
    <w:name w:val="页眉 Char"/>
    <w:link w:val="3"/>
    <w:semiHidden/>
    <w:qFormat/>
    <w:uiPriority w:val="99"/>
    <w:rPr>
      <w:sz w:val="18"/>
      <w:szCs w:val="18"/>
      <w:lang w:eastAsia="zh-CN"/>
    </w:rPr>
  </w:style>
  <w:style w:type="character" w:customStyle="1" w:styleId="9">
    <w:name w:val="页脚 Char"/>
    <w:link w:val="2"/>
    <w:semiHidden/>
    <w:qFormat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3848</Words>
  <Characters>3914</Characters>
  <Lines>0</Lines>
  <Paragraphs>0</Paragraphs>
  <TotalTime>157417440</TotalTime>
  <ScaleCrop>false</ScaleCrop>
  <LinksUpToDate>false</LinksUpToDate>
  <CharactersWithSpaces>3924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2022-09-28T15:40:00Z</dcterms:created>
  <dc:creator>wei'lan'hai</dc:creator>
  <cp:lastModifiedBy>Administrator</cp:lastModifiedBy>
  <cp:lastPrinted>2023-02-07T05:02:00Z</cp:lastPrinted>
  <dcterms:modified xsi:type="dcterms:W3CDTF">2023-04-04T10:42:41Z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