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spacing w:line="500" w:lineRule="exact"/>
        <w:jc w:val="center"/>
        <w:rPr>
          <w:rFonts w:ascii="华文中宋" w:eastAsia="华文中宋" w:hAnsi="华文中宋" w:cs="华文中宋" w:hint="eastAsia"/>
          <w:bCs/>
          <w:color w:val="auto"/>
          <w:sz w:val="36"/>
          <w:szCs w:val="36"/>
          <w:lang w:eastAsia="zh-CN"/>
        </w:rPr>
      </w:pPr>
      <w:r>
        <w:rPr>
          <w:rFonts w:ascii="华文中宋" w:eastAsia="华文中宋" w:hAnsi="华文中宋" w:cs="华文中宋" w:hint="eastAsia"/>
          <w:bCs/>
          <w:color w:val="auto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10502900</wp:posOffset>
            </wp:positionV>
            <wp:extent cx="482600" cy="304800"/>
            <wp:wrapNone/>
            <wp:docPr id="1000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8520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bCs/>
          <w:color w:val="auto"/>
          <w:sz w:val="36"/>
          <w:szCs w:val="36"/>
        </w:rPr>
        <w:t>2022学年第一学期九年级期末</w:t>
      </w:r>
      <w:r>
        <w:rPr>
          <w:rFonts w:ascii="华文中宋" w:eastAsia="华文中宋" w:hAnsi="华文中宋" w:cs="华文中宋" w:hint="eastAsia"/>
          <w:bCs/>
          <w:color w:val="auto"/>
          <w:sz w:val="36"/>
          <w:szCs w:val="36"/>
          <w:lang w:eastAsia="zh-CN"/>
        </w:rPr>
        <w:t>教学质量调测</w:t>
      </w:r>
    </w:p>
    <w:p>
      <w:pPr>
        <w:spacing w:line="500" w:lineRule="exact"/>
        <w:jc w:val="center"/>
        <w:rPr>
          <w:rFonts w:ascii="方正宋黑简体" w:eastAsia="宋体" w:hAnsi="华文中宋" w:hint="eastAsia"/>
          <w:bCs/>
          <w:color w:val="auto"/>
          <w:sz w:val="32"/>
          <w:lang w:eastAsia="zh-CN"/>
        </w:rPr>
      </w:pPr>
      <w:r>
        <w:rPr>
          <w:rFonts w:ascii="华文中宋" w:eastAsia="华文中宋" w:hAnsi="华文中宋" w:cs="华文中宋" w:hint="eastAsia"/>
          <w:bCs/>
          <w:color w:val="auto"/>
          <w:sz w:val="36"/>
          <w:szCs w:val="36"/>
        </w:rPr>
        <w:t xml:space="preserve">      语   文</w:t>
      </w:r>
      <w:r>
        <w:rPr>
          <w:rFonts w:ascii="黑体" w:eastAsia="黑体" w:hAnsi="黑体"/>
          <w:bCs/>
          <w:color w:val="auto"/>
          <w:sz w:val="36"/>
          <w:szCs w:val="36"/>
        </w:rPr>
        <w:t xml:space="preserve"> </w:t>
      </w:r>
      <w:r>
        <w:rPr>
          <w:rFonts w:ascii="宋体" w:hAnsi="宋体"/>
          <w:color w:val="auto"/>
        </w:rPr>
        <w:t>202</w:t>
      </w:r>
      <w:r>
        <w:rPr>
          <w:rFonts w:ascii="宋体" w:hAnsi="宋体" w:hint="eastAsia"/>
          <w:color w:val="auto"/>
        </w:rPr>
        <w:t>2</w:t>
      </w:r>
      <w:r>
        <w:rPr>
          <w:rFonts w:ascii="宋体" w:hAnsi="宋体"/>
          <w:color w:val="auto"/>
        </w:rPr>
        <w:t>.</w:t>
      </w:r>
      <w:r>
        <w:rPr>
          <w:rFonts w:ascii="宋体" w:hAnsi="宋体" w:hint="eastAsia"/>
          <w:color w:val="auto"/>
        </w:rPr>
        <w:t>12.2</w:t>
      </w:r>
      <w:r>
        <w:rPr>
          <w:rFonts w:ascii="宋体" w:hAnsi="宋体" w:hint="eastAsia"/>
          <w:color w:val="auto"/>
          <w:lang w:val="en-US" w:eastAsia="zh-CN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黑体" w:eastAsia="黑体" w:hAnsi="黑体"/>
          <w:color w:val="auto"/>
          <w:sz w:val="20"/>
          <w:szCs w:val="21"/>
        </w:rPr>
      </w:pPr>
      <w:r>
        <w:rPr>
          <w:rFonts w:ascii="黑体" w:eastAsia="黑体" w:hAnsi="黑体" w:hint="eastAsia"/>
          <w:color w:val="auto"/>
          <w:sz w:val="20"/>
          <w:szCs w:val="21"/>
        </w:rPr>
        <w:t>温馨提示：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00" w:firstLineChars="200"/>
        <w:rPr>
          <w:rFonts w:ascii="楷体_GB2312" w:eastAsia="楷体_GB2312" w:hAnsi="楷体"/>
          <w:color w:val="auto"/>
          <w:sz w:val="20"/>
          <w:szCs w:val="21"/>
        </w:rPr>
      </w:pPr>
      <w:r>
        <w:rPr>
          <w:rFonts w:ascii="楷体_GB2312" w:eastAsia="楷体_GB2312" w:hAnsi="楷体"/>
          <w:color w:val="auto"/>
          <w:sz w:val="20"/>
          <w:szCs w:val="21"/>
        </w:rPr>
        <w:t>1.</w:t>
      </w:r>
      <w:r>
        <w:rPr>
          <w:rFonts w:ascii="楷体_GB2312" w:eastAsia="楷体_GB2312" w:hAnsi="楷体" w:hint="eastAsia"/>
          <w:color w:val="auto"/>
          <w:sz w:val="20"/>
          <w:szCs w:val="21"/>
        </w:rPr>
        <w:t>全卷共8页，五个活动，</w:t>
      </w:r>
      <w:r>
        <w:rPr>
          <w:rFonts w:ascii="楷体_GB2312" w:eastAsia="楷体_GB2312" w:hAnsi="楷体"/>
          <w:color w:val="auto"/>
          <w:sz w:val="20"/>
          <w:szCs w:val="21"/>
        </w:rPr>
        <w:t>2</w:t>
      </w:r>
      <w:r>
        <w:rPr>
          <w:rFonts w:ascii="楷体_GB2312" w:eastAsia="楷体_GB2312" w:hAnsi="楷体" w:hint="eastAsia"/>
          <w:color w:val="auto"/>
          <w:sz w:val="20"/>
          <w:szCs w:val="21"/>
        </w:rPr>
        <w:t>1小题。满分</w:t>
      </w:r>
      <w:r>
        <w:rPr>
          <w:rFonts w:ascii="楷体_GB2312" w:eastAsia="楷体_GB2312" w:hAnsi="楷体"/>
          <w:color w:val="auto"/>
          <w:sz w:val="20"/>
          <w:szCs w:val="21"/>
        </w:rPr>
        <w:t>150</w:t>
      </w:r>
      <w:r>
        <w:rPr>
          <w:rFonts w:ascii="楷体_GB2312" w:eastAsia="楷体_GB2312" w:hAnsi="楷体" w:hint="eastAsia"/>
          <w:color w:val="auto"/>
          <w:sz w:val="20"/>
          <w:szCs w:val="21"/>
        </w:rPr>
        <w:t>分，考试时间</w:t>
      </w:r>
      <w:r>
        <w:rPr>
          <w:rFonts w:ascii="楷体_GB2312" w:eastAsia="楷体_GB2312" w:hAnsi="楷体"/>
          <w:color w:val="auto"/>
          <w:sz w:val="20"/>
          <w:szCs w:val="21"/>
        </w:rPr>
        <w:t>120</w:t>
      </w:r>
      <w:r>
        <w:rPr>
          <w:rFonts w:ascii="楷体_GB2312" w:eastAsia="楷体_GB2312" w:hAnsi="楷体" w:hint="eastAsia"/>
          <w:color w:val="auto"/>
          <w:sz w:val="20"/>
          <w:szCs w:val="21"/>
        </w:rPr>
        <w:t>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00" w:firstLineChars="200"/>
        <w:rPr>
          <w:rFonts w:ascii="楷体_GB2312" w:eastAsia="楷体_GB2312" w:hAnsi="楷体" w:hint="eastAsia"/>
          <w:color w:val="auto"/>
          <w:sz w:val="20"/>
        </w:rPr>
      </w:pPr>
      <w:r>
        <w:rPr>
          <w:rFonts w:ascii="楷体_GB2312" w:eastAsia="楷体_GB2312" w:hAnsi="楷体"/>
          <w:color w:val="auto"/>
          <w:sz w:val="20"/>
          <w:szCs w:val="21"/>
        </w:rPr>
        <w:t>2.</w:t>
      </w:r>
      <w:r>
        <w:rPr>
          <w:rFonts w:ascii="楷体_GB2312" w:eastAsia="楷体_GB2312" w:hAnsi="楷体" w:hint="eastAsia"/>
          <w:color w:val="auto"/>
          <w:sz w:val="20"/>
        </w:rPr>
        <w:t>答案须写在答题纸规定区域内相应的位置上，写在试卷上、草稿纸上均无效。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rPr>
          <w:rFonts w:ascii="黑体" w:eastAsia="黑体" w:hAnsi="黑体" w:hint="eastAsia"/>
          <w:b/>
          <w:color w:val="auto"/>
          <w:szCs w:val="21"/>
        </w:rPr>
      </w:pPr>
      <w:r>
        <w:rPr>
          <w:rFonts w:ascii="黑体" w:eastAsia="黑体" w:hAnsi="黑体"/>
          <w:b/>
          <w:color w:val="auto"/>
          <w:szCs w:val="21"/>
        </w:rPr>
        <w:t>青春正当时，发奋</w:t>
      </w:r>
      <w:r>
        <w:rPr>
          <w:rFonts w:ascii="黑体" w:eastAsia="黑体" w:hAnsi="黑体" w:hint="eastAsia"/>
          <w:b/>
          <w:color w:val="auto"/>
          <w:szCs w:val="21"/>
        </w:rPr>
        <w:t>以</w:t>
      </w:r>
      <w:r>
        <w:rPr>
          <w:rFonts w:ascii="黑体" w:eastAsia="黑体" w:hAnsi="黑体"/>
          <w:b/>
          <w:color w:val="auto"/>
          <w:szCs w:val="21"/>
        </w:rPr>
        <w:t>自强。亲爱的同学们，班级开展了</w:t>
      </w:r>
      <w:r>
        <w:rPr>
          <w:rFonts w:ascii="黑体" w:eastAsia="黑体" w:hAnsi="黑体"/>
          <w:b/>
          <w:color w:val="auto"/>
          <w:szCs w:val="21"/>
        </w:rPr>
        <w:t>“</w:t>
      </w:r>
      <w:r>
        <w:rPr>
          <w:rFonts w:ascii="黑体" w:eastAsia="黑体" w:hAnsi="黑体"/>
          <w:b/>
          <w:color w:val="auto"/>
          <w:szCs w:val="21"/>
        </w:rPr>
        <w:t>君子自强不息”主题学习活动，让我们一起参与吧</w:t>
      </w:r>
      <w:r>
        <w:rPr>
          <w:rFonts w:ascii="黑体" w:eastAsia="黑体" w:hAnsi="黑体"/>
          <w:b/>
          <w:color w:val="auto"/>
          <w:szCs w:val="21"/>
        </w:rPr>
        <w:t>。</w:t>
      </w:r>
      <w:r>
        <w:rPr>
          <w:rFonts w:ascii="黑体" w:eastAsia="黑体" w:hAnsi="黑体"/>
          <w:b/>
          <w:color w:val="auto"/>
          <w:szCs w:val="21"/>
        </w:rPr>
        <w:t>期待你精彩的表现</w:t>
      </w:r>
      <w:r>
        <w:rPr>
          <w:rFonts w:ascii="黑体" w:eastAsia="黑体" w:hAnsi="黑体" w:hint="eastAsia"/>
          <w:b/>
          <w:color w:val="auto"/>
          <w:szCs w:val="21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黑体" w:eastAsia="黑体" w:hAnsi="黑体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szCs w:val="21"/>
        </w:rPr>
      </w:pPr>
      <w:r>
        <w:rPr>
          <w:rFonts w:ascii="黑体" w:eastAsia="黑体" w:hAnsi="黑体" w:hint="eastAsia"/>
          <w:b/>
          <w:color w:val="auto"/>
          <w:szCs w:val="21"/>
        </w:rPr>
        <w:t>书写（</w:t>
      </w:r>
      <w:r>
        <w:rPr>
          <w:rFonts w:ascii="黑体" w:eastAsia="黑体" w:hAnsi="黑体"/>
          <w:b/>
          <w:color w:val="auto"/>
          <w:szCs w:val="21"/>
        </w:rPr>
        <w:t>5</w:t>
      </w:r>
      <w:r>
        <w:rPr>
          <w:rFonts w:ascii="黑体" w:eastAsia="黑体" w:hAnsi="黑体" w:hint="eastAsia"/>
          <w:b/>
          <w:color w:val="auto"/>
          <w:szCs w:val="21"/>
        </w:rPr>
        <w:t>分）</w:t>
      </w:r>
      <w:r>
        <w:rPr>
          <w:rFonts w:ascii="宋体" w:hAnsi="宋体" w:hint="eastAsia"/>
          <w:color w:val="auto"/>
          <w:szCs w:val="21"/>
        </w:rPr>
        <w:t>答题时，请努力做到书写规范、工整、美观。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黑体" w:eastAsia="黑体" w:hAnsi="黑体" w:hint="default"/>
          <w:b/>
          <w:color w:val="auto"/>
          <w:szCs w:val="21"/>
        </w:rPr>
      </w:pPr>
      <w:r>
        <w:rPr>
          <w:rFonts w:ascii="黑体" w:eastAsia="黑体" w:hAnsi="黑体" w:hint="eastAsia"/>
          <w:b/>
          <w:color w:val="auto"/>
          <w:szCs w:val="21"/>
        </w:rPr>
        <w:t>活动一：</w:t>
      </w:r>
      <w:r>
        <w:rPr>
          <w:rFonts w:ascii="黑体" w:eastAsia="黑体" w:hAnsi="黑体" w:hint="default"/>
          <w:b/>
          <w:color w:val="auto"/>
          <w:szCs w:val="21"/>
        </w:rPr>
        <w:t>纵览</w:t>
      </w:r>
      <w:r>
        <w:rPr>
          <w:rFonts w:ascii="黑体" w:eastAsia="黑体" w:hAnsi="黑体" w:hint="eastAsia"/>
          <w:b/>
          <w:color w:val="auto"/>
          <w:szCs w:val="21"/>
        </w:rPr>
        <w:t>古今史，</w:t>
      </w:r>
      <w:r>
        <w:rPr>
          <w:rFonts w:ascii="黑体" w:eastAsia="黑体" w:hAnsi="黑体" w:hint="default"/>
          <w:b/>
          <w:color w:val="auto"/>
          <w:szCs w:val="21"/>
        </w:rPr>
        <w:t>探寻</w:t>
      </w:r>
      <w:r>
        <w:rPr>
          <w:rFonts w:ascii="黑体" w:eastAsia="黑体" w:hAnsi="黑体" w:hint="eastAsia"/>
          <w:b/>
          <w:color w:val="auto"/>
          <w:szCs w:val="21"/>
        </w:rPr>
        <w:t>君子</w:t>
      </w:r>
      <w:r>
        <w:rPr>
          <w:rFonts w:ascii="黑体" w:eastAsia="黑体" w:hAnsi="黑体" w:hint="default"/>
          <w:b/>
          <w:color w:val="auto"/>
          <w:szCs w:val="21"/>
        </w:rPr>
        <w:t>志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Cs w:val="21"/>
          <w:shd w:val="clear" w:color="auto" w:fill="FFFFFF"/>
        </w:rPr>
      </w:pPr>
      <w:r>
        <w:rPr>
          <w:rFonts w:ascii="宋体" w:hAnsi="宋体" w:hint="eastAsia"/>
          <w:color w:val="auto"/>
          <w:szCs w:val="21"/>
          <w:shd w:val="clear" w:color="auto" w:fill="FFFFFF"/>
        </w:rPr>
        <w:t>1.阅读下面文字，根据拼音写出相应的汉字，</w:t>
      </w:r>
      <w:r>
        <w:rPr>
          <w:rFonts w:ascii="宋体" w:hAnsi="宋体" w:hint="default"/>
          <w:color w:val="auto"/>
          <w:szCs w:val="21"/>
          <w:shd w:val="clear" w:color="auto" w:fill="FFFFFF"/>
        </w:rPr>
        <w:t>或</w:t>
      </w:r>
      <w:r>
        <w:rPr>
          <w:rFonts w:ascii="宋体" w:hAnsi="宋体" w:hint="eastAsia"/>
          <w:color w:val="auto"/>
          <w:szCs w:val="21"/>
          <w:shd w:val="clear" w:color="auto" w:fill="FFFFFF"/>
        </w:rPr>
        <w:t>给加点字选择正确的读音。（4分）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320" w:lineRule="exact"/>
        <w:ind w:left="0" w:right="0" w:firstLine="555"/>
        <w:jc w:val="both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/>
          <w:color w:val="auto"/>
          <w:szCs w:val="21"/>
          <w:shd w:val="clear" w:color="auto" w:fill="FFFFFF"/>
        </w:rPr>
        <w:t>2022年冬春之交，</w:t>
      </w:r>
      <w:r>
        <w:rPr>
          <w:rFonts w:ascii="楷体" w:eastAsia="楷体" w:hAnsi="楷体" w:cs="楷体"/>
          <w:color w:val="auto"/>
          <w:szCs w:val="21"/>
        </w:rPr>
        <w:t>当</w:t>
      </w:r>
      <w:r>
        <w:rPr>
          <w:rFonts w:ascii="楷体" w:eastAsia="楷体" w:hAnsi="楷体" w:cs="Times New Roman" w:hint="eastAsia"/>
          <w:color w:val="auto"/>
          <w:sz w:val="21"/>
          <w:szCs w:val="21"/>
          <w:em w:val="dot"/>
          <w:lang w:val="en-US" w:eastAsia="zh-CN" w:bidi="ar"/>
        </w:rPr>
        <w:t>绚</w:t>
      </w:r>
      <w:r>
        <w:rPr>
          <w:rFonts w:ascii="楷体" w:eastAsia="楷体" w:hAnsi="楷体" w:cs="楷体" w:hint="eastAsia"/>
          <w:color w:val="auto"/>
          <w:szCs w:val="21"/>
          <w:u w:val="single"/>
          <w:lang w:val="en-US" w:eastAsia="zh-CN"/>
        </w:rPr>
        <w:t>⑴</w:t>
      </w:r>
      <w:r>
        <w:rPr>
          <w:rFonts w:ascii="楷体" w:eastAsia="楷体" w:hAnsi="楷体" w:cs="Arial" w:hint="eastAsia"/>
          <w:color w:val="auto"/>
          <w:szCs w:val="21"/>
          <w:u w:val="single"/>
          <w:shd w:val="clear" w:color="auto" w:fill="FFFFFF"/>
        </w:rPr>
        <w:t>▲</w:t>
      </w:r>
      <w:r>
        <w:rPr>
          <w:rFonts w:ascii="楷体" w:eastAsia="楷体" w:hAnsi="楷体" w:cs="Arial" w:hint="default"/>
          <w:color w:val="auto"/>
          <w:szCs w:val="21"/>
          <w:u w:val="none"/>
          <w:shd w:val="clear" w:color="auto" w:fill="FFFFFF"/>
        </w:rPr>
        <w:t>（A.</w:t>
      </w:r>
      <w:r>
        <w:rPr>
          <w:rFonts w:ascii="楷体" w:eastAsia="楷体" w:hAnsi="楷体" w:cs="楷体" w:hint="eastAsia"/>
          <w:color w:val="auto"/>
          <w:szCs w:val="21"/>
        </w:rPr>
        <w:t>xu</w:t>
      </w:r>
      <w:r>
        <w:rPr>
          <w:rFonts w:ascii="楷体" w:eastAsia="楷体" w:hAnsi="楷体" w:cs="楷体" w:hint="eastAsia"/>
          <w:color w:val="auto"/>
          <w:sz w:val="21"/>
          <w:szCs w:val="22"/>
          <w:lang w:val="en-US" w:eastAsia="zh-CN" w:bidi="ar"/>
        </w:rPr>
        <w:t>à</w:t>
      </w:r>
      <w:r>
        <w:rPr>
          <w:rFonts w:ascii="楷体" w:eastAsia="楷体" w:hAnsi="楷体" w:cs="楷体" w:hint="eastAsia"/>
          <w:color w:val="auto"/>
          <w:szCs w:val="21"/>
        </w:rPr>
        <w:t>n</w:t>
      </w:r>
      <w:r>
        <w:rPr>
          <w:rFonts w:ascii="楷体" w:eastAsia="楷体" w:hAnsi="楷体" w:cs="楷体" w:hint="default"/>
          <w:color w:val="auto"/>
          <w:szCs w:val="21"/>
        </w:rPr>
        <w:t xml:space="preserve"> </w:t>
      </w:r>
      <w:r>
        <w:rPr>
          <w:rFonts w:ascii="楷体" w:eastAsia="楷体" w:hAnsi="楷体" w:cs="Arial" w:hint="default"/>
          <w:color w:val="auto"/>
          <w:szCs w:val="21"/>
          <w:u w:val="none"/>
          <w:shd w:val="clear" w:color="auto" w:fill="FFFFFF"/>
        </w:rPr>
        <w:t xml:space="preserve"> </w:t>
      </w:r>
      <w:r>
        <w:rPr>
          <w:rFonts w:ascii="楷体" w:eastAsia="楷体" w:hAnsi="楷体" w:cs="Arial" w:hint="default"/>
          <w:color w:val="auto"/>
          <w:sz w:val="21"/>
          <w:szCs w:val="21"/>
          <w:u w:val="none"/>
          <w:shd w:val="clear" w:color="auto" w:fill="FFFFFF"/>
        </w:rPr>
        <w:t>B</w:t>
      </w:r>
      <w:r>
        <w:rPr>
          <w:rFonts w:ascii="楷体" w:eastAsia="楷体" w:hAnsi="楷体" w:cs="楷体" w:hint="eastAsia"/>
          <w:color w:val="auto"/>
          <w:sz w:val="21"/>
          <w:szCs w:val="21"/>
          <w:u w:val="none"/>
          <w:shd w:val="clear" w:color="auto" w:fill="FFFFFF"/>
        </w:rPr>
        <w:t>.</w:t>
      </w:r>
      <w:r>
        <w:rPr>
          <w:rFonts w:ascii="楷体" w:eastAsia="楷体" w:hAnsi="楷体" w:cs="楷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x</w:t>
      </w:r>
      <w:r>
        <w:rPr>
          <w:rFonts w:ascii="楷体" w:eastAsia="楷体" w:hAnsi="楷体" w:cs="楷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ù</w:t>
      </w:r>
      <w:r>
        <w:rPr>
          <w:rFonts w:ascii="楷体" w:eastAsia="楷体" w:hAnsi="楷体" w:cs="楷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n</w:t>
      </w:r>
      <w:r>
        <w:rPr>
          <w:rFonts w:ascii="楷体" w:eastAsia="楷体" w:hAnsi="楷体" w:cs="楷体" w:hint="eastAsia"/>
          <w:color w:val="auto"/>
          <w:sz w:val="21"/>
          <w:szCs w:val="21"/>
        </w:rPr>
        <w:t xml:space="preserve"> </w:t>
      </w:r>
      <w:r>
        <w:rPr>
          <w:rFonts w:ascii="楷体" w:eastAsia="楷体" w:hAnsi="楷体" w:cs="Arial" w:hint="default"/>
          <w:color w:val="auto"/>
          <w:szCs w:val="21"/>
          <w:u w:val="none"/>
          <w:shd w:val="clear" w:color="auto" w:fill="FFFFFF"/>
        </w:rPr>
        <w:t>）</w:t>
      </w:r>
      <w:r>
        <w:rPr>
          <w:rFonts w:ascii="楷体" w:eastAsia="楷体" w:hAnsi="楷体" w:cs="楷体"/>
          <w:color w:val="auto"/>
          <w:szCs w:val="21"/>
        </w:rPr>
        <w:t>烂的焰火照亮北京夜空，当</w:t>
      </w:r>
      <w:r>
        <w:rPr>
          <w:rFonts w:ascii="楷体" w:eastAsia="楷体" w:hAnsi="楷体" w:cs="Arial"/>
          <w:color w:val="auto"/>
          <w:szCs w:val="21"/>
          <w:shd w:val="clear" w:color="auto" w:fill="FFFFFF"/>
        </w:rPr>
        <w:t>《世界有你就温暖》的歌声响彻鸟巢国家体育场，</w:t>
      </w:r>
      <w:r>
        <w:rPr>
          <w:rFonts w:ascii="楷体" w:eastAsia="楷体" w:hAnsi="楷体" w:cs="楷体"/>
          <w:color w:val="auto"/>
          <w:szCs w:val="21"/>
        </w:rPr>
        <w:t xml:space="preserve"> 2022年冬奥会、冬残奥会相继在北京</w:t>
      </w:r>
      <w:r>
        <w:rPr>
          <w:rFonts w:ascii="楷体" w:eastAsia="楷体" w:hAnsi="楷体" w:cs="楷体" w:hint="eastAsia"/>
          <w:color w:val="auto"/>
          <w:sz w:val="21"/>
          <w:szCs w:val="21"/>
        </w:rPr>
        <w:t>落下</w:t>
      </w:r>
      <w:r>
        <w:rPr>
          <w:rFonts w:ascii="楷体" w:eastAsia="楷体" w:hAnsi="楷体" w:cs="楷体" w:hint="eastAsia"/>
          <w:color w:val="auto"/>
          <w:sz w:val="21"/>
          <w:szCs w:val="21"/>
          <w:lang w:val="en-US" w:eastAsia="zh-CN" w:bidi="ar"/>
        </w:rPr>
        <w:t>w</w:t>
      </w:r>
      <w:r>
        <w:rPr>
          <w:rFonts w:ascii="楷体" w:eastAsia="楷体" w:hAnsi="楷体" w:cs="楷体" w:hint="eastAsia"/>
          <w:color w:val="auto"/>
          <w:sz w:val="21"/>
          <w:szCs w:val="21"/>
          <w:lang w:val="en-US" w:eastAsia="zh-CN" w:bidi="ar"/>
        </w:rPr>
        <w:t>é</w:t>
      </w:r>
      <w:r>
        <w:rPr>
          <w:rFonts w:ascii="楷体" w:eastAsia="楷体" w:hAnsi="楷体" w:cs="楷体" w:hint="eastAsia"/>
          <w:color w:val="auto"/>
          <w:sz w:val="21"/>
          <w:szCs w:val="21"/>
          <w:lang w:val="en-US" w:eastAsia="zh-CN" w:bidi="ar"/>
        </w:rPr>
        <w:t>i</w:t>
      </w:r>
      <w:r>
        <w:rPr>
          <w:rFonts w:ascii="楷体" w:eastAsia="楷体" w:hAnsi="楷体" w:cs="楷体" w:hint="eastAsia"/>
          <w:color w:val="auto"/>
          <w:szCs w:val="21"/>
          <w:u w:val="single"/>
          <w:lang w:val="en-US" w:eastAsia="zh-CN"/>
        </w:rPr>
        <w:t>⑵</w:t>
      </w:r>
      <w:r>
        <w:rPr>
          <w:rFonts w:ascii="楷体" w:eastAsia="楷体" w:hAnsi="楷体" w:cs="Arial" w:hint="eastAsia"/>
          <w:color w:val="auto"/>
          <w:szCs w:val="21"/>
          <w:u w:val="single"/>
          <w:shd w:val="clear" w:color="auto" w:fill="FFFFFF"/>
        </w:rPr>
        <w:t>▲</w:t>
      </w:r>
      <w:r>
        <w:rPr>
          <w:rFonts w:ascii="楷体" w:eastAsia="楷体" w:hAnsi="楷体" w:cs="楷体" w:hint="eastAsia"/>
          <w:color w:val="auto"/>
          <w:sz w:val="21"/>
          <w:szCs w:val="21"/>
        </w:rPr>
        <w:t>幕</w:t>
      </w:r>
      <w:r>
        <w:rPr>
          <w:rFonts w:ascii="楷体" w:eastAsia="楷体" w:hAnsi="楷体" w:cs="楷体"/>
          <w:color w:val="auto"/>
          <w:szCs w:val="21"/>
        </w:rPr>
        <w:t>。</w:t>
      </w:r>
      <w:r>
        <w:rPr>
          <w:rFonts w:ascii="楷体" w:eastAsia="楷体" w:hAnsi="楷体" w:cs="Arial" w:hint="eastAsia"/>
          <w:bCs/>
          <w:color w:val="auto"/>
          <w:szCs w:val="21"/>
        </w:rPr>
        <w:t>不甘平庸、追求极致的信念，一丝不苟、</w:t>
      </w:r>
      <w:r>
        <w:rPr>
          <w:rFonts w:ascii="楷体" w:eastAsia="楷体" w:hAnsi="楷体" w:cs="Arial" w:hint="default"/>
          <w:bCs/>
          <w:color w:val="auto"/>
          <w:szCs w:val="21"/>
        </w:rPr>
        <w:t>孜孜以求</w:t>
      </w:r>
      <w:r>
        <w:rPr>
          <w:rFonts w:ascii="楷体" w:eastAsia="楷体" w:hAnsi="楷体" w:cs="Arial" w:hint="eastAsia"/>
          <w:bCs/>
          <w:color w:val="auto"/>
          <w:szCs w:val="21"/>
        </w:rPr>
        <w:t>的执着，日复一日、挑战极限的</w:t>
      </w:r>
      <w:r>
        <w:rPr>
          <w:rFonts w:ascii="楷体" w:eastAsia="楷体" w:hAnsi="楷体" w:cs="Arial" w:hint="default"/>
          <w:bCs/>
          <w:color w:val="auto"/>
          <w:szCs w:val="21"/>
        </w:rPr>
        <w:t>淬li</w:t>
      </w:r>
      <w:r>
        <w:rPr>
          <w:rFonts w:ascii="楷体" w:eastAsia="楷体" w:hAnsi="楷体" w:cs="楷体" w:hint="eastAsia"/>
          <w:color w:val="auto"/>
          <w:sz w:val="21"/>
          <w:szCs w:val="22"/>
          <w:lang w:val="en-US" w:eastAsia="zh-CN" w:bidi="ar"/>
        </w:rPr>
        <w:t>à</w:t>
      </w:r>
      <w:r>
        <w:rPr>
          <w:rFonts w:ascii="楷体" w:eastAsia="楷体" w:hAnsi="楷体" w:cs="Arial" w:hint="default"/>
          <w:bCs/>
          <w:color w:val="auto"/>
          <w:szCs w:val="21"/>
        </w:rPr>
        <w:t>n</w:t>
      </w:r>
      <w:r>
        <w:rPr>
          <w:rFonts w:ascii="楷体" w:eastAsia="楷体" w:hAnsi="楷体" w:cs="楷体" w:hint="eastAsia"/>
          <w:bCs/>
          <w:color w:val="auto"/>
          <w:szCs w:val="21"/>
          <w:u w:val="single"/>
        </w:rPr>
        <w:t>⑶</w:t>
      </w:r>
      <w:r>
        <w:rPr>
          <w:rFonts w:ascii="楷体" w:eastAsia="楷体" w:hAnsi="楷体" w:cs="Arial" w:hint="eastAsia"/>
          <w:color w:val="auto"/>
          <w:szCs w:val="21"/>
          <w:u w:val="single"/>
          <w:shd w:val="clear" w:color="auto" w:fill="FFFFFF"/>
        </w:rPr>
        <w:t>▲</w:t>
      </w:r>
      <w:r>
        <w:rPr>
          <w:rFonts w:ascii="楷体" w:eastAsia="楷体" w:hAnsi="楷体" w:cs="Arial" w:hint="eastAsia"/>
          <w:bCs/>
          <w:color w:val="auto"/>
          <w:szCs w:val="21"/>
        </w:rPr>
        <w:t>，融汇成战胜自我、超越自我的精彩篇章。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rPr>
          <w:rFonts w:ascii="宋体" w:hAnsi="宋体" w:hint="default"/>
          <w:bCs/>
          <w:color w:val="auto"/>
          <w:spacing w:val="30"/>
          <w:szCs w:val="21"/>
          <w:shd w:val="clear" w:color="auto" w:fill="FFFFFF"/>
        </w:rPr>
      </w:pP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人无精神不立，国无精神不强。前无古人的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“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双奥之城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”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，见证着一</w:t>
      </w:r>
      <w:r>
        <w:rPr>
          <w:rFonts w:ascii="楷体" w:eastAsia="楷体" w:hAnsi="楷体" w:cs="楷体" w:hint="eastAsia"/>
          <w:color w:val="auto"/>
          <w:szCs w:val="21"/>
        </w:rPr>
        <w:t>个民族</w:t>
      </w:r>
      <w:r>
        <w:rPr>
          <w:rFonts w:ascii="楷体" w:eastAsia="楷体" w:hAnsi="楷体" w:cs="楷体" w:hint="default"/>
          <w:color w:val="auto"/>
          <w:szCs w:val="21"/>
        </w:rPr>
        <w:t>踔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厉奋发、</w:t>
      </w:r>
      <w:r>
        <w:rPr>
          <w:rFonts w:ascii="楷体" w:eastAsia="楷体" w:hAnsi="楷体" w:cs="Arial" w:hint="default"/>
          <w:color w:val="auto"/>
          <w:szCs w:val="21"/>
          <w:shd w:val="clear" w:color="auto" w:fill="FFFFFF"/>
        </w:rPr>
        <w:t>笃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行不</w:t>
      </w:r>
      <w:r>
        <w:rPr>
          <w:rFonts w:ascii="楷体" w:eastAsia="楷体" w:hAnsi="楷体" w:cs="Arial" w:hint="default"/>
          <w:color w:val="auto"/>
          <w:szCs w:val="21"/>
          <w:shd w:val="clear" w:color="auto" w:fill="FFFFFF"/>
        </w:rPr>
        <w:t>d</w:t>
      </w:r>
      <w:r>
        <w:rPr>
          <w:rFonts w:ascii="楷体" w:eastAsia="楷体" w:hAnsi="楷体" w:cs="楷体" w:hint="eastAsia"/>
          <w:color w:val="auto"/>
          <w:sz w:val="21"/>
          <w:szCs w:val="22"/>
          <w:lang w:val="en-US" w:eastAsia="zh-CN" w:bidi="ar"/>
        </w:rPr>
        <w:t>à</w:t>
      </w:r>
      <w:r>
        <w:rPr>
          <w:rFonts w:ascii="楷体" w:eastAsia="楷体" w:hAnsi="楷体" w:cs="Arial" w:hint="default"/>
          <w:color w:val="auto"/>
          <w:szCs w:val="21"/>
          <w:shd w:val="clear" w:color="auto" w:fill="FFFFFF"/>
        </w:rPr>
        <w:t>i</w:t>
      </w:r>
      <w:r>
        <w:rPr>
          <w:rFonts w:ascii="楷体" w:eastAsia="楷体" w:hAnsi="楷体" w:cs="楷体" w:hint="eastAsia"/>
          <w:color w:val="auto"/>
          <w:szCs w:val="21"/>
          <w:u w:val="single"/>
          <w:shd w:val="clear" w:color="auto" w:fill="FFFFFF"/>
        </w:rPr>
        <w:t>⑷</w:t>
      </w:r>
      <w:r>
        <w:rPr>
          <w:rFonts w:ascii="楷体" w:eastAsia="楷体" w:hAnsi="楷体" w:cs="Arial" w:hint="eastAsia"/>
          <w:color w:val="auto"/>
          <w:szCs w:val="21"/>
          <w:u w:val="single"/>
          <w:shd w:val="clear" w:color="auto" w:fill="FFFFFF"/>
        </w:rPr>
        <w:t>▲</w:t>
      </w:r>
      <w:r>
        <w:rPr>
          <w:rFonts w:ascii="楷体" w:eastAsia="楷体" w:hAnsi="楷体" w:cs="Arial" w:hint="eastAsia"/>
          <w:color w:val="auto"/>
          <w:szCs w:val="21"/>
          <w:shd w:val="clear" w:color="auto" w:fill="FFFFFF"/>
        </w:rPr>
        <w:t>的昂扬精气神。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bCs/>
          <w:color w:val="auto"/>
          <w:spacing w:val="30"/>
          <w:szCs w:val="21"/>
          <w:shd w:val="clear" w:color="auto" w:fill="FFFFFF"/>
        </w:rPr>
      </w:pPr>
      <w:r>
        <w:rPr>
          <w:rFonts w:ascii="宋体" w:hAnsi="宋体" w:hint="eastAsia"/>
          <w:bCs/>
          <w:color w:val="auto"/>
          <w:spacing w:val="30"/>
          <w:szCs w:val="21"/>
          <w:shd w:val="clear" w:color="auto" w:fill="FFFFFF"/>
        </w:rPr>
        <w:t>2.</w:t>
      </w:r>
      <w:r>
        <w:rPr>
          <w:rFonts w:ascii="宋体" w:hAnsi="宋体"/>
          <w:color w:val="auto"/>
        </w:rPr>
        <w:t>根据相关任务，完成</w:t>
      </w:r>
      <w:r>
        <w:rPr>
          <w:rFonts w:ascii="宋体" w:hAnsi="宋体" w:hint="eastAsia"/>
          <w:color w:val="auto"/>
          <w:lang w:val="en-US" w:eastAsia="zh-CN"/>
        </w:rPr>
        <w:t>下面两份积累</w:t>
      </w:r>
      <w:r>
        <w:rPr>
          <w:rFonts w:ascii="宋体" w:hAnsi="宋体"/>
          <w:color w:val="auto"/>
        </w:rPr>
        <w:t>整理单。</w:t>
      </w:r>
      <w:r>
        <w:rPr>
          <w:rFonts w:ascii="宋体" w:hAnsi="宋体" w:hint="eastAsia"/>
          <w:bCs/>
          <w:color w:val="auto"/>
          <w:spacing w:val="30"/>
          <w:szCs w:val="21"/>
          <w:shd w:val="clear" w:color="auto" w:fill="FFFFFF"/>
        </w:rPr>
        <w:t>（11分）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宋体" w:hAnsi="宋体"/>
          <w:b/>
          <w:bCs/>
          <w:color w:val="auto"/>
        </w:rPr>
      </w:pPr>
      <w:r>
        <w:rPr>
          <w:rFonts w:ascii="宋体" w:hAnsi="宋体"/>
          <w:b/>
          <w:bCs/>
          <w:color w:val="auto"/>
        </w:rPr>
        <w:t>主题：天行健，君子以自强不息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left"/>
        <w:rPr>
          <w:rFonts w:ascii="宋体" w:eastAsia="宋体" w:hAnsi="宋体" w:hint="eastAsia"/>
          <w:b/>
          <w:bCs/>
          <w:color w:val="auto"/>
          <w:lang w:eastAsia="zh-CN"/>
        </w:rPr>
      </w:pPr>
      <w:r>
        <w:rPr>
          <w:rFonts w:ascii="宋体" w:hAnsi="宋体"/>
          <w:b/>
          <w:bCs/>
          <w:color w:val="auto"/>
        </w:rPr>
        <w:t>【类别一】诗文见君子</w:t>
      </w:r>
      <w:r>
        <w:rPr>
          <w:rFonts w:ascii="宋体" w:hAnsi="宋体" w:hint="eastAsia"/>
          <w:b/>
          <w:bCs/>
          <w:color w:val="auto"/>
          <w:lang w:eastAsia="zh-CN"/>
        </w:rPr>
        <w:t>（</w:t>
      </w:r>
      <w:r>
        <w:rPr>
          <w:rFonts w:ascii="宋体" w:hAnsi="宋体" w:hint="eastAsia"/>
          <w:b/>
          <w:bCs/>
          <w:color w:val="auto"/>
          <w:lang w:val="en-US" w:eastAsia="zh-CN"/>
        </w:rPr>
        <w:t>8分</w:t>
      </w:r>
      <w:r>
        <w:rPr>
          <w:rFonts w:ascii="宋体" w:hAnsi="宋体" w:hint="eastAsia"/>
          <w:b/>
          <w:bCs/>
          <w:color w:val="auto"/>
          <w:lang w:eastAsia="zh-CN"/>
        </w:rPr>
        <w:t>）</w:t>
      </w:r>
    </w:p>
    <w:tbl>
      <w:tblPr>
        <w:tblStyle w:val="TableNormal"/>
        <w:tblW w:w="874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4863"/>
        <w:gridCol w:w="3884"/>
      </w:tblGrid>
      <w:tr>
        <w:tblPrEx>
          <w:tblW w:w="8747" w:type="dxa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289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诗文名句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hint="default"/>
                <w:color w:val="auto"/>
              </w:rPr>
            </w:pPr>
            <w:r>
              <w:rPr>
                <w:rFonts w:ascii="宋体" w:hAnsi="宋体"/>
                <w:color w:val="auto"/>
              </w:rPr>
              <w:t>自强之表现</w:t>
            </w:r>
          </w:p>
        </w:tc>
      </w:tr>
      <w:tr>
        <w:tblPrEx>
          <w:tblW w:w="8747" w:type="dxa"/>
          <w:jc w:val="center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601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①</w:t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，</w:t>
            </w:r>
            <w:r>
              <w:rPr>
                <w:rFonts w:ascii="宋体" w:hAnsi="宋体" w:cs="宋体" w:hint="eastAsia"/>
                <w:color w:val="auto"/>
              </w:rPr>
              <w:t>②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《行路难》（其一）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hint="default"/>
                <w:color w:val="auto"/>
              </w:rPr>
            </w:pPr>
            <w:r>
              <w:rPr>
                <w:rFonts w:ascii="宋体" w:hAnsi="宋体"/>
                <w:color w:val="auto"/>
              </w:rPr>
              <w:t>自强不息，是李白始终如一乐观豪迈的积极浪漫主义情调，即使遭遇仕途艰难。</w:t>
            </w:r>
          </w:p>
        </w:tc>
      </w:tr>
      <w:tr>
        <w:tblPrEx>
          <w:tblW w:w="8747" w:type="dxa"/>
          <w:jc w:val="center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629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rPr>
                <w:rFonts w:ascii="宋体" w:hAns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③</w:t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，</w:t>
            </w:r>
            <w:r>
              <w:rPr>
                <w:rFonts w:ascii="宋体" w:hAnsi="宋体" w:cs="宋体" w:hint="eastAsia"/>
                <w:color w:val="auto"/>
              </w:rPr>
              <w:t>④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《左迁至蓝关示侄孙湘》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自强不息，是韩愈为国之兴盛不吝惜生命的老而弥坚的耿耿忠心。</w:t>
            </w:r>
          </w:p>
        </w:tc>
      </w:tr>
      <w:tr>
        <w:tblPrEx>
          <w:tblW w:w="8747" w:type="dxa"/>
          <w:jc w:val="center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573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楷体" w:eastAsia="楷体" w:hAnsi="楷体" w:cs="宋体" w:hint="eastAsia"/>
                <w:color w:val="auto"/>
              </w:rPr>
              <w:t>沉舟侧畔千帆过，</w:t>
            </w:r>
            <w:r>
              <w:rPr>
                <w:rFonts w:ascii="宋体" w:hAnsi="宋体" w:cs="宋体" w:hint="eastAsia"/>
                <w:color w:val="auto"/>
              </w:rPr>
              <w:t>⑤</w:t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/>
                <w:color w:val="auto"/>
              </w:rPr>
              <w:t>。《酬乐天扬州初逢席上见赠》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自强不息，是刘禹锡在“遭弃”境遇中的慷慨激昂与不甘沉沦。</w:t>
            </w:r>
          </w:p>
        </w:tc>
      </w:tr>
      <w:tr>
        <w:tblPrEx>
          <w:tblW w:w="8747" w:type="dxa"/>
          <w:jc w:val="center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573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rPr>
                <w:rFonts w:ascii="宋体" w:hAnsi="宋体"/>
                <w:color w:val="auto"/>
              </w:rPr>
            </w:pPr>
            <w:r>
              <w:rPr>
                <w:rFonts w:ascii="楷体" w:eastAsia="楷体" w:hAnsi="楷体" w:cs="宋体" w:hint="eastAsia"/>
                <w:color w:val="auto"/>
              </w:rPr>
              <w:t>人知从太守游而乐，</w:t>
            </w:r>
            <w:r>
              <w:rPr>
                <w:rFonts w:ascii="宋体" w:hAnsi="宋体" w:cs="宋体"/>
                <w:color w:val="auto"/>
              </w:rPr>
              <w:fldChar w:fldCharType="begin"/>
            </w:r>
            <w:r>
              <w:rPr>
                <w:rFonts w:ascii="宋体" w:hAnsi="宋体" w:cs="宋体"/>
                <w:color w:val="auto"/>
              </w:rPr>
              <w:instrText xml:space="preserve"> </w:instrText>
            </w:r>
            <w:r>
              <w:rPr>
                <w:rFonts w:ascii="宋体" w:hAnsi="宋体" w:cs="宋体" w:hint="eastAsia"/>
                <w:color w:val="auto"/>
              </w:rPr>
              <w:instrText>= 6 \* GB3</w:instrText>
            </w:r>
            <w:r>
              <w:rPr>
                <w:rFonts w:ascii="宋体" w:hAnsi="宋体" w:cs="宋体"/>
                <w:color w:val="auto"/>
              </w:rPr>
              <w:instrText xml:space="preserve"> </w:instrText>
            </w:r>
            <w:r>
              <w:rPr>
                <w:rFonts w:ascii="宋体" w:hAnsi="宋体" w:cs="宋体"/>
                <w:color w:val="auto"/>
              </w:rPr>
              <w:fldChar w:fldCharType="separate"/>
            </w:r>
            <w:r>
              <w:rPr>
                <w:rFonts w:ascii="宋体" w:hAnsi="宋体" w:cs="宋体" w:hint="eastAsia"/>
                <w:color w:val="auto"/>
              </w:rPr>
              <w:t>⑥</w:t>
            </w:r>
            <w:r>
              <w:rPr>
                <w:rFonts w:ascii="宋体" w:hAnsi="宋体" w:cs="宋体"/>
                <w:color w:val="auto"/>
              </w:rPr>
              <w:fldChar w:fldCharType="end"/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/>
                <w:color w:val="auto"/>
              </w:rPr>
              <w:t>《醉翁亭记》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自强不息，是欧阳修贬谪滁州还能“与民同乐”的济</w:t>
            </w:r>
            <w:r>
              <w:rPr>
                <w:rFonts w:ascii="宋体" w:hAnsi="宋体" w:hint="eastAsia"/>
                <w:color w:val="auto"/>
                <w:lang w:val="en-US" w:eastAsia="zh-CN"/>
              </w:rPr>
              <w:t>世</w:t>
            </w:r>
            <w:r>
              <w:rPr>
                <w:rFonts w:ascii="宋体" w:hAnsi="宋体"/>
                <w:color w:val="auto"/>
              </w:rPr>
              <w:t>情怀。</w:t>
            </w:r>
          </w:p>
        </w:tc>
      </w:tr>
      <w:tr>
        <w:tblPrEx>
          <w:tblW w:w="8747" w:type="dxa"/>
          <w:jc w:val="center"/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584"/>
          <w:jc w:val="center"/>
        </w:trPr>
        <w:tc>
          <w:tcPr>
            <w:tcW w:w="4863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fldChar w:fldCharType="begin"/>
            </w:r>
            <w:r>
              <w:rPr>
                <w:rFonts w:ascii="宋体" w:hAnsi="宋体"/>
                <w:color w:val="auto"/>
              </w:rPr>
              <w:instrText xml:space="preserve"> </w:instrText>
            </w:r>
            <w:r>
              <w:rPr>
                <w:rFonts w:ascii="宋体" w:hAnsi="宋体" w:hint="eastAsia"/>
                <w:color w:val="auto"/>
              </w:rPr>
              <w:instrText>= 7 \* GB3</w:instrText>
            </w:r>
            <w:r>
              <w:rPr>
                <w:rFonts w:ascii="宋体" w:hAnsi="宋体"/>
                <w:color w:val="auto"/>
              </w:rPr>
              <w:instrText xml:space="preserve"> </w:instrText>
            </w:r>
            <w:r>
              <w:rPr>
                <w:rFonts w:ascii="宋体" w:hAnsi="宋体"/>
                <w:color w:val="auto"/>
              </w:rPr>
              <w:fldChar w:fldCharType="separate"/>
            </w:r>
            <w:r>
              <w:rPr>
                <w:rFonts w:ascii="宋体" w:hAnsi="宋体" w:hint="eastAsia"/>
                <w:color w:val="auto"/>
              </w:rPr>
              <w:t>⑦</w:t>
            </w:r>
            <w:r>
              <w:rPr>
                <w:rFonts w:ascii="宋体" w:hAnsi="宋体"/>
                <w:color w:val="auto"/>
              </w:rPr>
              <w:fldChar w:fldCharType="end"/>
            </w:r>
            <w:r>
              <w:rPr>
                <w:rFonts w:ascii="宋体" w:hAnsi="宋体"/>
                <w:color w:val="auto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，</w:t>
            </w:r>
            <w:r>
              <w:rPr>
                <w:rFonts w:ascii="宋体" w:hAnsi="宋体"/>
                <w:color w:val="auto"/>
              </w:rPr>
              <w:fldChar w:fldCharType="begin"/>
            </w:r>
            <w:r>
              <w:rPr>
                <w:rFonts w:ascii="宋体" w:hAnsi="宋体"/>
                <w:color w:val="auto"/>
              </w:rPr>
              <w:instrText xml:space="preserve"> </w:instrText>
            </w:r>
            <w:r>
              <w:rPr>
                <w:rFonts w:ascii="宋体" w:hAnsi="宋体" w:hint="eastAsia"/>
                <w:color w:val="auto"/>
              </w:rPr>
              <w:instrText>= 8 \* GB3</w:instrText>
            </w:r>
            <w:r>
              <w:rPr>
                <w:rFonts w:ascii="宋体" w:hAnsi="宋体"/>
                <w:color w:val="auto"/>
              </w:rPr>
              <w:instrText xml:space="preserve"> </w:instrText>
            </w:r>
            <w:r>
              <w:rPr>
                <w:rFonts w:ascii="宋体" w:hAnsi="宋体"/>
                <w:color w:val="auto"/>
              </w:rPr>
              <w:fldChar w:fldCharType="separate"/>
            </w:r>
            <w:r>
              <w:rPr>
                <w:rFonts w:ascii="宋体" w:hAnsi="宋体" w:hint="eastAsia"/>
                <w:color w:val="auto"/>
              </w:rPr>
              <w:t>⑧</w:t>
            </w:r>
            <w:r>
              <w:rPr>
                <w:rFonts w:ascii="宋体" w:hAnsi="宋体"/>
                <w:color w:val="auto"/>
              </w:rPr>
              <w:fldChar w:fldCharType="end"/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 </w:t>
            </w:r>
            <w:r>
              <w:rPr>
                <w:rFonts w:ascii="宋体" w:hAnsi="宋体"/>
                <w:color w:val="auto"/>
              </w:rPr>
              <w:t>《水调歌头</w:t>
            </w:r>
            <w:r>
              <w:rPr>
                <w:rFonts w:ascii="宋体" w:hAnsi="宋体" w:hint="eastAsia"/>
                <w:color w:val="auto"/>
              </w:rPr>
              <w:t>·</w:t>
            </w:r>
            <w:r>
              <w:rPr>
                <w:rFonts w:ascii="宋体" w:hAnsi="宋体"/>
                <w:color w:val="auto"/>
              </w:rPr>
              <w:t>明月几时有》</w:t>
            </w:r>
          </w:p>
        </w:tc>
        <w:tc>
          <w:tcPr>
            <w:tcW w:w="388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自强不息，是苏轼政治失意、兄弟别离时给予普天下人豁达超然的美好祝愿。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黑体" w:eastAsia="黑体" w:hAnsi="黑体"/>
          <w:b/>
          <w:color w:val="auto"/>
          <w:sz w:val="24"/>
          <w:szCs w:val="24"/>
        </w:rPr>
      </w:pPr>
      <w:r>
        <w:rPr>
          <w:rFonts w:ascii="宋体" w:hAnsi="宋体" w:hint="eastAsia"/>
          <w:b/>
          <w:bCs/>
          <w:color w:val="auto"/>
        </w:rPr>
        <w:t>【</w:t>
      </w:r>
      <w:r>
        <w:rPr>
          <w:rFonts w:ascii="宋体" w:hAnsi="宋体" w:hint="default"/>
          <w:b/>
          <w:bCs/>
          <w:color w:val="auto"/>
        </w:rPr>
        <w:t>类别</w:t>
      </w:r>
      <w:r>
        <w:rPr>
          <w:rFonts w:ascii="宋体" w:hAnsi="宋体" w:hint="eastAsia"/>
          <w:b/>
          <w:bCs/>
          <w:color w:val="auto"/>
        </w:rPr>
        <w:t>二】经典寻</w:t>
      </w:r>
      <w:r>
        <w:rPr>
          <w:rFonts w:ascii="宋体" w:hAnsi="宋体" w:hint="eastAsia"/>
          <w:b/>
          <w:bCs/>
          <w:color w:val="auto"/>
        </w:rPr>
        <w:t>“</w:t>
      </w:r>
      <w:r>
        <w:rPr>
          <w:rFonts w:ascii="宋体" w:hAnsi="宋体" w:hint="eastAsia"/>
          <w:b/>
          <w:bCs/>
          <w:color w:val="auto"/>
        </w:rPr>
        <w:t>自强</w:t>
      </w:r>
      <w:r>
        <w:rPr>
          <w:rFonts w:ascii="宋体" w:hAnsi="宋体" w:hint="eastAsia"/>
          <w:b/>
          <w:bCs/>
          <w:color w:val="auto"/>
        </w:rPr>
        <w:t>”</w:t>
      </w:r>
      <w:r>
        <w:rPr>
          <w:rFonts w:ascii="宋体" w:hAnsi="宋体" w:hint="eastAsia"/>
          <w:b/>
          <w:bCs/>
          <w:color w:val="auto"/>
          <w:lang w:eastAsia="zh-CN"/>
        </w:rPr>
        <w:t>（</w:t>
      </w:r>
      <w:r>
        <w:rPr>
          <w:rFonts w:ascii="宋体" w:hAnsi="宋体" w:hint="eastAsia"/>
          <w:b/>
          <w:bCs/>
          <w:color w:val="auto"/>
          <w:lang w:val="en-US" w:eastAsia="zh-CN"/>
        </w:rPr>
        <w:t>3分</w:t>
      </w:r>
      <w:r>
        <w:rPr>
          <w:rFonts w:ascii="宋体" w:hAnsi="宋体" w:hint="eastAsia"/>
          <w:b/>
          <w:bCs/>
          <w:color w:val="auto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宋体" w:hAnsi="宋体"/>
          <w:color w:val="auto"/>
        </w:rPr>
      </w:pPr>
      <w:r>
        <w:rPr>
          <w:rFonts w:ascii="宋体" w:eastAsia="宋体" w:hAnsi="宋体" w:cs="宋体" w:hint="eastAsia"/>
          <w:color w:val="auto"/>
        </w:rPr>
        <w:t>⑴</w:t>
      </w:r>
      <w:r>
        <w:rPr>
          <w:rFonts w:ascii="宋体" w:hAnsi="宋体"/>
          <w:color w:val="auto"/>
        </w:rPr>
        <w:t>我国古代有很多自强不息的人物，他们的故事广为流传，例如：祖逖</w:t>
      </w:r>
      <w:r>
        <w:rPr>
          <w:rFonts w:ascii="宋体" w:hAnsi="宋体" w:hint="eastAsia"/>
          <w:color w:val="auto"/>
        </w:rPr>
        <w:t>的闻鸡起舞</w:t>
      </w:r>
      <w:r>
        <w:rPr>
          <w:rFonts w:ascii="宋体" w:hAnsi="宋体"/>
          <w:color w:val="auto"/>
        </w:rPr>
        <w:t>、范仲淹</w:t>
      </w:r>
      <w:r>
        <w:rPr>
          <w:rFonts w:ascii="宋体" w:hAnsi="宋体" w:hint="eastAsia"/>
          <w:color w:val="auto"/>
          <w:lang w:eastAsia="zh-CN"/>
        </w:rPr>
        <w:t>的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/>
          <w:color w:val="auto"/>
        </w:rPr>
        <w:t>。（</w:t>
      </w:r>
      <w:r>
        <w:rPr>
          <w:rFonts w:ascii="宋体" w:hAnsi="宋体" w:hint="eastAsia"/>
          <w:color w:val="auto"/>
        </w:rPr>
        <w:t>1分</w:t>
      </w:r>
      <w:r>
        <w:rPr>
          <w:rFonts w:ascii="宋体" w:hAnsi="宋体"/>
          <w:color w:val="auto"/>
        </w:rPr>
        <w:t>）（填选项号）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ascii="楷体" w:eastAsia="楷体" w:hAnsi="楷体"/>
          <w:color w:val="auto"/>
        </w:rPr>
      </w:pPr>
      <w:r>
        <w:rPr>
          <w:rFonts w:ascii="宋体" w:hAnsi="宋体"/>
          <w:color w:val="auto"/>
        </w:rPr>
        <w:t>A．</w:t>
      </w:r>
      <w:r>
        <w:rPr>
          <w:rFonts w:ascii="楷体" w:eastAsia="楷体" w:hAnsi="楷体"/>
          <w:color w:val="auto"/>
        </w:rPr>
        <w:t>悬梁刺股</w:t>
      </w:r>
      <w:r>
        <w:rPr>
          <w:rFonts w:ascii="宋体" w:hAnsi="宋体"/>
          <w:color w:val="auto"/>
          <w:kern w:val="0"/>
          <w:sz w:val="24"/>
          <w:szCs w:val="24"/>
        </w:rPr>
        <w:t>  </w:t>
      </w:r>
      <w:r>
        <w:rPr>
          <w:rFonts w:ascii="宋体" w:hAnsi="宋体" w:hint="eastAsia"/>
          <w:color w:val="auto"/>
          <w:kern w:val="0"/>
          <w:sz w:val="24"/>
          <w:szCs w:val="24"/>
          <w:lang w:val="en-US" w:eastAsia="zh-CN"/>
        </w:rPr>
        <w:tab/>
      </w:r>
      <w:r>
        <w:rPr>
          <w:rFonts w:ascii="宋体" w:hAnsi="宋体" w:hint="eastAsia"/>
          <w:color w:val="auto"/>
          <w:kern w:val="0"/>
          <w:sz w:val="24"/>
          <w:szCs w:val="24"/>
          <w:lang w:val="en-US" w:eastAsia="zh-CN"/>
        </w:rPr>
        <w:tab/>
      </w:r>
      <w:r>
        <w:rPr>
          <w:rFonts w:ascii="宋体" w:hAnsi="宋体"/>
          <w:color w:val="auto"/>
        </w:rPr>
        <w:t>B．</w:t>
      </w:r>
      <w:r>
        <w:rPr>
          <w:rFonts w:ascii="楷体" w:eastAsia="楷体" w:hAnsi="楷体"/>
          <w:color w:val="auto"/>
        </w:rPr>
        <w:t>断齑画粥</w:t>
      </w:r>
      <w:r>
        <w:rPr>
          <w:rFonts w:ascii="宋体" w:hAnsi="宋体"/>
          <w:color w:val="auto"/>
          <w:kern w:val="0"/>
          <w:sz w:val="24"/>
          <w:szCs w:val="24"/>
        </w:rPr>
        <w:t>  </w:t>
      </w:r>
      <w:r>
        <w:rPr>
          <w:rFonts w:ascii="宋体" w:hAnsi="宋体" w:hint="eastAsia"/>
          <w:color w:val="auto"/>
          <w:kern w:val="0"/>
          <w:sz w:val="24"/>
          <w:szCs w:val="24"/>
          <w:lang w:val="en-US" w:eastAsia="zh-CN"/>
        </w:rPr>
        <w:tab/>
      </w:r>
      <w:r>
        <w:rPr>
          <w:rFonts w:ascii="宋体" w:hAnsi="宋体" w:hint="eastAsia"/>
          <w:color w:val="auto"/>
          <w:kern w:val="0"/>
          <w:sz w:val="24"/>
          <w:szCs w:val="24"/>
          <w:lang w:val="en-US" w:eastAsia="zh-CN"/>
        </w:rPr>
        <w:tab/>
      </w:r>
      <w:r>
        <w:rPr>
          <w:rFonts w:ascii="宋体" w:hAnsi="宋体"/>
          <w:color w:val="auto"/>
        </w:rPr>
        <w:t>C．</w:t>
      </w:r>
      <w:r>
        <w:rPr>
          <w:rFonts w:ascii="楷体" w:eastAsia="楷体" w:hAnsi="楷体"/>
          <w:color w:val="auto"/>
        </w:rPr>
        <w:t>韦编三绝</w:t>
      </w:r>
      <w:r>
        <w:rPr>
          <w:rFonts w:ascii="宋体" w:hAnsi="宋体" w:hint="eastAsia"/>
          <w:color w:val="auto"/>
        </w:rPr>
        <w:t xml:space="preserve">    </w:t>
      </w:r>
      <w:r>
        <w:rPr>
          <w:rFonts w:ascii="宋体" w:hAnsi="宋体" w:hint="eastAsia"/>
          <w:color w:val="auto"/>
          <w:lang w:val="en-US" w:eastAsia="zh-CN"/>
        </w:rPr>
        <w:tab/>
      </w:r>
      <w:r>
        <w:rPr>
          <w:rFonts w:ascii="宋体" w:hAnsi="宋体" w:hint="eastAsia"/>
          <w:color w:val="auto"/>
          <w:lang w:val="en-US" w:eastAsia="zh-CN"/>
        </w:rPr>
        <w:tab/>
      </w:r>
      <w:r>
        <w:rPr>
          <w:rFonts w:ascii="宋体" w:hAnsi="宋体" w:hint="eastAsia"/>
          <w:color w:val="auto"/>
        </w:rPr>
        <w:t>D</w:t>
      </w:r>
      <w:r>
        <w:rPr>
          <w:rFonts w:ascii="宋体" w:hAnsi="宋体"/>
          <w:color w:val="auto"/>
        </w:rPr>
        <w:t>．</w:t>
      </w:r>
      <w:r>
        <w:rPr>
          <w:rFonts w:ascii="楷体" w:eastAsia="楷体" w:hAnsi="楷体" w:hint="eastAsia"/>
          <w:color w:val="auto"/>
        </w:rPr>
        <w:t>囊萤映雪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宋体" w:hAnsi="宋体"/>
          <w:color w:val="auto"/>
          <w:spacing w:val="-11"/>
          <w:sz w:val="21"/>
        </w:rPr>
      </w:pPr>
      <w:r>
        <w:rPr>
          <w:rFonts w:ascii="宋体" w:eastAsia="宋体" w:hAnsi="宋体" w:cs="宋体" w:hint="eastAsia"/>
          <w:color w:val="auto"/>
        </w:rPr>
        <w:t>⑵</w:t>
      </w:r>
      <w:r>
        <w:rPr>
          <w:rFonts w:ascii="宋体" w:hAnsi="宋体"/>
          <w:color w:val="auto"/>
        </w:rPr>
        <w:t>自古至今有许多关于自强不息精神论述的名言，如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/>
          <w:color w:val="auto"/>
        </w:rPr>
        <w:t>。</w:t>
      </w:r>
      <w:r>
        <w:rPr>
          <w:rFonts w:ascii="宋体" w:hAnsi="宋体"/>
          <w:color w:val="auto"/>
          <w:spacing w:val="-11"/>
          <w:sz w:val="21"/>
        </w:rPr>
        <w:t>（</w:t>
      </w:r>
      <w:r>
        <w:rPr>
          <w:rFonts w:ascii="宋体" w:hAnsi="宋体" w:hint="eastAsia"/>
          <w:color w:val="auto"/>
          <w:spacing w:val="-11"/>
          <w:sz w:val="21"/>
        </w:rPr>
        <w:t>2分</w:t>
      </w:r>
      <w:r>
        <w:rPr>
          <w:rFonts w:ascii="宋体" w:hAnsi="宋体"/>
          <w:color w:val="auto"/>
          <w:spacing w:val="-11"/>
          <w:sz w:val="21"/>
        </w:rPr>
        <w:t>）（多项选择，填选项号）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textAlignment w:val="auto"/>
        <w:rPr>
          <w:rFonts w:ascii="宋体" w:hAnsi="宋体"/>
          <w:color w:val="auto"/>
          <w:kern w:val="0"/>
          <w:szCs w:val="21"/>
        </w:rPr>
      </w:pPr>
      <w:r>
        <w:rPr>
          <w:rFonts w:ascii="宋体" w:eastAsia="宋体" w:hAnsi="宋体" w:cs="Times New Roman" w:hint="eastAsia"/>
          <w:color w:val="auto"/>
        </w:rPr>
        <w:t>A</w:t>
      </w:r>
      <w:r>
        <w:rPr>
          <w:rFonts w:ascii="宋体" w:hAnsi="宋体" w:hint="eastAsia"/>
          <w:color w:val="auto"/>
        </w:rPr>
        <w:t>．</w:t>
      </w:r>
      <w:r>
        <w:rPr>
          <w:rFonts w:ascii="楷体" w:eastAsia="楷体" w:hAnsi="楷体"/>
          <w:color w:val="auto"/>
        </w:rPr>
        <w:t>古之立大事者，不惟有超世之才，亦必有坚忍不拔之志。</w:t>
      </w:r>
      <w:r>
        <w:rPr>
          <w:rFonts w:ascii="宋体" w:hAnsi="宋体"/>
          <w:color w:val="auto"/>
        </w:rPr>
        <w:t>（苏轼《晁错论》 ） </w:t>
      </w:r>
      <w:r>
        <w:rPr>
          <w:rFonts w:ascii="宋体" w:hAnsi="宋体"/>
          <w:color w:val="auto"/>
          <w:kern w:val="0"/>
          <w:szCs w:val="21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textAlignment w:val="auto"/>
        <w:rPr>
          <w:rFonts w:ascii="宋体" w:hAnsi="宋体"/>
          <w:color w:val="auto"/>
          <w:kern w:val="0"/>
          <w:szCs w:val="21"/>
        </w:rPr>
      </w:pPr>
      <w:r>
        <w:rPr>
          <w:rFonts w:ascii="宋体" w:hAnsi="宋体"/>
          <w:color w:val="auto"/>
        </w:rPr>
        <w:t>B．</w:t>
      </w:r>
      <w:r>
        <w:rPr>
          <w:rFonts w:ascii="楷体" w:eastAsia="楷体" w:hAnsi="楷体"/>
          <w:color w:val="auto"/>
        </w:rPr>
        <w:t>不怨天，不尤人。</w:t>
      </w:r>
      <w:r>
        <w:rPr>
          <w:rFonts w:ascii="宋体" w:hAnsi="宋体"/>
          <w:color w:val="auto"/>
        </w:rPr>
        <w:t>（《论语</w:t>
      </w:r>
      <w:r>
        <w:rPr>
          <w:rFonts w:ascii="宋体" w:hAnsi="宋体" w:hint="eastAsia"/>
          <w:color w:val="auto"/>
        </w:rPr>
        <w:t>·</w:t>
      </w:r>
      <w:r>
        <w:rPr>
          <w:rFonts w:ascii="宋体" w:hAnsi="宋体"/>
          <w:color w:val="auto"/>
        </w:rPr>
        <w:t>宪问》） </w:t>
      </w:r>
      <w:r>
        <w:rPr>
          <w:rFonts w:ascii="宋体" w:hAnsi="宋体"/>
          <w:color w:val="auto"/>
          <w:kern w:val="0"/>
          <w:szCs w:val="21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/>
          <w:color w:val="auto"/>
        </w:rPr>
        <w:t>C．</w:t>
      </w:r>
      <w:r>
        <w:rPr>
          <w:rFonts w:ascii="楷体" w:eastAsia="楷体" w:hAnsi="楷体"/>
          <w:color w:val="auto"/>
        </w:rPr>
        <w:t>士不可以不弘毅，任重而道远。</w:t>
      </w:r>
      <w:r>
        <w:rPr>
          <w:rFonts w:ascii="宋体" w:hAnsi="宋体"/>
          <w:color w:val="auto"/>
        </w:rPr>
        <w:t>（《论语</w:t>
      </w:r>
      <w:r>
        <w:rPr>
          <w:rFonts w:ascii="宋体" w:hAnsi="宋体" w:hint="eastAsia"/>
          <w:color w:val="auto"/>
        </w:rPr>
        <w:t>·</w:t>
      </w:r>
      <w:r>
        <w:rPr>
          <w:rFonts w:ascii="宋体" w:hAnsi="宋体" w:hint="eastAsia"/>
          <w:color w:val="auto"/>
        </w:rPr>
        <w:t>泰伯</w:t>
      </w:r>
      <w:r>
        <w:rPr>
          <w:rFonts w:ascii="宋体" w:hAnsi="宋体"/>
          <w:color w:val="auto"/>
        </w:rPr>
        <w:t>》）</w:t>
      </w:r>
      <w:r>
        <w:rPr>
          <w:rFonts w:ascii="宋体" w:hAnsi="宋体" w:hint="eastAsia"/>
          <w:color w:val="auto"/>
        </w:rPr>
        <w:t xml:space="preserve"> </w:t>
      </w:r>
      <w:r>
        <w:rPr>
          <w:rFonts w:ascii="宋体" w:hAnsi="宋体" w:hint="eastAsia"/>
          <w:color w:val="auto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jc w:val="both"/>
        <w:rPr>
          <w:rFonts w:ascii="黑体" w:eastAsia="黑体" w:hAnsi="黑体" w:hint="eastAsia"/>
          <w:b/>
          <w:color w:val="auto"/>
          <w:szCs w:val="21"/>
        </w:rPr>
      </w:pPr>
      <w:r>
        <w:rPr>
          <w:rFonts w:ascii="宋体" w:hAnsi="宋体" w:hint="eastAsia"/>
          <w:color w:val="auto"/>
        </w:rPr>
        <w:t>D</w:t>
      </w:r>
      <w:r>
        <w:rPr>
          <w:rFonts w:ascii="宋体" w:hAnsi="宋体"/>
          <w:color w:val="auto"/>
        </w:rPr>
        <w:t>．</w:t>
      </w:r>
      <w:r>
        <w:rPr>
          <w:rFonts w:ascii="楷体" w:eastAsia="楷体" w:hAnsi="楷体" w:hint="eastAsia"/>
          <w:color w:val="auto"/>
        </w:rPr>
        <w:t>为富不仁矣，为仁不富矣。</w:t>
      </w:r>
      <w:r>
        <w:rPr>
          <w:rFonts w:ascii="宋体" w:hAnsi="宋体" w:hint="eastAsia"/>
          <w:color w:val="auto"/>
        </w:rPr>
        <w:t>（</w:t>
      </w:r>
      <w:r>
        <w:rPr>
          <w:rFonts w:ascii="宋体" w:hAnsi="宋体"/>
          <w:color w:val="auto"/>
        </w:rPr>
        <w:t>《孟子·滕文公上》</w:t>
      </w:r>
      <w:r>
        <w:rPr>
          <w:rFonts w:ascii="宋体" w:hAnsi="宋体" w:hint="eastAsia"/>
          <w:color w:val="auto"/>
        </w:rPr>
        <w:t>）</w:t>
      </w:r>
      <w:r>
        <w:rPr>
          <w:rFonts w:ascii="宋体" w:hAnsi="宋体"/>
          <w:color w:val="auto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黑体" w:eastAsia="黑体" w:hAnsi="黑体"/>
          <w:b/>
          <w:color w:val="auto"/>
          <w:szCs w:val="21"/>
        </w:rPr>
      </w:pPr>
      <w:r>
        <w:rPr>
          <w:rFonts w:ascii="黑体" w:eastAsia="黑体" w:hAnsi="黑体" w:hint="eastAsia"/>
          <w:b/>
          <w:color w:val="auto"/>
          <w:szCs w:val="21"/>
        </w:rPr>
        <w:t>活动二：博览天下书，</w:t>
      </w:r>
      <w:r>
        <w:rPr>
          <w:rFonts w:ascii="黑体" w:eastAsia="黑体" w:hAnsi="黑体" w:hint="default"/>
          <w:b/>
          <w:color w:val="auto"/>
          <w:szCs w:val="21"/>
        </w:rPr>
        <w:t>畅</w:t>
      </w:r>
      <w:r>
        <w:rPr>
          <w:rFonts w:ascii="黑体" w:eastAsia="黑体" w:hAnsi="黑体" w:hint="eastAsia"/>
          <w:b/>
          <w:color w:val="auto"/>
          <w:szCs w:val="21"/>
        </w:rPr>
        <w:t>笔论英雄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/>
          <w:b/>
          <w:color w:val="auto"/>
          <w:kern w:val="0"/>
          <w:szCs w:val="21"/>
        </w:rPr>
      </w:pPr>
      <w:r>
        <w:rPr>
          <w:rFonts w:ascii="Helvetica" w:hAnsi="Helvetica" w:cs="宋体" w:hint="eastAsia"/>
          <w:b/>
          <w:color w:val="auto"/>
          <w:kern w:val="0"/>
          <w:szCs w:val="21"/>
        </w:rPr>
        <w:t>材料一：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780" w:firstLineChars="1800"/>
        <w:textAlignment w:val="auto"/>
        <w:rPr>
          <w:rFonts w:ascii="华文中宋" w:eastAsia="华文中宋" w:hAnsi="华文中宋" w:cs="华文中宋" w:hint="eastAsia"/>
          <w:b/>
          <w:color w:val="auto"/>
          <w:kern w:val="0"/>
          <w:szCs w:val="21"/>
        </w:rPr>
      </w:pPr>
      <w:r>
        <w:rPr>
          <w:color w:val="auto"/>
          <w:sz w:val="21"/>
        </w:rPr>
        <w:pict>
          <v:group id="组合 64" o:spid="_x0000_s1025" style="width:388.6pt;height:80.6pt;margin-top:0.05pt;margin-left:25.25pt;position:absolute;z-index:251704320" coordorigin="14346,7659" coordsize="7772,1612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1" o:spid="_x0000_s1026" type="#_x0000_t202" style="width:2400;height:1612;left:14346;mso-wrap-style:square;position:absolute;top:7659;v-text-anchor:top" filled="t" fillcolor="white" stroked="f">
              <v:stroke linestyle="single"/>
              <o:lock v:ext="edit" aspectratio="f"/>
              <v:textbox style="layout-flow:horizontal">
                <w:txbxContent>
                  <w:p>
                    <w:pPr>
                      <w:jc w:val="center"/>
                      <w:rPr>
                        <w:rFonts w:ascii="宋体" w:eastAsia="宋体" w:hAnsi="宋体" w:cs="宋体" w:hint="eastAsia"/>
                        <w:i w:val="0"/>
                        <w:caps w:val="0"/>
                        <w:color w:val="auto"/>
                        <w:spacing w:val="0"/>
                        <w:sz w:val="21"/>
                        <w:szCs w:val="21"/>
                        <w:shd w:val="clear" w:color="auto" w:fill="FFFFFF"/>
                      </w:rPr>
                    </w:pPr>
                    <w:r>
                      <w:rPr>
                        <w:rFonts w:ascii="黑体" w:eastAsia="黑体" w:hAnsi="黑体" w:cs="黑体" w:hint="eastAsia"/>
                        <w:b/>
                        <w:color w:val="auto"/>
                        <w:kern w:val="0"/>
                        <w:sz w:val="24"/>
                        <w:szCs w:val="24"/>
                      </w:rPr>
                      <w:t>启明星</w:t>
                    </w:r>
                    <w:r>
                      <w:rPr>
                        <w:rFonts w:ascii="黑体" w:eastAsia="黑体" w:hAnsi="黑体" w:cs="黑体" w:hint="eastAsia"/>
                        <w:b/>
                        <w:color w:val="auto"/>
                        <w:kern w:val="0"/>
                        <w:sz w:val="24"/>
                        <w:szCs w:val="24"/>
                        <w:lang w:val="en-US" w:eastAsia="zh-CN"/>
                      </w:rPr>
                      <w:t xml:space="preserve">  </w:t>
                    </w:r>
                    <w:r>
                      <w:rPr>
                        <w:rFonts w:ascii="宋体" w:eastAsia="宋体" w:hAnsi="宋体" w:cs="宋体" w:hint="eastAsia"/>
                        <w:i w:val="0"/>
                        <w:caps w:val="0"/>
                        <w:color w:val="auto"/>
                        <w:spacing w:val="0"/>
                        <w:sz w:val="21"/>
                        <w:szCs w:val="21"/>
                        <w:shd w:val="clear" w:color="auto" w:fill="FFFFFF"/>
                      </w:rPr>
                      <w:t>艾青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属于你的是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光明与黑暗交替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黑夜逃遁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白日追踪而至的时刻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300" w:lineRule="exac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</w:p>
                  <w:p>
                    <w:pPr>
                      <w:rPr>
                        <w:rFonts w:ascii="宋体" w:eastAsia="宋体" w:hAnsi="宋体" w:cs="宋体" w:hint="eastAsia"/>
                        <w:i w:val="0"/>
                        <w:caps w:val="0"/>
                        <w:color w:val="0008FF"/>
                        <w:spacing w:val="0"/>
                        <w:sz w:val="21"/>
                        <w:szCs w:val="21"/>
                        <w:shd w:val="clear" w:color="auto" w:fill="FFFFFF"/>
                      </w:rPr>
                    </w:pPr>
                  </w:p>
                  <w:p>
                    <w:pPr>
                      <w:rPr>
                        <w:rFonts w:ascii="宋体" w:eastAsia="宋体" w:hAnsi="宋体" w:cs="宋体" w:hint="eastAsia"/>
                        <w:i w:val="0"/>
                        <w:caps w:val="0"/>
                        <w:color w:val="0008FF"/>
                        <w:spacing w:val="0"/>
                        <w:sz w:val="21"/>
                        <w:szCs w:val="21"/>
                        <w:shd w:val="clear" w:color="auto" w:fill="FFFFFF"/>
                      </w:rPr>
                    </w:pPr>
                  </w:p>
                </w:txbxContent>
              </v:textbox>
            </v:shape>
            <v:shape id="文本框 62" o:spid="_x0000_s1027" type="#_x0000_t202" style="width:2059;height:1024;left:17235;mso-wrap-style:square;position:absolute;top:8041;v-text-anchor:top" filled="t" fillcolor="white" stroked="f">
              <v:stroke linestyle="single"/>
              <o:lock v:ext="edit" aspectratio="f"/>
              <v:textbox style="layout-flow:horizontal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jc w:val="lef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群星已经退隐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jc w:val="lef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你依然站在那儿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期待着太阳上升</w:t>
                    </w:r>
                  </w:p>
                </w:txbxContent>
              </v:textbox>
            </v:shape>
            <v:shape id="文本框 63" o:spid="_x0000_s1028" type="#_x0000_t202" style="width:2414;height:1243;left:19704;mso-wrap-style:square;position:absolute;top:8028;v-text-anchor:top" filled="t" fillcolor="white" stroked="f">
              <v:stroke linestyle="single"/>
              <o:lock v:ext="edit" aspectratio="f"/>
              <v:textbox style="layout-flow:horizontal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jc w:val="lef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被最初的晨光照射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jc w:val="lef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投身在光明的行列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shd w:val="clear" w:color="auto" w:fill="FFFFFF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jc w:val="left"/>
                      <w:textAlignment w:val="auto"/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直到谁也不再看到你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280" w:lineRule="exact"/>
                      <w:textAlignment w:val="auto"/>
                    </w:pP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  <w:lang w:val="en-US" w:eastAsia="zh-CN"/>
                      </w:rPr>
                      <w:t xml:space="preserve">     </w:t>
                    </w:r>
                    <w:r>
                      <w:rPr>
                        <w:rFonts w:ascii="楷体_GB2312" w:eastAsia="楷体_GB2312" w:hAnsi="楷体_GB2312" w:cs="楷体_GB2312" w:hint="eastAsia"/>
                        <w:color w:val="000000"/>
                        <w:kern w:val="0"/>
                        <w:szCs w:val="21"/>
                      </w:rPr>
                      <w:t>一九五六年八月</w:t>
                    </w: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780" w:firstLineChars="1800"/>
        <w:textAlignment w:val="auto"/>
        <w:rPr>
          <w:rFonts w:ascii="楷体" w:eastAsia="楷体" w:hAnsi="楷体" w:cs="宋体"/>
          <w:b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570" w:firstLineChars="1700"/>
        <w:textAlignment w:val="auto"/>
        <w:rPr>
          <w:rFonts w:ascii="楷体_GB2312" w:eastAsia="楷体_GB2312" w:hAnsi="楷体_GB2312" w:cs="楷体_GB2312" w:hint="eastAsia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570" w:firstLineChars="1700"/>
        <w:jc w:val="left"/>
        <w:textAlignment w:val="auto"/>
        <w:rPr>
          <w:rFonts w:ascii="楷体_GB2312" w:eastAsia="楷体_GB2312" w:hAnsi="楷体_GB2312" w:cs="楷体_GB2312" w:hint="eastAsia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ascii="宋体" w:hAnsi="宋体" w:cs="宋体" w:hint="eastAsia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ascii="宋体" w:eastAsia="宋体" w:hAnsi="宋体" w:cs="宋体" w:hint="eastAsia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3.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结合《启明星》和你对艾青其它诗歌的阅读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印象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，谈谈艾青诗歌意象的特点</w:t>
      </w:r>
      <w:r>
        <w:rPr>
          <w:rFonts w:ascii="宋体" w:eastAsia="宋体" w:hAnsi="宋体" w:cs="宋体" w:hint="eastAsia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>。（2分）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 w:hint="default"/>
          <w:color w:val="auto"/>
          <w:kern w:val="0"/>
          <w:szCs w:val="21"/>
        </w:rPr>
      </w:pPr>
      <w:r>
        <w:rPr>
          <w:rFonts w:ascii="Helvetica" w:hAnsi="Helvetica" w:cs="宋体" w:hint="eastAsia"/>
          <w:color w:val="auto"/>
          <w:kern w:val="0"/>
          <w:szCs w:val="21"/>
        </w:rPr>
        <w:t>答：</w:t>
      </w:r>
      <w:r>
        <w:rPr>
          <w:rFonts w:ascii="Times New Roman" w:hAnsi="Times New Roman"/>
          <w:color w:val="auto"/>
          <w:u w:val="single"/>
        </w:rPr>
        <w:t xml:space="preserve">   </w:t>
      </w:r>
      <w:r>
        <w:rPr>
          <w:rFonts w:ascii="Times New Roman" w:hAnsi="Times New Roman" w:hint="eastAsia"/>
          <w:color w:val="auto"/>
          <w:u w:val="single"/>
        </w:rPr>
        <w:t xml:space="preserve">            </w:t>
      </w:r>
      <w:r>
        <w:rPr>
          <w:rFonts w:ascii="Times New Roman" w:hAnsi="Times New Roman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Times New Roman" w:hAnsi="Times New Roman"/>
          <w:color w:val="auto"/>
          <w:u w:val="single"/>
        </w:rPr>
        <w:t xml:space="preserve">   </w:t>
      </w:r>
      <w:r>
        <w:rPr>
          <w:rFonts w:ascii="Times New Roman" w:hAnsi="Times New Roman" w:hint="eastAsia"/>
          <w:color w:val="auto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Times New Roman" w:hAnsi="Times New Roman" w:hint="eastAsia"/>
          <w:b/>
          <w:color w:val="auto"/>
        </w:rPr>
      </w:pPr>
      <w:r>
        <w:rPr>
          <w:rFonts w:ascii="Times New Roman" w:hAnsi="Times New Roman" w:hint="eastAsia"/>
          <w:b/>
          <w:color w:val="auto"/>
        </w:rPr>
        <w:t>材料二：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黑体" w:eastAsia="黑体" w:hAnsi="黑体" w:cs="黑体" w:hint="eastAsia"/>
          <w:b/>
          <w:bCs/>
          <w:color w:val="auto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color w:val="auto"/>
          <w:sz w:val="24"/>
          <w:szCs w:val="24"/>
        </w:rPr>
        <w:t>杨</w:t>
      </w:r>
      <w:r>
        <w:rPr>
          <w:rFonts w:ascii="黑体" w:eastAsia="黑体" w:hAnsi="黑体" w:cs="黑体" w:hint="default"/>
          <w:b/>
          <w:bCs/>
          <w:color w:val="auto"/>
          <w:sz w:val="24"/>
          <w:szCs w:val="24"/>
        </w:rPr>
        <w:t>志</w:t>
      </w:r>
      <w:r>
        <w:rPr>
          <w:rFonts w:ascii="黑体" w:eastAsia="黑体" w:hAnsi="黑体" w:cs="黑体" w:hint="eastAsia"/>
          <w:b/>
          <w:bCs/>
          <w:color w:val="auto"/>
          <w:sz w:val="24"/>
          <w:szCs w:val="24"/>
        </w:rPr>
        <w:t>重要人生经历示意图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 id="文本框 6" o:spid="_x0000_s1029" type="#_x0000_t202" style="width:103.15pt;height:20.9pt;margin-top:2.7pt;margin-left:117.75pt;mso-wrap-style:square;position:absolute;v-text-anchor:top;z-index:251663360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r>
                    <w:rPr>
                      <w:rFonts w:hint="eastAsia"/>
                    </w:rPr>
                    <w:t>刺配大名府受赏识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2" o:spid="_x0000_s1030" type="#_x0000_t202" style="width:57.55pt;height:18.85pt;margin-top:5.8pt;margin-left:8pt;mso-wrap-style:square;position:absolute;v-text-anchor:top;z-index:251659264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textAlignment w:val="auto"/>
                  </w:pPr>
                  <w:r>
                    <w:rPr>
                      <w:rFonts w:hint="eastAsia"/>
                    </w:rPr>
                    <w:t>出生将门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10" o:spid="_x0000_s1031" type="#_x0000_t202" style="width:78.25pt;height:20.15pt;margin-top:4.1pt;margin-left:267.5pt;mso-wrap-style:square;position:absolute;v-text-anchor:top;z-index:251667456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r>
                    <w:rPr>
                      <w:rFonts w:hint="eastAsia"/>
                    </w:rPr>
                    <w:t>接受朝廷招安</w:t>
                  </w:r>
                </w:p>
              </w:txbxContent>
            </v:textbox>
          </v:shape>
        </w:pict>
      </w:r>
      <w:r>
        <w:rPr>
          <w:rFonts w:ascii="Times New Roman" w:hAnsi="Times New Roman" w:hint="eastAsia"/>
          <w:b/>
          <w:color w:val="auto"/>
        </w:rPr>
        <w:t xml:space="preserve">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/>
          <w:b/>
          <w:color w:val="auto"/>
          <w:kern w:val="0"/>
          <w:szCs w:val="21"/>
        </w:rPr>
      </w:pPr>
      <w:r>
        <w:rPr>
          <w:color w:val="auto"/>
        </w:rPr>
        <w:pict>
          <v:line id="直接连接符 25" o:spid="_x0000_s1032" style="mso-wrap-style:square;position:absolute;z-index:251678720" from="322.25pt,8.95pt" to="330.75pt,17.45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21" o:spid="_x0000_s1033" style="mso-wrap-style:square;position:absolute;z-index:251674624" from="168.3pt,7.55pt" to="216.8pt,73.6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14" o:spid="_x0000_s1034" style="mso-wrap-style:square;position:absolute;z-index:251670528" from="32.4pt,9.2pt" to="83.6pt,76.25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24" o:spid="_x0000_s1035" style="flip:y;mso-wrap-style:square;position:absolute;z-index:251677696" from="287.5pt,7.55pt" to="295.15pt,17.3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20" o:spid="_x0000_s1036" style="flip:y;mso-wrap-style:square;position:absolute;z-index:251673600" from="150.4pt,9.05pt" to="157.9pt,16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shape id="文本框 5" o:spid="_x0000_s1037" type="#_x0000_t202" style="width:63pt;height:20.75pt;margin-top:15.45pt;margin-left:98.15pt;mso-wrap-style:square;position:absolute;v-text-anchor:top;z-index:251662336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ind w:firstLine="210" w:firstLineChars="100"/>
                    <w:textAlignment w:val="auto"/>
                  </w:pPr>
                  <w:r>
                    <w:rPr>
                      <w:rFonts w:ascii="Times New Roman" w:hAnsi="Times New Roman" w:cs="Times New Roman" w:hint="default"/>
                    </w:rPr>
                    <w:t>A</w:t>
                  </w:r>
                  <w:r>
                    <w:rPr>
                      <w:rFonts w:hint="eastAsia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u w:val="single"/>
                    </w:rPr>
                    <w:t>▲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textAlignment w:val="auto"/>
                  </w:pP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/>
          <w:b/>
          <w:color w:val="auto"/>
          <w:kern w:val="0"/>
          <w:szCs w:val="21"/>
        </w:rPr>
      </w:pPr>
      <w:r>
        <w:rPr>
          <w:color w:val="auto"/>
        </w:rPr>
        <w:pict>
          <v:shape id="文本框 11" o:spid="_x0000_s1038" type="#_x0000_t202" style="width:63pt;height:19.5pt;margin-top:1.1pt;margin-left:321.65pt;mso-wrap-style:square;position:absolute;v-text-anchor:top;z-index:251668480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textAlignment w:val="auto"/>
                  </w:pPr>
                  <w:r>
                    <w:rPr>
                      <w:rFonts w:hint="eastAsia"/>
                    </w:rPr>
                    <w:t>征战方腊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9" o:spid="_x0000_s1039" type="#_x0000_t202" style="width:78.25pt;height:19.6pt;margin-top:0.3pt;margin-left:231.75pt;mso-wrap-style:square;position:absolute;v-text-anchor:top;z-index:251666432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textAlignment w:val="auto"/>
                  </w:pPr>
                  <w:r>
                    <w:rPr>
                      <w:rFonts w:hint="eastAsia"/>
                    </w:rPr>
                    <w:t>三山归顺梁山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firstLine="840" w:firstLineChars="400"/>
        <w:rPr>
          <w:rFonts w:ascii="Helvetica" w:hAnsi="Helvetica" w:cs="宋体"/>
          <w:color w:val="auto"/>
          <w:kern w:val="0"/>
          <w:szCs w:val="21"/>
        </w:rPr>
      </w:pPr>
      <w:r>
        <w:rPr>
          <w:color w:val="auto"/>
        </w:rPr>
        <w:pict>
          <v:line id="直接连接符 23" o:spid="_x0000_s1040" style="flip:y;mso-wrap-style:square;position:absolute;z-index:251676672" from="266.55pt,3.35pt" to="274.9pt,12.5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26" o:spid="_x0000_s1041" style="mso-wrap-style:square;position:absolute;z-index:251679744" from="344.5pt,4pt" to="375.55pt,41.4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line id="直接连接符 16" o:spid="_x0000_s1042" style="flip:y;mso-wrap-style:square;position:absolute;z-index:251671552" from="117pt,3.8pt" to="127.4pt,13.55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shape id="文本框 4" o:spid="_x0000_s1043" type="#_x0000_t202" style="width:60.2pt;height:20.9pt;margin-top:12.75pt;margin-left:83.3pt;mso-wrap-style:square;position:absolute;v-text-anchor:top;z-index:251661312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拒绝落草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8" o:spid="_x0000_s1044" type="#_x0000_t202" style="width:65.75pt;height:20.7pt;margin-top:12.65pt;margin-left:217.65pt;mso-wrap-style:square;position:absolute;v-text-anchor:top;z-index:251665408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ind w:firstLine="210" w:firstLineChars="100"/>
                    <w:textAlignment w:val="auto"/>
                  </w:pPr>
                  <w:r>
                    <w:rPr>
                      <w:rFonts w:ascii="Times New Roman" w:eastAsia="宋体" w:hAnsi="Times New Roman" w:cs="Times New Roman" w:hint="eastAsia"/>
                    </w:rPr>
                    <w:t xml:space="preserve">B </w:t>
                  </w:r>
                  <w:r>
                    <w:rPr>
                      <w:rFonts w:ascii="宋体" w:hAnsi="宋体" w:hint="eastAsia"/>
                      <w:u w:val="single"/>
                    </w:rPr>
                    <w:t>▲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elvetica" w:hAnsi="Helvetica" w:cs="宋体" w:hint="eastAsia"/>
          <w:color w:val="auto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firstLine="840" w:firstLineChars="400"/>
        <w:rPr>
          <w:rFonts w:ascii="Helvetica" w:hAnsi="Helvetica" w:cs="宋体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/>
          <w:color w:val="auto"/>
          <w:kern w:val="0"/>
          <w:szCs w:val="21"/>
        </w:rPr>
      </w:pPr>
      <w:r>
        <w:rPr>
          <w:color w:val="auto"/>
        </w:rPr>
        <w:pict>
          <v:line id="直接连接符 22" o:spid="_x0000_s1045" style="flip:y;mso-wrap-style:square;position:absolute;z-index:251675648" from="242.4pt,2.1pt" to="250.05pt,11.2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shape id="文本框 12" o:spid="_x0000_s1046" type="#_x0000_t202" style="width:63.65pt;height:20.05pt;margin-top:9.5pt;margin-left:347.25pt;mso-wrap-style:square;position:absolute;v-text-anchor:top;z-index:251669504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textAlignment w:val="auto"/>
                  </w:pPr>
                  <w:r>
                    <w:rPr>
                      <w:rFonts w:hint="eastAsia"/>
                    </w:rPr>
                    <w:t>中途病终</w:t>
                  </w:r>
                </w:p>
              </w:txbxContent>
            </v:textbox>
          </v:shape>
        </w:pict>
      </w:r>
      <w:r>
        <w:rPr>
          <w:color w:val="auto"/>
        </w:rPr>
        <w:pict>
          <v:line id="直接连接符 19" o:spid="_x0000_s1047" style="flip:x;mso-wrap-style:square;position:absolute;z-index:251672576" from="85.8pt,1.65pt" to="97.45pt,12.7pt" stroked="t">
            <v:fill o:detectmouseclick="t"/>
            <v:stroke linestyle="single"/>
            <v:shadow color="gray"/>
            <o:lock v:ext="edit" aspectratio="f"/>
          </v:line>
        </w:pict>
      </w:r>
      <w:r>
        <w:rPr>
          <w:color w:val="auto"/>
        </w:rPr>
        <w:pict>
          <v:shape id="文本框 3" o:spid="_x0000_s1048" type="#_x0000_t202" style="width:1in;height:20pt;margin-top:12.6pt;margin-left:47.6pt;mso-wrap-style:square;position:absolute;v-text-anchor:top;z-index:251660288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textAlignment w:val="auto"/>
                  </w:pPr>
                  <w:r>
                    <w:rPr>
                      <w:rFonts w:hint="eastAsia"/>
                    </w:rPr>
                    <w:t>丢失花石纲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7" o:spid="_x0000_s1049" type="#_x0000_t202" style="width:72.65pt;height:20.2pt;margin-top:10.15pt;margin-left:194.7pt;mso-wrap-style:square;position:absolute;v-text-anchor:top;z-index:251664384" filled="t" fillcolor="white" stroked="t" strokeweight="0.5pt">
            <v:fill color2="white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textAlignment w:val="auto"/>
                  </w:pPr>
                  <w:r>
                    <w:rPr>
                      <w:rFonts w:hint="eastAsia"/>
                    </w:rPr>
                    <w:t>丢失生辰纲</w:t>
                  </w:r>
                </w:p>
              </w:txbxContent>
            </v:textbox>
          </v:shape>
        </w:pict>
      </w:r>
      <w:r>
        <w:rPr>
          <w:rFonts w:ascii="Helvetica" w:hAnsi="Helvetica" w:cs="宋体" w:hint="eastAsia"/>
          <w:color w:val="auto"/>
          <w:kern w:val="0"/>
          <w:szCs w:val="21"/>
        </w:rPr>
        <w:t xml:space="preserve">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Helvetica" w:hAnsi="Helvetica" w:cs="宋体"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default"/>
          <w:bCs/>
          <w:color w:val="auto"/>
          <w:spacing w:val="-6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default"/>
          <w:i w:val="0"/>
          <w:caps w:val="0"/>
          <w:color w:val="auto"/>
          <w:spacing w:val="-6"/>
          <w:sz w:val="21"/>
          <w:szCs w:val="21"/>
          <w:shd w:val="clear" w:color="auto" w:fill="FFFFFF"/>
        </w:rPr>
        <w:t>4.阅读材料二《杨志重要人生经历示意图》，并结合材料一，探究自强不息的精神内涵。（4分）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</w:rPr>
      </w:pPr>
      <w:r>
        <w:rPr>
          <w:rFonts w:ascii="宋体" w:hAnsi="宋体" w:cs="宋体" w:hint="eastAsia"/>
          <w:color w:val="auto"/>
          <w:kern w:val="0"/>
          <w:szCs w:val="21"/>
        </w:rPr>
        <w:t>（1）</w:t>
      </w:r>
      <w:r>
        <w:rPr>
          <w:rFonts w:ascii="宋体" w:hAnsi="宋体"/>
          <w:color w:val="auto"/>
        </w:rPr>
        <w:t>小语对杨志人生轨迹进行了梳理，请你帮他将A、B两处故事情节补充完整。（</w:t>
      </w:r>
      <w:r>
        <w:rPr>
          <w:rFonts w:ascii="宋体" w:hAnsi="宋体" w:hint="eastAsia"/>
          <w:color w:val="auto"/>
        </w:rPr>
        <w:t>2分</w:t>
      </w:r>
      <w:r>
        <w:rPr>
          <w:rFonts w:ascii="宋体" w:hAnsi="宋体"/>
          <w:color w:val="auto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 xml:space="preserve">  答： </w:t>
      </w:r>
      <w:r>
        <w:rPr>
          <w:rFonts w:ascii="宋体" w:hAnsi="宋体" w:cs="宋体" w:hint="eastAsia"/>
          <w:color w:val="auto"/>
          <w:kern w:val="0"/>
          <w:szCs w:val="21"/>
        </w:rPr>
        <w:t>A</w:t>
      </w:r>
      <w:r>
        <w:rPr>
          <w:rFonts w:ascii="宋体" w:hAnsi="宋体"/>
          <w:color w:val="auto"/>
          <w:u w:val="single"/>
        </w:rPr>
        <w:t xml:space="preserve">   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 </w:t>
      </w:r>
      <w:r>
        <w:rPr>
          <w:rFonts w:ascii="宋体" w:hAnsi="宋体" w:hint="eastAsia"/>
          <w:color w:val="auto"/>
        </w:rPr>
        <w:t xml:space="preserve">      </w:t>
      </w:r>
      <w:r>
        <w:rPr>
          <w:rFonts w:ascii="宋体" w:hAnsi="宋体" w:cs="宋体" w:hint="eastAsia"/>
          <w:color w:val="auto"/>
          <w:kern w:val="0"/>
          <w:szCs w:val="21"/>
        </w:rPr>
        <w:t>B</w:t>
      </w:r>
      <w:r>
        <w:rPr>
          <w:rFonts w:ascii="宋体" w:hAnsi="宋体"/>
          <w:color w:val="auto"/>
          <w:u w:val="single"/>
        </w:rPr>
        <w:t xml:space="preserve">   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left="210" w:hanging="210" w:hangingChars="100"/>
        <w:rPr>
          <w:rFonts w:ascii="宋体" w:hAnsi="宋体"/>
          <w:color w:val="auto"/>
        </w:rPr>
      </w:pPr>
      <w:r>
        <w:rPr>
          <w:rFonts w:ascii="宋体" w:hAnsi="宋体" w:cs="宋体" w:hint="eastAsia"/>
          <w:color w:val="auto"/>
          <w:kern w:val="0"/>
          <w:szCs w:val="21"/>
        </w:rPr>
        <w:t>（2）</w:t>
      </w:r>
      <w:r>
        <w:rPr>
          <w:rFonts w:ascii="宋体" w:hAnsi="宋体" w:cs="宋体" w:hint="default"/>
          <w:color w:val="auto"/>
          <w:kern w:val="0"/>
          <w:szCs w:val="21"/>
        </w:rPr>
        <w:t>小语</w:t>
      </w:r>
      <w:r>
        <w:rPr>
          <w:rFonts w:ascii="宋体" w:hAnsi="宋体"/>
          <w:color w:val="auto"/>
        </w:rPr>
        <w:t>认为，杨志是水浒英雄中的自强不息者。</w:t>
      </w:r>
      <w:r>
        <w:rPr>
          <w:rFonts w:ascii="宋体" w:hAnsi="宋体" w:cs="宋体" w:hint="eastAsia"/>
          <w:color w:val="auto"/>
          <w:kern w:val="0"/>
          <w:szCs w:val="21"/>
        </w:rPr>
        <w:t>综合《启明星》和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《杨志重要人生经历示意图》</w:t>
      </w:r>
      <w:r>
        <w:rPr>
          <w:rFonts w:ascii="宋体" w:hAnsi="宋体" w:cs="宋体" w:hint="eastAsia"/>
          <w:color w:val="auto"/>
          <w:kern w:val="0"/>
          <w:szCs w:val="21"/>
        </w:rPr>
        <w:t>，你认为自强不息的</w:t>
      </w:r>
      <w:r>
        <w:rPr>
          <w:rFonts w:ascii="宋体" w:hAnsi="宋体" w:cs="宋体" w:hint="default"/>
          <w:color w:val="auto"/>
          <w:kern w:val="0"/>
          <w:szCs w:val="21"/>
        </w:rPr>
        <w:t>精神</w:t>
      </w:r>
      <w:r>
        <w:rPr>
          <w:rFonts w:ascii="宋体" w:hAnsi="宋体" w:cs="宋体" w:hint="eastAsia"/>
          <w:color w:val="auto"/>
          <w:kern w:val="0"/>
          <w:szCs w:val="21"/>
        </w:rPr>
        <w:t>内涵是什么？请写出你的探究结果。</w:t>
      </w:r>
      <w:r>
        <w:rPr>
          <w:rFonts w:ascii="宋体" w:hAnsi="宋体"/>
          <w:color w:val="auto"/>
        </w:rPr>
        <w:t>（</w:t>
      </w:r>
      <w:r>
        <w:rPr>
          <w:rFonts w:ascii="宋体" w:hAnsi="宋体" w:hint="eastAsia"/>
          <w:color w:val="auto"/>
        </w:rPr>
        <w:t>2分</w:t>
      </w:r>
      <w:r>
        <w:rPr>
          <w:rFonts w:ascii="宋体" w:hAnsi="宋体"/>
          <w:color w:val="auto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u w:val="single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bCs/>
          <w:color w:val="auto"/>
          <w:spacing w:val="30"/>
          <w:szCs w:val="21"/>
          <w:shd w:val="clear" w:color="auto" w:fill="FFFFFF"/>
        </w:rPr>
      </w:pP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5.小语和小文对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“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水浒英雄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”</w:t>
      </w:r>
      <w:r>
        <w:rPr>
          <w:rFonts w:ascii="宋体" w:eastAsia="宋体" w:hAnsi="宋体" w:cs="宋体" w:hint="default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这个话题产生了分歧，请根据语境补全对话。</w:t>
      </w:r>
      <w:r>
        <w:rPr>
          <w:rFonts w:ascii="宋体" w:hAnsi="宋体"/>
          <w:color w:val="auto"/>
        </w:rPr>
        <w:t>（</w:t>
      </w:r>
      <w:r>
        <w:rPr>
          <w:rFonts w:ascii="宋体" w:hAnsi="宋体" w:hint="eastAsia"/>
          <w:color w:val="auto"/>
        </w:rPr>
        <w:t>4分</w:t>
      </w:r>
      <w:r>
        <w:rPr>
          <w:rFonts w:ascii="宋体" w:hAnsi="宋体"/>
          <w:color w:val="auto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jc w:val="left"/>
        <w:rPr>
          <w:rFonts w:ascii="楷体_GB2312" w:eastAsia="楷体_GB2312" w:hAnsi="楷体_GB2312" w:cs="楷体_GB2312" w:hint="eastAsia"/>
          <w:color w:val="auto"/>
        </w:rPr>
      </w:pPr>
      <w:r>
        <w:rPr>
          <w:rFonts w:ascii="宋体" w:hAnsi="宋体" w:hint="eastAsia"/>
          <w:color w:val="auto"/>
        </w:rPr>
        <w:t>小语：</w:t>
      </w:r>
      <w:r>
        <w:rPr>
          <w:rFonts w:ascii="楷体_GB2312" w:eastAsia="楷体_GB2312" w:hAnsi="楷体_GB2312" w:cs="楷体_GB2312" w:hint="eastAsia"/>
          <w:color w:val="auto"/>
        </w:rPr>
        <w:t>我是《水浒传》的粉丝。水浒英雄身上，散发着</w:t>
      </w:r>
      <w:r>
        <w:rPr>
          <w:rFonts w:ascii="楷体_GB2312" w:eastAsia="楷体_GB2312" w:hAnsi="楷体_GB2312" w:cs="楷体_GB2312" w:hint="eastAsia"/>
          <w:color w:val="auto"/>
        </w:rPr>
        <w:t>“</w:t>
      </w:r>
      <w:r>
        <w:rPr>
          <w:rFonts w:ascii="楷体_GB2312" w:eastAsia="楷体_GB2312" w:hAnsi="楷体_GB2312" w:cs="楷体_GB2312" w:hint="eastAsia"/>
          <w:color w:val="auto"/>
        </w:rPr>
        <w:t xml:space="preserve">天行健，君子以自强不息 </w:t>
      </w:r>
      <w:r>
        <w:rPr>
          <w:rFonts w:ascii="楷体_GB2312" w:eastAsia="楷体_GB2312" w:hAnsi="楷体_GB2312" w:cs="楷体_GB2312" w:hint="eastAsia"/>
          <w:color w:val="auto"/>
        </w:rPr>
        <w:t>”</w:t>
      </w:r>
      <w:r>
        <w:rPr>
          <w:rFonts w:ascii="楷体_GB2312" w:eastAsia="楷体_GB2312" w:hAnsi="楷体_GB2312" w:cs="楷体_GB2312" w:hint="eastAsia"/>
          <w:color w:val="auto"/>
        </w:rPr>
        <w:t>的精神气质，</w:t>
      </w:r>
      <w:r>
        <w:rPr>
          <w:rFonts w:ascii="楷体_GB2312" w:eastAsia="楷体_GB2312" w:hAnsi="楷体_GB2312" w:cs="楷体_GB2312" w:hint="default"/>
          <w:color w:val="auto"/>
        </w:rPr>
        <w:t>凸</w:t>
      </w:r>
      <w:r>
        <w:rPr>
          <w:rFonts w:ascii="楷体_GB2312" w:eastAsia="楷体_GB2312" w:hAnsi="楷体_GB2312" w:cs="楷体_GB2312" w:hint="eastAsia"/>
          <w:color w:val="auto"/>
        </w:rPr>
        <w:t>显</w:t>
      </w:r>
      <w:r>
        <w:rPr>
          <w:rFonts w:ascii="楷体_GB2312" w:eastAsia="楷体_GB2312" w:hAnsi="楷体_GB2312" w:cs="楷体_GB2312" w:hint="default"/>
          <w:color w:val="auto"/>
        </w:rPr>
        <w:t>了</w:t>
      </w:r>
      <w:r>
        <w:rPr>
          <w:rFonts w:ascii="楷体_GB2312" w:eastAsia="楷体_GB2312" w:hAnsi="楷体_GB2312" w:cs="楷体_GB2312" w:hint="default"/>
          <w:color w:val="auto"/>
        </w:rPr>
        <w:t>“</w:t>
      </w:r>
      <w:r>
        <w:rPr>
          <w:rFonts w:ascii="楷体_GB2312" w:eastAsia="楷体_GB2312" w:hAnsi="楷体_GB2312" w:cs="楷体_GB2312" w:hint="eastAsia"/>
          <w:color w:val="auto"/>
        </w:rPr>
        <w:t>以天下为己任</w:t>
      </w:r>
      <w:r>
        <w:rPr>
          <w:rFonts w:ascii="楷体_GB2312" w:eastAsia="楷体_GB2312" w:hAnsi="楷体_GB2312" w:cs="楷体_GB2312" w:hint="default"/>
          <w:color w:val="auto"/>
        </w:rPr>
        <w:t>”</w:t>
      </w:r>
      <w:r>
        <w:rPr>
          <w:rFonts w:ascii="楷体_GB2312" w:eastAsia="楷体_GB2312" w:hAnsi="楷体_GB2312" w:cs="楷体_GB2312" w:hint="eastAsia"/>
          <w:color w:val="auto"/>
        </w:rPr>
        <w:t>的使命担当。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rPr>
          <w:rFonts w:ascii="楷体_GB2312" w:eastAsia="楷体_GB2312" w:hAnsi="楷体_GB2312" w:cs="楷体_GB2312" w:hint="eastAsia"/>
          <w:color w:val="auto"/>
        </w:rPr>
      </w:pPr>
      <w:r>
        <w:rPr>
          <w:rFonts w:ascii="宋体" w:hAnsi="宋体" w:hint="eastAsia"/>
          <w:color w:val="auto"/>
        </w:rPr>
        <w:t>小文</w:t>
      </w:r>
      <w:r>
        <w:rPr>
          <w:rFonts w:ascii="楷体_GB2312" w:eastAsia="楷体_GB2312" w:hAnsi="楷体_GB2312" w:cs="楷体_GB2312" w:hint="eastAsia"/>
          <w:color w:val="auto"/>
        </w:rPr>
        <w:t>：这个我可不敢苟同。像武松醉打蒋门神，鲁智深三拳打死镇关西，多残暴啊，和自强不息不沾边。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rPr>
          <w:rFonts w:ascii="宋体" w:hAnsi="宋体"/>
          <w:color w:val="auto"/>
          <w:u w:val="single"/>
        </w:rPr>
      </w:pPr>
      <w:r>
        <w:rPr>
          <w:rFonts w:ascii="宋体" w:hAnsi="宋体" w:hint="eastAsia"/>
          <w:bCs/>
          <w:color w:val="auto"/>
          <w:spacing w:val="30"/>
          <w:szCs w:val="21"/>
          <w:shd w:val="clear" w:color="auto" w:fill="FFFFFF"/>
        </w:rPr>
        <w:t>小语：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rPr>
          <w:rFonts w:ascii="楷体_GB2312" w:eastAsia="楷体_GB2312" w:hAnsi="楷体_GB2312" w:cs="楷体_GB2312" w:hint="eastAsia"/>
          <w:bCs/>
          <w:color w:val="auto"/>
          <w:spacing w:val="30"/>
          <w:szCs w:val="21"/>
          <w:shd w:val="clear" w:color="auto" w:fill="FFFFFF"/>
        </w:rPr>
      </w:pPr>
      <w:r>
        <w:rPr>
          <w:rFonts w:ascii="宋体" w:hAnsi="宋体" w:hint="eastAsia"/>
          <w:bCs/>
          <w:color w:val="auto"/>
          <w:spacing w:val="30"/>
          <w:szCs w:val="21"/>
          <w:shd w:val="clear" w:color="auto" w:fill="FFFFFF"/>
        </w:rPr>
        <w:t>小文：</w:t>
      </w:r>
      <w:r>
        <w:rPr>
          <w:rFonts w:ascii="楷体_GB2312" w:eastAsia="楷体_GB2312" w:hAnsi="楷体_GB2312" w:cs="楷体_GB2312" w:hint="eastAsia"/>
          <w:color w:val="auto"/>
        </w:rPr>
        <w:t>听你这么一说，倒是也有道理，武松、鲁智深</w:t>
      </w:r>
      <w:r>
        <w:rPr>
          <w:rFonts w:ascii="楷体_GB2312" w:eastAsia="楷体_GB2312" w:hAnsi="楷体_GB2312" w:cs="楷体_GB2312" w:hint="eastAsia"/>
          <w:color w:val="auto"/>
          <w:lang w:eastAsia="zh-CN"/>
        </w:rPr>
        <w:t>等</w:t>
      </w:r>
      <w:r>
        <w:rPr>
          <w:rFonts w:ascii="楷体_GB2312" w:eastAsia="楷体_GB2312" w:hAnsi="楷体_GB2312" w:cs="楷体_GB2312" w:hint="eastAsia"/>
          <w:color w:val="auto"/>
        </w:rPr>
        <w:t>水浒英雄身上散发着那个时代背景下自强不息的气息。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活动三：文学照万象，拳拳赤子心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rPr>
          <w:rFonts w:ascii="宋体" w:hAnsi="宋体" w:cs="宋体" w:hint="eastAsia"/>
          <w:b/>
          <w:color w:val="auto"/>
          <w:kern w:val="36"/>
          <w:sz w:val="24"/>
          <w:szCs w:val="24"/>
          <w:lang w:val="e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黑体" w:eastAsia="黑体" w:hAnsi="黑体" w:cs="黑体" w:hint="eastAsia"/>
          <w:b/>
          <w:color w:val="auto"/>
          <w:kern w:val="36"/>
          <w:sz w:val="24"/>
          <w:szCs w:val="24"/>
          <w:lang w:val="en"/>
        </w:rPr>
        <w:t>骨有</w:t>
      </w:r>
      <w:r>
        <w:rPr>
          <w:rFonts w:ascii="黑体" w:eastAsia="黑体" w:hAnsi="黑体" w:cs="黑体" w:hint="eastAsia"/>
          <w:b/>
          <w:color w:val="auto"/>
          <w:kern w:val="36"/>
          <w:sz w:val="24"/>
          <w:szCs w:val="24"/>
          <w:lang w:val="en"/>
        </w:rPr>
        <w:t>“</w:t>
      </w:r>
      <w:r>
        <w:rPr>
          <w:rFonts w:ascii="黑体" w:eastAsia="黑体" w:hAnsi="黑体" w:cs="黑体" w:hint="eastAsia"/>
          <w:b/>
          <w:color w:val="auto"/>
          <w:kern w:val="36"/>
          <w:sz w:val="24"/>
          <w:szCs w:val="24"/>
          <w:lang w:val="en"/>
        </w:rPr>
        <w:t>正</w:t>
      </w:r>
      <w:r>
        <w:rPr>
          <w:rFonts w:ascii="黑体" w:eastAsia="黑体" w:hAnsi="黑体" w:cs="黑体" w:hint="eastAsia"/>
          <w:b/>
          <w:color w:val="auto"/>
          <w:kern w:val="36"/>
          <w:sz w:val="24"/>
          <w:szCs w:val="24"/>
          <w:lang w:val="en"/>
        </w:rPr>
        <w:t>”</w:t>
      </w:r>
      <w:r>
        <w:rPr>
          <w:rFonts w:ascii="黑体" w:eastAsia="黑体" w:hAnsi="黑体" w:cs="黑体" w:hint="eastAsia"/>
          <w:b/>
          <w:color w:val="auto"/>
          <w:kern w:val="36"/>
          <w:sz w:val="24"/>
          <w:szCs w:val="24"/>
          <w:lang w:val="en"/>
        </w:rPr>
        <w:t>印</w:t>
      </w:r>
      <w:r>
        <w:rPr>
          <w:rFonts w:ascii="楷体_GB2312" w:eastAsia="楷体_GB2312" w:hAnsi="黑体" w:cs="宋体" w:hint="eastAsia"/>
          <w:b/>
          <w:color w:val="auto"/>
          <w:kern w:val="36"/>
          <w:sz w:val="24"/>
          <w:szCs w:val="24"/>
          <w:lang w:val="en"/>
        </w:rPr>
        <w:t xml:space="preserve"> </w:t>
      </w:r>
      <w:r>
        <w:rPr>
          <w:rFonts w:ascii="楷体_GB2312" w:eastAsia="楷体_GB2312" w:hAnsi="黑体" w:cs="宋体" w:hint="eastAsia"/>
          <w:b/>
          <w:color w:val="auto"/>
          <w:kern w:val="36"/>
          <w:szCs w:val="21"/>
          <w:lang w:val="en"/>
        </w:rPr>
        <w:t xml:space="preserve"> </w:t>
      </w:r>
      <w:r>
        <w:rPr>
          <w:rFonts w:ascii="楷体_GB2312" w:eastAsia="楷体_GB2312" w:hAnsi="黑体" w:cs="宋体" w:hint="eastAsia"/>
          <w:color w:val="auto"/>
          <w:kern w:val="36"/>
          <w:szCs w:val="21"/>
          <w:lang w:val="en"/>
        </w:rPr>
        <w:t xml:space="preserve"> </w:t>
      </w:r>
      <w:r>
        <w:rPr>
          <w:rFonts w:ascii="宋体" w:eastAsia="宋体" w:hAnsi="宋体" w:cs="宋体" w:hint="eastAsia"/>
          <w:color w:val="auto"/>
          <w:kern w:val="0"/>
          <w:szCs w:val="21"/>
          <w:lang w:val="en"/>
        </w:rPr>
        <w:t>孙丹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大陈村的老陈小时生了场怪病，脊梁弯得差不多有九十度。干不了体力活，为了糊口，爹娘让他拜师去学篾匠。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几年后，老陈手艺学成，可村里篾匠多，生意抢不过人家。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村主任老许心善。乡领导通过县商务局牵线，弄来几个名额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——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每村可选派一名篾匠去王星记扇厂学做扇骨，他拼命多争来一个，给了老陈。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王星记扇厂是杭城百年老厂，生产的扇子畅销海内外。扇骨对扇子来说，就像人的脊梁骨要起支撑作用，质量得过硬。村里选派手艺最出众的土根和老陈去学艺。临走前，许主任拍拍老陈肩膀，低声嘱咐：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侬学些真本事回来，别丢了咱村脸面。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老陈和土根开始学徒生涯。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扇骨是用尺寸长的毛竹梢头为原料，需经过锯竹、开条、劈篾、割边、锉平、染色、蒸煮、晒干、烘烤、合榫、穿剪牛角丝等十几道复杂工序。幸亏老陈和土根有篾匠功底，能很利索地把竹梢头劈成扇骨条。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粗胚做好后，在师傅指导下，两人拿着砂皮纸轻轻打磨，要把毛竹边打磨到斜着看没有任何痕迹，用手抚摸光滑为止。包边，用小刀刮光，砂皮纸擦后，摊成一排，中间压一根木杠，两头吊石块，固定。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师傅让土根和老陈双手涂满菜油和滑石粉，用手掌在扇骨一去一回摩擦，让扇骨光亮些。擦了不一会儿，两人手掌就变红，收工后变成水泡，刺心疼。几天下来，两人手上长出老茧。扇骨打洞也靠手工，要用压钻两边钻，中间不易对牢，老滑，好几次钻到两人手指头，火辣辣的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用牛角钉串扇骨更辛苦。大热天，坐在高温炭火炉边，炉里放两个两端有半圆形凹碗的铁钳，轮流把串拢扇骨的牛角丝两头钳成帽。不一会，两人满头大汗，脸庞通红，浑身燥热。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平日里，两个人住在厂里一间简易平房，睡硬木板床。三餐吃食堂，菜蔬清淡。二十四小时，两人除了吃饭睡觉上厕所，两手不空闲。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这日子真不好过。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土根说。一个夜晚，土根不辞而别了。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望着空荡荡的对铺，老陈咬牙坚持着。半年后，老陈学成回村，看上去背更弯了。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u w:val="single"/>
          <w:lang w:val="en"/>
        </w:rPr>
        <w:t>厂里特许老陈在家做扇骨，每月依订单，按时做好，纸箱包装，运回厂里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。老陈的扇骨经检验后，质量好。工钱每月准时寄来，生计不成问题，他娶上了媳妇，日子安稳。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篾匠们瞧见了，眼红，土根心里更不舒服。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那天，</w:t>
      </w:r>
      <w:r>
        <w:rPr>
          <w:rFonts w:ascii="楷体_GB2312" w:eastAsia="楷体_GB2312" w:hAnsi="Arial" w:cs="Arial" w:hint="default"/>
          <w:color w:val="auto"/>
          <w:kern w:val="0"/>
          <w:szCs w:val="21"/>
        </w:rPr>
        <w:t>有个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电话</w:t>
      </w:r>
      <w:r>
        <w:rPr>
          <w:rFonts w:ascii="楷体_GB2312" w:eastAsia="楷体_GB2312" w:hAnsi="Arial" w:cs="Arial" w:hint="default"/>
          <w:color w:val="auto"/>
          <w:kern w:val="0"/>
          <w:szCs w:val="21"/>
        </w:rPr>
        <w:t>打到了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村委会，找老陈。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你咋回事？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电话那头质检员如狮子咆哮，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前几天运来的货，有几箱都有质量很差的扇骨。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啊？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老陈握着话筒，像木桩杵着，话也说不全，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不，不可能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傻站着干啥，快点去厂里一趟。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旁边的许主任听出了事情严重性，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侬马上去。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老陈连夜赶到厂里，他的货堆在厂长室。老陈拿起十几根挑出来的扇骨，细看起来。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这些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……”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老陈激动起来，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不是我做的。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厂长和质检员脸色难看起来，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侬有什么证据？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老陈从货箱里抽出一根扇骨，把底部翻过来，用印泥蘸了蘸，找了张白纸，按了下。不足一平方毫米的底部，在白纸上清晰印出一个鲜红的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正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这才是我做的。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质检员试了挑出来的几根有问题的扇骨，底部确实印不出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正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老陈告诉厂长，为了防假冒，自己特意做了这个记号，但如果不用印泥印，不细辨是看不出。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经厂保卫科调查，真相大白：那次，司机刚装上老陈的货准备出发，土根和几个篾匠说要进城，问能不能捎带。接过土根递来的香烟，司机点头了。人太多，驾驶室坐不下，土根主动挤在后面闷热的车厢里。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他动了手脚，掺进自己做的扇骨。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质检员把调查情况告诉了老陈。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风波平息，生意照旧。可老陈回村后心事重重，闷在屋里，睡了一天。第二天一大早，他来找许主任：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主任，要不咱村成立扇骨加工坊？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啥？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许主任抽烟的手抖了一下，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你饭碗不要了？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老陈说：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我的手艺是托你的福去学的。如今生意好，土根他们眼红，能理解。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侬肚量大。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许主任朝老陈竖起大拇指。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现在村里不是都宣传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‘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一个人富不算富，大家富才算富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’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嘛！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老陈搓搓手说。许主任笑起来，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“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好，按你意思办。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加工坊开张了，老陈手把手教着来学的篾匠。土根学得认真，还向老陈道了歉。一箱箱扇骨按时运往杭城，大伙腰包也鼓起来。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听说王星记扇子被列入了</w:t>
      </w:r>
      <w:r>
        <w:rPr>
          <w:rFonts w:ascii="楷体_GB2312" w:eastAsia="楷体_GB2312" w:hAnsi="Arial" w:cs="Arial" w:hint="default"/>
          <w:color w:val="auto"/>
          <w:kern w:val="0"/>
          <w:szCs w:val="21"/>
        </w:rPr>
        <w:t>国家重大外交场合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赠送外国友人的礼品清单，老陈他们很自豪，干活更带劲了。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Arial" w:cs="Arial" w:hint="default"/>
          <w:color w:val="auto"/>
          <w:kern w:val="0"/>
          <w:szCs w:val="21"/>
        </w:rPr>
      </w:pP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　　</w:t>
      </w:r>
      <w:r>
        <w:rPr>
          <w:rFonts w:ascii="楷体_GB2312" w:eastAsia="楷体_GB2312" w:hAnsi="Arial" w:cs="Arial" w:hint="eastAsia"/>
          <w:color w:val="auto"/>
          <w:kern w:val="0"/>
          <w:szCs w:val="21"/>
          <w:u w:val="single"/>
          <w:lang w:val="en"/>
        </w:rPr>
        <w:t>土根逢人就说，老陈的背虽然弯了，但他做的扇骨是笔直的，做人更是堂堂正正。大伙说，土根你这才说的是人话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。</w:t>
      </w:r>
      <w:r>
        <w:rPr>
          <w:rFonts w:ascii="楷体_GB2312" w:eastAsia="楷体_GB2312" w:hAnsi="Arial" w:cs="Arial" w:hint="default"/>
          <w:color w:val="auto"/>
          <w:kern w:val="0"/>
          <w:szCs w:val="21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ascii="楷体_GB2312" w:eastAsia="楷体_GB2312" w:hAnsi="Times New Roman" w:hint="default"/>
          <w:color w:val="auto"/>
          <w:szCs w:val="21"/>
        </w:rPr>
      </w:pPr>
      <w:r>
        <w:rPr>
          <w:rFonts w:ascii="楷体_GB2312" w:eastAsia="楷体_GB2312" w:hAnsi="Arial" w:cs="Arial" w:hint="default"/>
          <w:color w:val="auto"/>
          <w:kern w:val="0"/>
          <w:szCs w:val="21"/>
        </w:rPr>
        <w:t xml:space="preserve">                                </w:t>
      </w:r>
      <w:r>
        <w:rPr>
          <w:rFonts w:ascii="宋体" w:eastAsia="宋体" w:hAnsi="宋体" w:cs="宋体" w:hint="eastAsia"/>
          <w:color w:val="auto"/>
          <w:kern w:val="0"/>
          <w:szCs w:val="21"/>
        </w:rPr>
        <w:t xml:space="preserve"> （选自</w:t>
      </w:r>
      <w:r>
        <w:rPr>
          <w:rFonts w:ascii="宋体" w:eastAsia="宋体" w:hAnsi="宋体" w:cs="宋体" w:hint="eastAsia"/>
          <w:color w:val="auto"/>
          <w:szCs w:val="21"/>
          <w:lang w:val="en"/>
        </w:rPr>
        <w:t>2022年03月30日《羊城晚报》</w:t>
      </w:r>
      <w:r>
        <w:rPr>
          <w:rFonts w:ascii="宋体" w:eastAsia="宋体" w:hAnsi="宋体" w:cs="宋体" w:hint="eastAsia"/>
          <w:color w:val="auto"/>
          <w:szCs w:val="21"/>
        </w:rPr>
        <w:t>，有改动）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left"/>
        <w:rPr>
          <w:rFonts w:ascii="华文中宋" w:eastAsia="华文中宋" w:hAnsi="华文中宋" w:cs="华文中宋"/>
          <w:b/>
          <w:bCs/>
          <w:color w:val="auto"/>
          <w:szCs w:val="21"/>
        </w:rPr>
      </w:pPr>
      <w:r>
        <w:rPr>
          <w:rFonts w:ascii="黑体" w:eastAsia="黑体" w:hAnsi="黑体" w:cs="黑体" w:hint="eastAsia"/>
          <w:color w:val="auto"/>
          <w:szCs w:val="21"/>
        </w:rPr>
        <w:t>【故事梳理</w:t>
      </w:r>
      <w:r>
        <w:rPr>
          <w:rFonts w:ascii="华文中宋" w:eastAsia="华文中宋" w:hAnsi="华文中宋" w:cs="华文中宋" w:hint="eastAsia"/>
          <w:b/>
          <w:bCs/>
          <w:color w:val="auto"/>
          <w:szCs w:val="21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jc w:val="left"/>
        <w:rPr>
          <w:rFonts w:ascii="宋体" w:hAnsi="宋体" w:hint="eastAsia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6.小说围绕</w:t>
      </w:r>
      <w:r>
        <w:rPr>
          <w:rFonts w:ascii="宋体" w:hAnsi="宋体" w:hint="eastAsia"/>
          <w:color w:val="auto"/>
          <w:szCs w:val="21"/>
        </w:rPr>
        <w:t>“</w:t>
      </w:r>
      <w:r>
        <w:rPr>
          <w:rFonts w:ascii="宋体" w:hAnsi="宋体" w:hint="eastAsia"/>
          <w:color w:val="auto"/>
          <w:szCs w:val="21"/>
        </w:rPr>
        <w:t>老陈</w:t>
      </w:r>
      <w:r>
        <w:rPr>
          <w:rFonts w:ascii="宋体" w:hAnsi="宋体" w:hint="eastAsia"/>
          <w:color w:val="auto"/>
          <w:szCs w:val="21"/>
        </w:rPr>
        <w:t>”</w:t>
      </w:r>
      <w:r>
        <w:rPr>
          <w:rFonts w:ascii="宋体" w:hAnsi="宋体" w:hint="eastAsia"/>
          <w:color w:val="auto"/>
          <w:szCs w:val="21"/>
        </w:rPr>
        <w:t>与</w:t>
      </w:r>
      <w:r>
        <w:rPr>
          <w:rFonts w:ascii="宋体" w:hAnsi="宋体" w:hint="eastAsia"/>
          <w:color w:val="auto"/>
          <w:szCs w:val="21"/>
        </w:rPr>
        <w:t>“</w:t>
      </w:r>
      <w:r>
        <w:rPr>
          <w:rFonts w:ascii="宋体" w:hAnsi="宋体" w:hint="eastAsia"/>
          <w:color w:val="auto"/>
          <w:szCs w:val="21"/>
        </w:rPr>
        <w:t>扇骨</w:t>
      </w:r>
      <w:r>
        <w:rPr>
          <w:rFonts w:ascii="宋体" w:hAnsi="宋体" w:hint="eastAsia"/>
          <w:color w:val="auto"/>
          <w:szCs w:val="21"/>
        </w:rPr>
        <w:t>”</w:t>
      </w:r>
      <w:r>
        <w:rPr>
          <w:rFonts w:ascii="宋体" w:hAnsi="宋体" w:hint="eastAsia"/>
          <w:color w:val="auto"/>
          <w:szCs w:val="21"/>
        </w:rPr>
        <w:t>写了</w:t>
      </w:r>
      <w:r>
        <w:rPr>
          <w:rFonts w:ascii="宋体" w:hAnsi="宋体" w:hint="default"/>
          <w:color w:val="auto"/>
          <w:szCs w:val="21"/>
        </w:rPr>
        <w:t>什么故</w:t>
      </w:r>
      <w:r>
        <w:rPr>
          <w:rFonts w:ascii="宋体" w:hAnsi="宋体" w:hint="eastAsia"/>
          <w:color w:val="auto"/>
          <w:szCs w:val="21"/>
        </w:rPr>
        <w:t>事？</w:t>
      </w:r>
      <w:r>
        <w:rPr>
          <w:rFonts w:ascii="宋体" w:hAnsi="宋体" w:hint="default"/>
          <w:color w:val="auto"/>
          <w:szCs w:val="21"/>
        </w:rPr>
        <w:t>请简要</w:t>
      </w:r>
      <w:r>
        <w:rPr>
          <w:rFonts w:ascii="宋体" w:hAnsi="宋体" w:hint="eastAsia"/>
          <w:color w:val="auto"/>
          <w:szCs w:val="21"/>
        </w:rPr>
        <w:t>概</w:t>
      </w:r>
      <w:r>
        <w:rPr>
          <w:rFonts w:ascii="宋体" w:hAnsi="宋体" w:hint="default"/>
          <w:color w:val="auto"/>
          <w:szCs w:val="21"/>
        </w:rPr>
        <w:t>述</w:t>
      </w:r>
      <w:r>
        <w:rPr>
          <w:rFonts w:ascii="宋体" w:hAnsi="宋体" w:hint="eastAsia"/>
          <w:color w:val="auto"/>
          <w:szCs w:val="21"/>
        </w:rPr>
        <w:t>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jc w:val="left"/>
        <w:rPr>
          <w:rFonts w:ascii="宋体" w:hAnsi="宋体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textAlignment w:val="center"/>
        <w:rPr>
          <w:rFonts w:ascii="宋体" w:hAnsi="宋体" w:cs="宋体"/>
          <w:b/>
          <w:bCs/>
          <w:color w:val="auto"/>
          <w:szCs w:val="21"/>
        </w:rPr>
      </w:pPr>
      <w:r>
        <w:rPr>
          <w:rFonts w:ascii="华文中宋" w:eastAsia="华文中宋" w:hAnsi="华文中宋" w:cs="华文中宋" w:hint="eastAsia"/>
          <w:color w:val="auto"/>
          <w:szCs w:val="21"/>
        </w:rPr>
        <w:t>【</w:t>
      </w:r>
      <w:r>
        <w:rPr>
          <w:rFonts w:ascii="黑体" w:eastAsia="黑体" w:hAnsi="黑体" w:cs="黑体" w:hint="eastAsia"/>
          <w:color w:val="auto"/>
          <w:szCs w:val="21"/>
        </w:rPr>
        <w:t>细节</w:t>
      </w:r>
      <w:r>
        <w:rPr>
          <w:rFonts w:ascii="黑体" w:eastAsia="黑体" w:hAnsi="黑体" w:cs="黑体" w:hint="default"/>
          <w:color w:val="auto"/>
          <w:szCs w:val="21"/>
        </w:rPr>
        <w:t>分析</w:t>
      </w:r>
      <w:r>
        <w:rPr>
          <w:rFonts w:ascii="宋体" w:hAnsi="宋体" w:cs="宋体" w:hint="eastAsia"/>
          <w:b/>
          <w:bCs/>
          <w:color w:val="auto"/>
          <w:szCs w:val="21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rPr>
          <w:rFonts w:ascii="宋体" w:hAnsi="宋体" w:hint="eastAsia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联系上下文，品析下列细节，回答括号中的问题。（6分）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300" w:lineRule="exact"/>
        <w:ind w:left="0" w:right="0"/>
        <w:jc w:val="left"/>
        <w:textAlignment w:val="center"/>
        <w:rPr>
          <w:rFonts w:ascii="楷体_GB2312" w:eastAsia="楷体_GB2312" w:hAnsi="Arial" w:cs="Arial" w:hint="eastAsia"/>
          <w:color w:val="auto"/>
          <w:kern w:val="0"/>
          <w:szCs w:val="21"/>
          <w:lang w:val="en-US"/>
        </w:rPr>
      </w:pPr>
      <w:r>
        <w:rPr>
          <w:rFonts w:ascii="宋体" w:eastAsia="宋体" w:hAnsi="宋体" w:cs="宋体" w:hint="eastAsia"/>
          <w:color w:val="auto"/>
          <w:kern w:val="0"/>
          <w:szCs w:val="21"/>
          <w:lang w:val="en"/>
        </w:rPr>
        <w:t>⑴</w:t>
      </w:r>
      <w:r>
        <w:rPr>
          <w:rFonts w:ascii="楷体_GB2312" w:eastAsia="楷体_GB2312" w:hAnsi="Arial" w:cs="Arial" w:hint="eastAsia"/>
          <w:color w:val="auto"/>
          <w:kern w:val="0"/>
          <w:sz w:val="21"/>
          <w:szCs w:val="21"/>
          <w:lang w:val="en-US" w:eastAsia="zh-CN" w:bidi="ar"/>
        </w:rPr>
        <w:t>厂里</w:t>
      </w:r>
      <w:r>
        <w:rPr>
          <w:rFonts w:ascii="楷体_GB2312" w:eastAsia="楷体_GB2312" w:hAnsi="Arial" w:cs="Arial" w:hint="eastAsia"/>
          <w:color w:val="auto"/>
          <w:kern w:val="0"/>
          <w:sz w:val="21"/>
          <w:szCs w:val="21"/>
          <w:em w:val="dot"/>
          <w:lang w:val="en-US" w:eastAsia="zh-CN" w:bidi="ar"/>
        </w:rPr>
        <w:t>特许</w:t>
      </w:r>
      <w:r>
        <w:rPr>
          <w:rFonts w:ascii="楷体_GB2312" w:eastAsia="楷体_GB2312" w:hAnsi="Arial" w:cs="Arial" w:hint="eastAsia"/>
          <w:color w:val="auto"/>
          <w:kern w:val="0"/>
          <w:sz w:val="21"/>
          <w:szCs w:val="21"/>
          <w:lang w:val="en-US" w:eastAsia="zh-CN" w:bidi="ar"/>
        </w:rPr>
        <w:t>老陈在家做扇骨，每月依订单，按时做好，纸箱包装，运回厂里。（</w:t>
      </w:r>
      <w:r>
        <w:rPr>
          <w:rFonts w:ascii="Times New Roman" w:eastAsia="宋体" w:hAnsi="Times New Roman" w:cs="宋体" w:hint="eastAsia"/>
          <w:color w:val="auto"/>
          <w:kern w:val="2"/>
          <w:sz w:val="21"/>
          <w:szCs w:val="24"/>
          <w:lang w:val="en-US" w:eastAsia="zh-CN" w:bidi="ar"/>
        </w:rPr>
        <w:t>厂里为何会</w:t>
      </w:r>
      <w:r>
        <w:rPr>
          <w:rFonts w:ascii="Times New Roman" w:eastAsia="宋体" w:hAnsi="Times New Roman" w:cs="Times New Roman" w:hint="eastAsia"/>
          <w:color w:val="auto"/>
          <w:kern w:val="2"/>
          <w:sz w:val="21"/>
          <w:szCs w:val="24"/>
          <w:lang w:val="en-US" w:eastAsia="zh-CN" w:bidi="ar"/>
        </w:rPr>
        <w:t>“</w:t>
      </w:r>
      <w:r>
        <w:rPr>
          <w:rFonts w:ascii="Times New Roman" w:eastAsia="宋体" w:hAnsi="Times New Roman" w:cs="宋体" w:hint="eastAsia"/>
          <w:color w:val="auto"/>
          <w:kern w:val="2"/>
          <w:sz w:val="21"/>
          <w:szCs w:val="24"/>
          <w:lang w:val="en-US" w:eastAsia="zh-CN" w:bidi="ar"/>
        </w:rPr>
        <w:t>特许</w:t>
      </w:r>
      <w:r>
        <w:rPr>
          <w:rFonts w:ascii="Times New Roman" w:eastAsia="宋体" w:hAnsi="Times New Roman" w:cs="Times New Roman" w:hint="eastAsia"/>
          <w:color w:val="auto"/>
          <w:kern w:val="2"/>
          <w:sz w:val="21"/>
          <w:szCs w:val="24"/>
          <w:lang w:val="en-US" w:eastAsia="zh-CN" w:bidi="ar"/>
        </w:rPr>
        <w:t>”</w:t>
      </w:r>
      <w:r>
        <w:rPr>
          <w:rFonts w:ascii="Times New Roman" w:eastAsia="宋体" w:hAnsi="Times New Roman" w:cs="宋体" w:hint="eastAsia"/>
          <w:color w:val="auto"/>
          <w:kern w:val="2"/>
          <w:sz w:val="21"/>
          <w:szCs w:val="24"/>
          <w:lang w:val="en-US" w:eastAsia="zh-CN" w:bidi="ar"/>
        </w:rPr>
        <w:t>老陈在家做扇骨？</w:t>
      </w:r>
      <w:r>
        <w:rPr>
          <w:rFonts w:ascii="楷体_GB2312" w:eastAsia="楷体_GB2312" w:hAnsi="Arial" w:cs="Arial" w:hint="eastAsia"/>
          <w:color w:val="auto"/>
          <w:kern w:val="0"/>
          <w:sz w:val="21"/>
          <w:szCs w:val="21"/>
          <w:lang w:val="en-US" w:eastAsia="zh-CN" w:bidi="ar"/>
        </w:rPr>
        <w:t>）</w:t>
      </w:r>
      <w:r>
        <w:rPr>
          <w:rFonts w:ascii="宋体" w:hAnsi="宋体" w:hint="eastAsia"/>
          <w:color w:val="auto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 xml:space="preserve">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</w:t>
      </w:r>
      <w:r>
        <w:rPr>
          <w:rFonts w:ascii="宋体" w:hAnsi="宋体" w:hint="eastAsia"/>
          <w:color w:val="auto"/>
          <w:u w:val="single"/>
        </w:rPr>
        <w:t xml:space="preserve">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00" w:lineRule="exact"/>
        <w:ind w:left="0" w:firstLine="0" w:leftChars="0" w:firstLineChars="0"/>
        <w:jc w:val="left"/>
        <w:rPr>
          <w:rFonts w:ascii="Times New Roman" w:hAnsi="Times New Roman" w:hint="eastAsia"/>
          <w:color w:val="auto"/>
          <w:kern w:val="0"/>
          <w:szCs w:val="21"/>
          <w:lang w:val="zh-CN"/>
        </w:rPr>
      </w:pPr>
      <w:r>
        <w:rPr>
          <w:rFonts w:ascii="宋体" w:eastAsia="宋体" w:hAnsi="宋体" w:cs="宋体" w:hint="eastAsia"/>
          <w:color w:val="auto"/>
          <w:kern w:val="0"/>
          <w:szCs w:val="21"/>
          <w:lang w:val="en"/>
        </w:rPr>
        <w:t>⑵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土根</w:t>
      </w:r>
      <w:r>
        <w:rPr>
          <w:rFonts w:ascii="楷体_GB2312" w:eastAsia="楷体_GB2312" w:hAnsi="Arial" w:cs="Arial" w:hint="eastAsia"/>
          <w:color w:val="auto"/>
          <w:kern w:val="0"/>
          <w:szCs w:val="21"/>
          <w:em w:val="dot"/>
          <w:lang w:val="en"/>
        </w:rPr>
        <w:t>逢人就说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，老陈的背虽然弯了，但他做的扇骨是笔直的，做人更是堂堂正正。</w:t>
      </w:r>
      <w:r>
        <w:rPr>
          <w:rFonts w:ascii="楷体_GB2312" w:eastAsia="楷体_GB2312" w:hAnsi="Arial" w:cs="Arial" w:hint="eastAsia"/>
          <w:color w:val="auto"/>
          <w:kern w:val="0"/>
          <w:szCs w:val="21"/>
          <w:em w:val="dot"/>
          <w:lang w:val="en"/>
        </w:rPr>
        <w:t>大伙</w:t>
      </w:r>
      <w:r>
        <w:rPr>
          <w:rFonts w:ascii="楷体_GB2312" w:eastAsia="楷体_GB2312" w:hAnsi="Arial" w:cs="Arial" w:hint="eastAsia"/>
          <w:color w:val="auto"/>
          <w:kern w:val="0"/>
          <w:szCs w:val="21"/>
          <w:lang w:val="en"/>
        </w:rPr>
        <w:t>说，土根你这才说的是人话。</w:t>
      </w:r>
      <w:r>
        <w:rPr>
          <w:rFonts w:ascii="Times New Roman" w:hAnsi="Times New Roman" w:hint="eastAsia"/>
          <w:color w:val="auto"/>
          <w:kern w:val="0"/>
          <w:szCs w:val="21"/>
          <w:lang w:val="zh-CN"/>
        </w:rPr>
        <w:t>（这段结尾意味深长，请谈谈你的理解。）</w:t>
      </w:r>
      <w:r>
        <w:rPr>
          <w:rFonts w:ascii="宋体" w:hAnsi="宋体" w:hint="eastAsia"/>
          <w:color w:val="auto"/>
          <w:szCs w:val="21"/>
        </w:rPr>
        <w:t>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00" w:lineRule="exact"/>
        <w:jc w:val="left"/>
        <w:rPr>
          <w:rFonts w:ascii="Times New Roman" w:hAnsi="Times New Roman"/>
          <w:color w:val="auto"/>
          <w:kern w:val="0"/>
          <w:szCs w:val="21"/>
          <w:lang w:val="zh-CN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 xml:space="preserve">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</w:t>
      </w:r>
      <w:r>
        <w:rPr>
          <w:rFonts w:ascii="宋体" w:hAnsi="宋体" w:hint="eastAsia"/>
          <w:color w:val="auto"/>
          <w:u w:val="single"/>
        </w:rPr>
        <w:t xml:space="preserve">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jc w:val="left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 w:hint="eastAsia"/>
          <w:color w:val="auto"/>
          <w:szCs w:val="21"/>
        </w:rPr>
        <w:t>【</w:t>
      </w:r>
      <w:r>
        <w:rPr>
          <w:rFonts w:ascii="黑体" w:eastAsia="黑体" w:hAnsi="黑体" w:cs="黑体" w:hint="default"/>
          <w:color w:val="auto"/>
          <w:szCs w:val="21"/>
        </w:rPr>
        <w:t>写法</w:t>
      </w:r>
      <w:r>
        <w:rPr>
          <w:rFonts w:ascii="黑体" w:eastAsia="黑体" w:hAnsi="黑体" w:cs="黑体" w:hint="eastAsia"/>
          <w:color w:val="auto"/>
          <w:szCs w:val="21"/>
        </w:rPr>
        <w:t>探究</w:t>
      </w:r>
      <w:r>
        <w:rPr>
          <w:rFonts w:ascii="Times New Roman" w:hAnsi="Times New Roman" w:hint="eastAsia"/>
          <w:color w:val="auto"/>
          <w:szCs w:val="21"/>
        </w:rPr>
        <w:t>】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300" w:lineRule="exact"/>
        <w:ind w:left="0" w:right="0"/>
        <w:jc w:val="left"/>
        <w:textAlignment w:val="center"/>
        <w:rPr>
          <w:color w:val="auto"/>
          <w:lang w:val="en-US"/>
        </w:rPr>
      </w:pPr>
      <w:r>
        <w:rPr>
          <w:rFonts w:ascii="Times New Roman" w:eastAsia="宋体" w:hAnsi="Times New Roman" w:cs="宋体" w:hint="default"/>
          <w:color w:val="auto"/>
          <w:kern w:val="2"/>
          <w:sz w:val="21"/>
          <w:szCs w:val="24"/>
          <w:lang w:eastAsia="zh-CN" w:bidi="ar"/>
        </w:rPr>
        <w:t>8.</w:t>
      </w:r>
      <w:r>
        <w:rPr>
          <w:rFonts w:ascii="Times New Roman" w:eastAsia="宋体" w:hAnsi="Times New Roman" w:cs="宋体" w:hint="eastAsia"/>
          <w:color w:val="auto"/>
          <w:kern w:val="2"/>
          <w:sz w:val="21"/>
          <w:szCs w:val="24"/>
          <w:lang w:val="en-US" w:eastAsia="zh-CN" w:bidi="ar"/>
        </w:rPr>
        <w:t>小说开头部分把做扇骨的十几道复杂工序都写出来，是不是太啰嗦？</w:t>
      </w:r>
      <w:r>
        <w:rPr>
          <w:rFonts w:ascii="Times New Roman" w:eastAsia="宋体" w:hAnsi="Times New Roman" w:cs="Times New Roman" w:hint="default"/>
          <w:color w:val="auto"/>
          <w:kern w:val="2"/>
          <w:sz w:val="21"/>
          <w:szCs w:val="24"/>
          <w:lang w:val="en-US" w:eastAsia="zh-CN" w:bidi="ar"/>
        </w:rPr>
        <w:t xml:space="preserve"> </w:t>
      </w:r>
      <w:r>
        <w:rPr>
          <w:rFonts w:ascii="Times New Roman" w:eastAsia="宋体" w:hAnsi="Times New Roman" w:cs="宋体" w:hint="eastAsia"/>
          <w:color w:val="auto"/>
          <w:kern w:val="2"/>
          <w:sz w:val="21"/>
          <w:szCs w:val="24"/>
          <w:lang w:val="en-US" w:eastAsia="zh-CN" w:bidi="ar"/>
        </w:rPr>
        <w:t>联系全文，谈谈你的看法。</w:t>
      </w:r>
      <w:r>
        <w:rPr>
          <w:rFonts w:ascii="宋体" w:hAnsi="宋体" w:hint="eastAsia"/>
          <w:color w:val="auto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210" w:firstLineChars="100"/>
        <w:rPr>
          <w:rFonts w:ascii="楷体_GB2312" w:eastAsia="楷体_GB2312" w:hAnsi="Arial" w:cs="Arial"/>
          <w:color w:val="auto"/>
          <w:kern w:val="0"/>
          <w:szCs w:val="21"/>
          <w:lang w:val="en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</w:t>
      </w:r>
      <w:r>
        <w:rPr>
          <w:rFonts w:ascii="宋体" w:hAnsi="宋体" w:hint="eastAsia"/>
          <w:color w:val="auto"/>
          <w:u w:val="single"/>
        </w:rPr>
        <w:t xml:space="preserve">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00" w:lineRule="exact"/>
        <w:jc w:val="left"/>
        <w:rPr>
          <w:rFonts w:ascii="华文中宋" w:eastAsia="华文中宋" w:hAnsi="华文中宋" w:cs="华文中宋"/>
          <w:color w:val="auto"/>
          <w:szCs w:val="21"/>
        </w:rPr>
      </w:pPr>
      <w:r>
        <w:rPr>
          <w:rFonts w:ascii="华文中宋" w:eastAsia="华文中宋" w:hAnsi="华文中宋" w:cs="华文中宋" w:hint="eastAsia"/>
          <w:color w:val="auto"/>
          <w:szCs w:val="21"/>
        </w:rPr>
        <w:t>【</w:t>
      </w:r>
      <w:r>
        <w:rPr>
          <w:rFonts w:ascii="黑体" w:eastAsia="黑体" w:hAnsi="黑体" w:cs="黑体" w:hint="eastAsia"/>
          <w:color w:val="auto"/>
          <w:szCs w:val="21"/>
        </w:rPr>
        <w:t>主旨</w:t>
      </w:r>
      <w:r>
        <w:rPr>
          <w:rFonts w:ascii="黑体" w:eastAsia="黑体" w:hAnsi="黑体" w:cs="黑体" w:hint="default"/>
          <w:color w:val="auto"/>
          <w:szCs w:val="21"/>
        </w:rPr>
        <w:t>挖掘</w:t>
      </w:r>
      <w:r>
        <w:rPr>
          <w:rFonts w:ascii="华文中宋" w:eastAsia="华文中宋" w:hAnsi="华文中宋" w:cs="华文中宋" w:hint="eastAsia"/>
          <w:color w:val="auto"/>
          <w:szCs w:val="21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rPr>
          <w:rFonts w:ascii="宋体" w:hAnsi="宋体" w:hint="eastAsia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9.</w:t>
      </w:r>
      <w:r>
        <w:rPr>
          <w:rFonts w:ascii="宋体" w:hAnsi="宋体" w:hint="default"/>
          <w:color w:val="auto"/>
          <w:szCs w:val="21"/>
        </w:rPr>
        <w:t>小说用</w:t>
      </w:r>
      <w:r>
        <w:rPr>
          <w:rFonts w:ascii="宋体" w:hAnsi="宋体"/>
          <w:color w:val="auto"/>
          <w:szCs w:val="21"/>
        </w:rPr>
        <w:t>对比</w:t>
      </w:r>
      <w:r>
        <w:rPr>
          <w:rFonts w:ascii="宋体" w:hAnsi="宋体" w:hint="eastAsia"/>
          <w:color w:val="auto"/>
          <w:szCs w:val="21"/>
        </w:rPr>
        <w:t>凸显主题</w:t>
      </w:r>
      <w:r>
        <w:rPr>
          <w:rFonts w:ascii="宋体" w:hAnsi="宋体" w:hint="default"/>
          <w:color w:val="auto"/>
          <w:szCs w:val="21"/>
        </w:rPr>
        <w:t>是一大特色。</w:t>
      </w:r>
      <w:r>
        <w:rPr>
          <w:rFonts w:ascii="宋体" w:hAnsi="宋体" w:hint="eastAsia"/>
          <w:color w:val="auto"/>
          <w:szCs w:val="21"/>
        </w:rPr>
        <w:t>联系全文</w:t>
      </w:r>
      <w:r>
        <w:rPr>
          <w:rFonts w:ascii="宋体" w:hAnsi="宋体"/>
          <w:color w:val="auto"/>
          <w:szCs w:val="21"/>
        </w:rPr>
        <w:t>，</w:t>
      </w:r>
      <w:r>
        <w:rPr>
          <w:rFonts w:ascii="宋体" w:hAnsi="宋体" w:hint="eastAsia"/>
          <w:color w:val="auto"/>
          <w:szCs w:val="21"/>
        </w:rPr>
        <w:t>结合阅读积累和生活经验，</w:t>
      </w:r>
      <w:r>
        <w:rPr>
          <w:rFonts w:ascii="宋体" w:hAnsi="宋体" w:hint="default"/>
          <w:color w:val="auto"/>
          <w:szCs w:val="21"/>
        </w:rPr>
        <w:t>简要分析：小说对比手法是如何</w:t>
      </w:r>
      <w:r>
        <w:rPr>
          <w:rFonts w:ascii="宋体" w:hAnsi="宋体" w:hint="eastAsia"/>
          <w:color w:val="auto"/>
          <w:szCs w:val="21"/>
        </w:rPr>
        <w:t>凸显</w:t>
      </w:r>
      <w:r>
        <w:rPr>
          <w:rFonts w:ascii="宋体" w:hAnsi="宋体" w:hint="default"/>
          <w:color w:val="auto"/>
          <w:szCs w:val="21"/>
        </w:rPr>
        <w:t>小说</w:t>
      </w:r>
      <w:r>
        <w:rPr>
          <w:rFonts w:ascii="宋体" w:hAnsi="宋体" w:hint="eastAsia"/>
          <w:color w:val="auto"/>
          <w:szCs w:val="21"/>
        </w:rPr>
        <w:t>主题的。（5分）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rPr>
          <w:rFonts w:ascii="宋体" w:hAnsi="宋体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ascii="黑体" w:eastAsia="黑体" w:hAnsi="黑体" w:cs="黑体" w:hint="eastAsia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rFonts w:hint="eastAsia"/>
          <w:color w:val="auto"/>
          <w:szCs w:val="21"/>
        </w:rPr>
      </w:pPr>
      <w:r>
        <w:rPr>
          <w:rFonts w:ascii="黑体" w:eastAsia="黑体" w:hAnsi="黑体" w:cs="黑体" w:hint="eastAsia"/>
          <w:b/>
          <w:color w:val="auto"/>
          <w:sz w:val="24"/>
          <w:szCs w:val="24"/>
        </w:rPr>
        <w:t>知荣而后勇</w:t>
      </w:r>
      <w:r>
        <w:rPr>
          <w:rFonts w:hint="eastAsia"/>
          <w:color w:val="auto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jc w:val="center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鲍培可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楷体" w:eastAsia="楷体" w:hAnsi="楷体"/>
          <w:color w:val="auto"/>
          <w:szCs w:val="21"/>
          <w:u w:val="single"/>
        </w:rPr>
      </w:pPr>
      <w:r>
        <w:rPr>
          <w:rFonts w:ascii="楷体" w:eastAsia="楷体" w:hAnsi="楷体"/>
          <w:color w:val="auto"/>
          <w:szCs w:val="21"/>
        </w:rPr>
        <w:fldChar w:fldCharType="begin"/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 w:hint="eastAsia"/>
          <w:color w:val="auto"/>
          <w:szCs w:val="21"/>
        </w:rPr>
        <w:instrText>= 1 \* GB3</w:instrText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/>
          <w:color w:val="auto"/>
          <w:szCs w:val="21"/>
        </w:rPr>
        <w:fldChar w:fldCharType="separate"/>
      </w:r>
      <w:r>
        <w:rPr>
          <w:rFonts w:ascii="楷体" w:eastAsia="楷体" w:hAnsi="楷体" w:hint="eastAsia"/>
          <w:color w:val="auto"/>
          <w:szCs w:val="21"/>
        </w:rPr>
        <w:t>①</w:t>
      </w:r>
      <w:r>
        <w:rPr>
          <w:rFonts w:ascii="楷体" w:eastAsia="楷体" w:hAnsi="楷体"/>
          <w:color w:val="auto"/>
          <w:szCs w:val="21"/>
        </w:rPr>
        <w:fldChar w:fldCharType="end"/>
      </w:r>
      <w:r>
        <w:rPr>
          <w:rFonts w:ascii="楷体" w:eastAsia="楷体" w:hAnsi="楷体" w:hint="eastAsia"/>
          <w:color w:val="auto"/>
          <w:szCs w:val="21"/>
        </w:rPr>
        <w:t>孔子说：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知耻近乎勇。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意思是说，知道羞耻就接近勇敢了。的确，感到羞耻、坦诚问题、直面错误，是一种难能可贵的品质。可既然难能可贵，就不是轻易能做到的，勇于改过、敢于雪耻，也必定需要更多的勇气。如果无关道德败坏、品行卑劣，成绩不够优、水平不够高、表现不够好，那只能说明还有改进空间，倘若因此变得自卑，甚至感到羞耻，那么终将自我沉溺，彻底放弃自己。人谁无过，接纳不完美，绝无必要到羞耻的地步，知耻而自新，知耻而后勇，纵然可以成立，也难以持续。知道何谓荣耀，明白争取殊荣，才能矢志不移、百折不挠。</w:t>
      </w:r>
      <w:r>
        <w:rPr>
          <w:rFonts w:ascii="楷体" w:eastAsia="楷体" w:hAnsi="楷体" w:hint="eastAsia"/>
          <w:color w:val="auto"/>
          <w:szCs w:val="21"/>
          <w:u w:val="single"/>
        </w:rPr>
        <w:t>卧薪尝胆的勾践，尝胆的苦只是表象，内心深藏着</w:t>
      </w:r>
      <w:r>
        <w:rPr>
          <w:rFonts w:ascii="楷体" w:eastAsia="楷体" w:hAnsi="楷体" w:hint="eastAsia"/>
          <w:color w:val="auto"/>
          <w:szCs w:val="21"/>
          <w:u w:val="single"/>
        </w:rPr>
        <w:t>“</w:t>
      </w:r>
      <w:r>
        <w:rPr>
          <w:rFonts w:ascii="楷体" w:eastAsia="楷体" w:hAnsi="楷体" w:hint="eastAsia"/>
          <w:color w:val="auto"/>
          <w:szCs w:val="21"/>
          <w:u w:val="single"/>
        </w:rPr>
        <w:t>三千越甲吞吴</w:t>
      </w:r>
      <w:r>
        <w:rPr>
          <w:rFonts w:ascii="楷体" w:eastAsia="楷体" w:hAnsi="楷体" w:hint="eastAsia"/>
          <w:color w:val="auto"/>
          <w:szCs w:val="21"/>
          <w:u w:val="single"/>
        </w:rPr>
        <w:t>”</w:t>
      </w:r>
      <w:r>
        <w:rPr>
          <w:rFonts w:ascii="楷体" w:eastAsia="楷体" w:hAnsi="楷体" w:hint="eastAsia"/>
          <w:color w:val="auto"/>
          <w:szCs w:val="21"/>
          <w:u w:val="single"/>
        </w:rPr>
        <w:t>的光荣梦想，才能澎湃</w:t>
      </w:r>
      <w:r>
        <w:rPr>
          <w:rFonts w:ascii="楷体" w:eastAsia="楷体" w:hAnsi="楷体" w:hint="eastAsia"/>
          <w:color w:val="auto"/>
          <w:szCs w:val="21"/>
          <w:u w:val="single"/>
        </w:rPr>
        <w:t>“</w:t>
      </w:r>
      <w:r>
        <w:rPr>
          <w:rFonts w:ascii="楷体" w:eastAsia="楷体" w:hAnsi="楷体" w:hint="eastAsia"/>
          <w:color w:val="auto"/>
          <w:szCs w:val="21"/>
          <w:u w:val="single"/>
        </w:rPr>
        <w:t>十年生聚</w:t>
      </w:r>
      <w:r>
        <w:rPr>
          <w:rFonts w:ascii="楷体" w:eastAsia="楷体" w:hAnsi="楷体" w:hint="eastAsia"/>
          <w:color w:val="auto"/>
          <w:szCs w:val="21"/>
          <w:u w:val="single"/>
        </w:rPr>
        <w:t>”</w:t>
      </w:r>
      <w:r>
        <w:rPr>
          <w:rFonts w:ascii="楷体" w:eastAsia="楷体" w:hAnsi="楷体" w:hint="eastAsia"/>
          <w:color w:val="auto"/>
          <w:szCs w:val="21"/>
          <w:u w:val="single"/>
        </w:rPr>
        <w:t>的胆气；惨遭宫刑的司马迁，耻辱本身并不足以激发毅力，而是</w:t>
      </w:r>
      <w:r>
        <w:rPr>
          <w:rFonts w:ascii="楷体" w:eastAsia="楷体" w:hAnsi="楷体" w:hint="eastAsia"/>
          <w:color w:val="auto"/>
          <w:szCs w:val="21"/>
          <w:u w:val="single"/>
        </w:rPr>
        <w:t>“</w:t>
      </w:r>
      <w:r>
        <w:rPr>
          <w:rFonts w:ascii="楷体" w:eastAsia="楷体" w:hAnsi="楷体" w:hint="eastAsia"/>
          <w:color w:val="auto"/>
          <w:szCs w:val="21"/>
          <w:u w:val="single"/>
        </w:rPr>
        <w:t>究天人之际，通古今之变，成一家之言</w:t>
      </w:r>
      <w:r>
        <w:rPr>
          <w:rFonts w:ascii="楷体" w:eastAsia="楷体" w:hAnsi="楷体" w:hint="eastAsia"/>
          <w:color w:val="auto"/>
          <w:szCs w:val="21"/>
          <w:u w:val="single"/>
        </w:rPr>
        <w:t>”</w:t>
      </w:r>
      <w:r>
        <w:rPr>
          <w:rFonts w:ascii="楷体" w:eastAsia="楷体" w:hAnsi="楷体" w:hint="eastAsia"/>
          <w:color w:val="auto"/>
          <w:szCs w:val="21"/>
          <w:u w:val="single"/>
        </w:rPr>
        <w:t>的人生最大荣耀，给了他坚持到底的勇气。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/>
          <w:color w:val="auto"/>
          <w:szCs w:val="21"/>
        </w:rPr>
        <w:fldChar w:fldCharType="begin"/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 w:hint="eastAsia"/>
          <w:color w:val="auto"/>
          <w:szCs w:val="21"/>
        </w:rPr>
        <w:instrText>= 2 \* GB3</w:instrText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/>
          <w:color w:val="auto"/>
          <w:szCs w:val="21"/>
        </w:rPr>
        <w:fldChar w:fldCharType="separate"/>
      </w:r>
      <w:r>
        <w:rPr>
          <w:rFonts w:ascii="楷体" w:eastAsia="楷体" w:hAnsi="楷体" w:hint="eastAsia"/>
          <w:color w:val="auto"/>
          <w:szCs w:val="21"/>
        </w:rPr>
        <w:t>②</w:t>
      </w:r>
      <w:r>
        <w:rPr>
          <w:rFonts w:ascii="楷体" w:eastAsia="楷体" w:hAnsi="楷体"/>
          <w:color w:val="auto"/>
          <w:szCs w:val="21"/>
        </w:rPr>
        <w:fldChar w:fldCharType="end"/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我生来就是高山而非溪流</w:t>
      </w:r>
      <w:r>
        <w:rPr>
          <w:rFonts w:ascii="楷体" w:eastAsia="楷体" w:hAnsi="楷体" w:hint="eastAsia"/>
          <w:color w:val="auto"/>
          <w:szCs w:val="21"/>
        </w:rPr>
        <w:t>……”“</w:t>
      </w:r>
      <w:r>
        <w:rPr>
          <w:rFonts w:ascii="楷体" w:eastAsia="楷体" w:hAnsi="楷体" w:hint="eastAsia"/>
          <w:color w:val="auto"/>
          <w:szCs w:val="21"/>
        </w:rPr>
        <w:t>燃灯校长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张桂梅，从不向命运低头，尽力让女孩们心中充满骄傲，高山是方向，峰顶有光芒，唯有如此，1800多名女孩才能走出大山，自立自强，实现自我价值，成为对社会有贡献的人。自由式滑雪空中技巧运动员徐梦桃，2010年第一次参加冬奥会，挑战高难度动作失败，憾得第六，2014年收获银牌，2018年落地失衡，仅得第九，无数次伤病的打击，总是与金牌失之交臂的压力，从未击垮她，她最多一时失落，却绝不深陷失败之耻，而是一心想着在家门口收获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奥运金牌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，实现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职业生涯大满贯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，让全世界都在闭幕式上看到她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高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举中国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梦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。华为独特的轮值董事长制度，就激发了一群聪明人掌舵华为的管理激情，给公司经营带来了勇于改变的活力。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/>
          <w:color w:val="auto"/>
          <w:szCs w:val="21"/>
        </w:rPr>
        <w:fldChar w:fldCharType="begin"/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 w:hint="eastAsia"/>
          <w:color w:val="auto"/>
          <w:szCs w:val="21"/>
        </w:rPr>
        <w:instrText>= 3 \* GB3</w:instrText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/>
          <w:color w:val="auto"/>
          <w:szCs w:val="21"/>
        </w:rPr>
        <w:fldChar w:fldCharType="separate"/>
      </w:r>
      <w:r>
        <w:rPr>
          <w:rFonts w:ascii="楷体" w:eastAsia="楷体" w:hAnsi="楷体" w:hint="eastAsia"/>
          <w:color w:val="auto"/>
          <w:szCs w:val="21"/>
        </w:rPr>
        <w:t>③</w:t>
      </w:r>
      <w:r>
        <w:rPr>
          <w:rFonts w:ascii="楷体" w:eastAsia="楷体" w:hAnsi="楷体"/>
          <w:color w:val="auto"/>
          <w:szCs w:val="21"/>
        </w:rPr>
        <w:fldChar w:fldCharType="end"/>
      </w:r>
      <w:r>
        <w:rPr>
          <w:rFonts w:ascii="楷体" w:eastAsia="楷体" w:hAnsi="楷体" w:hint="eastAsia"/>
          <w:color w:val="auto"/>
          <w:szCs w:val="21"/>
        </w:rPr>
        <w:t>心理学上有一种标签效应，贴好的标签能够激发荣誉感，注入驱动力；在管理学中，还有头衔效应，用头衔激励进取心，赋予人强烈的心理暗示，让人感觉自己很重要、很强大，不断主动创造价值。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国家荣誉称号</w:t>
      </w:r>
      <w:r>
        <w:rPr>
          <w:rFonts w:ascii="楷体" w:eastAsia="楷体" w:hAnsi="楷体" w:hint="eastAsia"/>
          <w:color w:val="auto"/>
          <w:szCs w:val="21"/>
        </w:rPr>
        <w:t>”“</w:t>
      </w:r>
      <w:r>
        <w:rPr>
          <w:rFonts w:ascii="楷体" w:eastAsia="楷体" w:hAnsi="楷体" w:hint="eastAsia"/>
          <w:color w:val="auto"/>
          <w:szCs w:val="21"/>
        </w:rPr>
        <w:t>共和国勋章</w:t>
      </w:r>
      <w:r>
        <w:rPr>
          <w:rFonts w:ascii="楷体" w:eastAsia="楷体" w:hAnsi="楷体" w:hint="eastAsia"/>
          <w:color w:val="auto"/>
          <w:szCs w:val="21"/>
        </w:rPr>
        <w:t>”“</w:t>
      </w:r>
      <w:r>
        <w:rPr>
          <w:rFonts w:ascii="楷体" w:eastAsia="楷体" w:hAnsi="楷体" w:hint="eastAsia"/>
          <w:color w:val="auto"/>
          <w:szCs w:val="21"/>
        </w:rPr>
        <w:t>七一勋章</w:t>
      </w:r>
      <w:r>
        <w:rPr>
          <w:rFonts w:ascii="楷体" w:eastAsia="楷体" w:hAnsi="楷体" w:hint="eastAsia"/>
          <w:color w:val="auto"/>
          <w:szCs w:val="21"/>
        </w:rPr>
        <w:t>”“</w:t>
      </w:r>
      <w:r>
        <w:rPr>
          <w:rFonts w:ascii="楷体" w:eastAsia="楷体" w:hAnsi="楷体" w:hint="eastAsia"/>
          <w:color w:val="auto"/>
          <w:szCs w:val="21"/>
        </w:rPr>
        <w:t>时代楷模</w:t>
      </w:r>
      <w:r>
        <w:rPr>
          <w:rFonts w:ascii="楷体" w:eastAsia="楷体" w:hAnsi="楷体" w:hint="eastAsia"/>
          <w:color w:val="auto"/>
          <w:szCs w:val="21"/>
        </w:rPr>
        <w:t>”……</w:t>
      </w:r>
      <w:r>
        <w:rPr>
          <w:rFonts w:ascii="楷体" w:eastAsia="楷体" w:hAnsi="楷体" w:hint="eastAsia"/>
          <w:color w:val="auto"/>
          <w:szCs w:val="21"/>
        </w:rPr>
        <w:t>一个又一个荣誉，激发了全体中国人奋勇拼搏的力量。惜英才，自会俊采星驰；重英雄，必会群英璀璨。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/>
          <w:color w:val="auto"/>
          <w:szCs w:val="21"/>
        </w:rPr>
        <w:fldChar w:fldCharType="begin"/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 w:hint="eastAsia"/>
          <w:color w:val="auto"/>
          <w:szCs w:val="21"/>
        </w:rPr>
        <w:instrText>= 4 \* GB3</w:instrText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/>
          <w:color w:val="auto"/>
          <w:szCs w:val="21"/>
        </w:rPr>
        <w:fldChar w:fldCharType="separate"/>
      </w:r>
      <w:r>
        <w:rPr>
          <w:rFonts w:ascii="楷体" w:eastAsia="楷体" w:hAnsi="楷体" w:hint="eastAsia"/>
          <w:color w:val="auto"/>
          <w:szCs w:val="21"/>
        </w:rPr>
        <w:t>④</w:t>
      </w:r>
      <w:r>
        <w:rPr>
          <w:rFonts w:ascii="楷体" w:eastAsia="楷体" w:hAnsi="楷体"/>
          <w:color w:val="auto"/>
          <w:szCs w:val="21"/>
        </w:rPr>
        <w:fldChar w:fldCharType="end"/>
      </w:r>
      <w:r>
        <w:rPr>
          <w:rFonts w:ascii="楷体" w:eastAsia="楷体" w:hAnsi="楷体" w:hint="eastAsia"/>
          <w:color w:val="auto"/>
          <w:szCs w:val="21"/>
        </w:rPr>
        <w:t>谁不想垂功立事，图影凌烟？谁不想建功立名，誉满天下？奋进新时代，勇追中国梦，正需要大家心怀榜样、激发能量、勇毅前行。曾经的国耻自不能忘，但未来的光明，更能召唤我们勇破万难。一定要明白，紧绷的羞耻感，频繁的自我施压思维反刍，绝无可能成就万夫莫当之勇。不要人为虚设障碍，不要沉醉自我伤害。取乎其上，得乎其中，积极的自我暗示，长期的正向激励，方能正向发力。眺望远方的光荣与梦想，设立一个个微小的目标，偶尔自加超额的任务，让正向循环得以形成，成功自然水到渠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楷体" w:eastAsia="楷体" w:hAnsi="楷体"/>
          <w:color w:val="auto"/>
          <w:sz w:val="24"/>
          <w:szCs w:val="24"/>
        </w:rPr>
      </w:pPr>
      <w:r>
        <w:rPr>
          <w:rFonts w:ascii="楷体" w:eastAsia="楷体" w:hAnsi="楷体"/>
          <w:color w:val="auto"/>
          <w:szCs w:val="21"/>
        </w:rPr>
        <w:fldChar w:fldCharType="begin"/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 w:hint="eastAsia"/>
          <w:color w:val="auto"/>
          <w:szCs w:val="21"/>
        </w:rPr>
        <w:instrText>= 5 \* GB3</w:instrText>
      </w:r>
      <w:r>
        <w:rPr>
          <w:rFonts w:ascii="楷体" w:eastAsia="楷体" w:hAnsi="楷体"/>
          <w:color w:val="auto"/>
          <w:szCs w:val="21"/>
        </w:rPr>
        <w:instrText xml:space="preserve"> </w:instrText>
      </w:r>
      <w:r>
        <w:rPr>
          <w:rFonts w:ascii="楷体" w:eastAsia="楷体" w:hAnsi="楷体"/>
          <w:color w:val="auto"/>
          <w:szCs w:val="21"/>
        </w:rPr>
        <w:fldChar w:fldCharType="separate"/>
      </w:r>
      <w:r>
        <w:rPr>
          <w:rFonts w:ascii="楷体" w:eastAsia="楷体" w:hAnsi="楷体" w:hint="eastAsia"/>
          <w:color w:val="auto"/>
          <w:szCs w:val="21"/>
        </w:rPr>
        <w:t>⑤</w:t>
      </w:r>
      <w:r>
        <w:rPr>
          <w:rFonts w:ascii="楷体" w:eastAsia="楷体" w:hAnsi="楷体"/>
          <w:color w:val="auto"/>
          <w:szCs w:val="21"/>
        </w:rPr>
        <w:fldChar w:fldCharType="end"/>
      </w:r>
      <w:r>
        <w:rPr>
          <w:rFonts w:ascii="楷体" w:eastAsia="楷体" w:hAnsi="楷体" w:hint="eastAsia"/>
          <w:color w:val="auto"/>
          <w:szCs w:val="21"/>
        </w:rPr>
        <w:t>知荣而后勇，行而不辍，未来可期。百尺竿头，直上青云。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/>
          <w:color w:val="auto"/>
          <w:szCs w:val="21"/>
        </w:rPr>
      </w:pPr>
      <w:r>
        <w:rPr>
          <w:rFonts w:hint="eastAsia"/>
          <w:color w:val="auto"/>
          <w:sz w:val="24"/>
          <w:szCs w:val="24"/>
        </w:rPr>
        <w:t xml:space="preserve">                                        </w:t>
      </w:r>
      <w:r>
        <w:rPr>
          <w:rFonts w:hint="default"/>
          <w:color w:val="auto"/>
          <w:sz w:val="21"/>
          <w:szCs w:val="21"/>
        </w:rPr>
        <w:t>（</w:t>
      </w:r>
      <w:r>
        <w:rPr>
          <w:rFonts w:hint="eastAsia"/>
          <w:color w:val="auto"/>
          <w:sz w:val="21"/>
          <w:szCs w:val="21"/>
        </w:rPr>
        <w:t>选自</w:t>
      </w:r>
      <w:r>
        <w:rPr>
          <w:rFonts w:hint="eastAsia"/>
          <w:color w:val="auto"/>
          <w:szCs w:val="21"/>
        </w:rPr>
        <w:t>《格言》2022年8月刊</w:t>
      </w:r>
      <w:r>
        <w:rPr>
          <w:rFonts w:hint="default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color w:val="auto"/>
          <w:sz w:val="21"/>
          <w:szCs w:val="21"/>
        </w:rPr>
      </w:pPr>
      <w:r>
        <w:rPr>
          <w:rFonts w:hint="eastAsia"/>
          <w:b/>
          <w:color w:val="auto"/>
          <w:sz w:val="21"/>
          <w:szCs w:val="21"/>
        </w:rPr>
        <w:t>【脉络梳理】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10.</w:t>
      </w:r>
      <w:r>
        <w:rPr>
          <w:rFonts w:ascii="宋体" w:hAnsi="宋体" w:hint="default"/>
          <w:color w:val="auto"/>
          <w:sz w:val="21"/>
          <w:szCs w:val="21"/>
        </w:rPr>
        <w:t>仔细阅读</w:t>
      </w:r>
      <w:r>
        <w:rPr>
          <w:rFonts w:ascii="宋体" w:hAnsi="宋体" w:hint="eastAsia"/>
          <w:color w:val="auto"/>
          <w:sz w:val="21"/>
          <w:szCs w:val="21"/>
        </w:rPr>
        <w:t>选文</w:t>
      </w:r>
      <w:r>
        <w:rPr>
          <w:rFonts w:ascii="宋体" w:hAnsi="宋体" w:hint="default"/>
          <w:color w:val="auto"/>
          <w:sz w:val="21"/>
          <w:szCs w:val="21"/>
        </w:rPr>
        <w:t>，梳理行文思路，</w:t>
      </w:r>
      <w:r>
        <w:rPr>
          <w:rFonts w:ascii="宋体" w:hAnsi="宋体" w:hint="eastAsia"/>
          <w:color w:val="auto"/>
          <w:sz w:val="21"/>
          <w:szCs w:val="21"/>
        </w:rPr>
        <w:t>补全思维导图。（3分）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 id="文本框 5" o:spid="_x0000_s1050" type="#_x0000_t202" style="width:83.85pt;height:43.6pt;margin-top:12.95pt;margin-left:88.15pt;mso-height-relative:margin;mso-wrap-style:square;position:absolute;v-text-anchor:top;z-index:251699200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spacing w:line="240" w:lineRule="exact"/>
                    <w:rPr>
                      <w:rFonts w:hint="default"/>
                      <w:color w:val="auto"/>
                    </w:rPr>
                  </w:pPr>
                  <w:r>
                    <w:rPr>
                      <w:rFonts w:ascii="黑体" w:eastAsia="黑体" w:hAnsi="黑体" w:cs="黑体" w:hint="eastAsia"/>
                      <w:color w:val="auto"/>
                      <w:lang w:val="en-US" w:eastAsia="zh-CN"/>
                    </w:rPr>
                    <w:t>分析</w:t>
                  </w:r>
                  <w:r>
                    <w:rPr>
                      <w:rFonts w:ascii="黑体" w:eastAsia="黑体" w:hAnsi="黑体" w:cs="黑体" w:hint="eastAsia"/>
                      <w:color w:val="auto"/>
                    </w:rPr>
                    <w:t>：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可贵但难做到，有负面影响，难持续</w:t>
                  </w:r>
                  <w:r>
                    <w:rPr>
                      <w:rFonts w:hint="default"/>
                      <w:color w:val="auto"/>
                    </w:rPr>
                    <w:t>。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5" o:spid="_x0000_s1051" type="#_x0000_t202" style="width:64.75pt;height:44.15pt;margin-top:11.95pt;margin-left:2.15pt;mso-height-relative:margin;mso-wrap-style:square;position:absolute;v-text-anchor:top;z-index:251682816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spacing w:line="240" w:lineRule="exact"/>
                    <w:rPr>
                      <w:rFonts w:hint="default"/>
                      <w:color w:val="auto"/>
                    </w:rPr>
                  </w:pPr>
                  <w:r>
                    <w:rPr>
                      <w:rFonts w:hint="default"/>
                      <w:color w:val="auto"/>
                    </w:rPr>
                    <w:t>孟子观点：</w:t>
                  </w:r>
                  <w:r>
                    <w:rPr>
                      <w:rFonts w:hint="eastAsia"/>
                      <w:color w:val="auto"/>
                    </w:rPr>
                    <w:t>“</w:t>
                  </w:r>
                  <w:r>
                    <w:rPr>
                      <w:rFonts w:hint="eastAsia"/>
                      <w:color w:val="auto"/>
                    </w:rPr>
                    <w:t>知耻近乎勇</w:t>
                  </w:r>
                  <w:r>
                    <w:rPr>
                      <w:rFonts w:hint="eastAsia"/>
                      <w:color w:val="auto"/>
                    </w:rPr>
                    <w:t>”</w:t>
                  </w:r>
                  <w:r>
                    <w:rPr>
                      <w:rFonts w:hint="default"/>
                      <w:color w:val="auto"/>
                    </w:rPr>
                    <w:t>。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 id="文本框 10" o:spid="_x0000_s1052" type="#_x0000_t202" style="width:174.25pt;height:35.2pt;margin-top:13.4pt;margin-left:187.75pt;mso-height-relative:margin;mso-width-relative:margin;mso-wrap-style:square;position:absolute;v-text-anchor:top;z-index:251686912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ind w:left="0" w:right="0" w:firstLine="0" w:leftChars="0" w:rightChars="0" w:firstLineChars="0"/>
                    <w:jc w:val="both"/>
                    <w:textAlignment w:val="auto"/>
                    <w:outlineLvl w:val="9"/>
                  </w:pPr>
                  <w:r>
                    <w:rPr>
                      <w:rFonts w:hint="eastAsia"/>
                    </w:rPr>
                    <w:t>张桂</w:t>
                  </w:r>
                  <w:r>
                    <w:rPr>
                      <w:rFonts w:hint="eastAsia"/>
                      <w:color w:val="auto"/>
                    </w:rPr>
                    <w:t>梅教育女孩们要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心中</w:t>
                  </w:r>
                  <w:r>
                    <w:rPr>
                      <w:rFonts w:hint="eastAsia"/>
                      <w:color w:val="auto"/>
                    </w:rPr>
                    <w:t>充满骄傲</w:t>
                  </w:r>
                  <w:r>
                    <w:rPr>
                      <w:rFonts w:hint="eastAsia"/>
                      <w:color w:val="auto"/>
                      <w:lang w:eastAsia="zh-CN"/>
                    </w:rPr>
                    <w:t>，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终使她们成就自我</w:t>
                  </w:r>
                  <w:r>
                    <w:rPr>
                      <w:rFonts w:hint="eastAsia"/>
                      <w:color w:val="auto"/>
                    </w:rPr>
                    <w:t>，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贡献社会</w:t>
                  </w:r>
                  <w:r>
                    <w:rPr>
                      <w:rFonts w:hint="eastAsia"/>
                      <w:color w:val="auto"/>
                    </w:rPr>
                    <w:t>。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1" o:spid="_x0000_s1053" type="#_x0000_t32" style="width:19.7pt;height:0.5pt;margin-top:2pt;margin-left:67.95pt;mso-wrap-style:square;position:absolute;z-index:251698176" filled="f" stroked="t" strokeweight="1pt">
            <v:fill o:detectmouseclick="t"/>
            <v:stroke linestyle="single" endarrow="open"/>
            <v:shadow color="gray"/>
            <v:path arrowok="t" fillok="f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右大括号 20" o:spid="_x0000_s1054" type="#_x0000_t88" style="width:12.35pt;height:168.65pt;margin-top:0.95pt;margin-left:364.3pt;mso-height-relative:margin;mso-width-relative:margin;mso-wrap-style:square;position:absolute;v-text-anchor:middle;z-index:251695104" adj="87,10800" filled="f" stroked="t">
            <v:fill o:detectmouseclick="t"/>
            <v:stroke linestyle="single"/>
            <v:shadow color="gray"/>
            <v:path arrowok="t"/>
            <o:lock v:ext="edit" aspectratio="f"/>
          </v:shape>
        </w:pict>
      </w:r>
      <w:r>
        <w:rPr>
          <w:color w:val="auto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18" o:spid="_x0000_s1055" type="#_x0000_t87" style="width:9.1pt;height:78.25pt;margin-top:6.85pt;margin-left:178.3pt;mso-height-relative:margin;mso-width-relative:margin;mso-wrap-style:square;position:absolute;v-text-anchor:middle;z-index:251693056" adj="209,10800" filled="f" stroked="t">
            <v:fill o:detectmouseclick="t"/>
            <v:stroke linestyle="single"/>
            <v:shadow color="gray"/>
            <v:path arrowok="t"/>
            <o:lock v:ext="edit" aspectratio="f"/>
          </v:shape>
        </w:pict>
      </w:r>
      <w:r>
        <w:rPr>
          <w:color w:val="auto"/>
          <w:sz w:val="21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自选图形 43" o:spid="_x0000_s1056" type="#_x0000_t85" style="width:10.95pt;height:96.95pt;margin-top:-32.85pt;margin-left:71.3pt;mso-wrap-style:square;position:absolute;rotation:-90;v-text-anchor:top;z-index:251700224" adj="1800" filled="f" stroked="t" strokeweight="1pt">
            <v:fill o:detectmouseclick="t"/>
            <v:stroke linestyle="single"/>
            <v:path arrowok="t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color w:val="auto"/>
        </w:rPr>
      </w:pPr>
      <w:r>
        <w:rPr>
          <w:color w:val="auto"/>
        </w:rPr>
        <w:pict>
          <v:shape id="文本框 11" o:spid="_x0000_s1057" type="#_x0000_t202" style="width:170pt;height:21.45pt;margin-top:7.5pt;margin-left:188.1pt;mso-height-relative:margin;mso-wrap-style:square;position:absolute;v-text-anchor:top;z-index:251687936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ind w:firstLine="945" w:firstLineChars="450"/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rFonts w:hint="eastAsia"/>
                    </w:rPr>
                    <w:instrText>= 2 \* GB3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</w:rPr>
                    <w:t>②</w:t>
                  </w:r>
                  <w:r>
                    <w:fldChar w:fldCharType="end"/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</w:t>
                  </w:r>
                  <w:r>
                    <w:rPr>
                      <w:rFonts w:ascii="宋体" w:hAnsi="宋体" w:hint="eastAsia"/>
                      <w:u w:val="single"/>
                    </w:rPr>
                    <w:t>▲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直接箭头连接符 21" o:spid="_x0000_s1058" type="#_x0000_t32" style="width:0.5pt;height:37.7pt;margin-top:6.4pt;margin-left:64.15pt;flip:x;mso-wrap-style:square;position:absolute;z-index:251696128" filled="f" stroked="t" strokeweight="1pt">
            <v:fill o:detectmouseclick="t"/>
            <v:stroke linestyle="single" endarrow="open"/>
            <v:shadow color="gray"/>
            <v:path arrowok="t" fillok="f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 w:val="24"/>
          <w:szCs w:val="24"/>
          <w:u w:val="single"/>
        </w:rPr>
      </w:pPr>
      <w:r>
        <w:rPr>
          <w:color w:val="auto"/>
        </w:rPr>
        <w:pict>
          <v:shape id="文本框 15" o:spid="_x0000_s1059" type="#_x0000_t202" style="width:45.65pt;height:92.95pt;margin-top:11.45pt;margin-left:377.6pt;mso-height-relative:margin;mso-wrap-style:square;position:absolute;v-text-anchor:top;z-index:251692032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ind w:left="0" w:right="0" w:firstLine="0" w:leftChars="0" w:rightChars="0" w:firstLineChars="0"/>
                    <w:jc w:val="both"/>
                    <w:textAlignment w:val="auto"/>
                    <w:outlineLvl w:val="9"/>
                    <w:rPr>
                      <w:rFonts w:ascii="黑体" w:eastAsia="黑体" w:hAnsi="黑体" w:cs="黑体" w:hint="eastAsia"/>
                      <w:b w:val="0"/>
                      <w:bCs w:val="0"/>
                      <w:spacing w:val="-6"/>
                      <w:lang w:val="en-US" w:eastAsia="zh-CN"/>
                    </w:rPr>
                  </w:pPr>
                  <w:r>
                    <w:rPr>
                      <w:rFonts w:ascii="黑体" w:eastAsia="黑体" w:hAnsi="黑体" w:cs="黑体" w:hint="eastAsia"/>
                      <w:b w:val="0"/>
                      <w:bCs w:val="0"/>
                      <w:spacing w:val="-6"/>
                      <w:lang w:val="en-US" w:eastAsia="zh-CN"/>
                    </w:rPr>
                    <w:t>总结：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ind w:left="0" w:right="0" w:firstLine="0" w:leftChars="0" w:rightChars="0" w:firstLineChars="0"/>
                    <w:jc w:val="left"/>
                    <w:textAlignment w:val="auto"/>
                    <w:outlineLvl w:val="9"/>
                    <w:rPr>
                      <w:spacing w:val="-6"/>
                    </w:rPr>
                  </w:pPr>
                  <w:r>
                    <w:rPr>
                      <w:rFonts w:hint="eastAsia"/>
                      <w:spacing w:val="-6"/>
                    </w:rPr>
                    <w:t>知</w:t>
                  </w:r>
                  <w:r>
                    <w:rPr>
                      <w:rFonts w:hint="eastAsia"/>
                      <w:color w:val="auto"/>
                      <w:spacing w:val="-6"/>
                      <w:lang w:val="en-US" w:eastAsia="zh-CN"/>
                    </w:rPr>
                    <w:t>荣</w:t>
                  </w:r>
                  <w:r>
                    <w:rPr>
                      <w:rFonts w:hint="eastAsia"/>
                      <w:color w:val="auto"/>
                      <w:spacing w:val="-6"/>
                    </w:rPr>
                    <w:t>而后勇</w:t>
                  </w:r>
                  <w:r>
                    <w:rPr>
                      <w:rFonts w:hint="eastAsia"/>
                      <w:spacing w:val="-6"/>
                    </w:rPr>
                    <w:t>，行而不辍，未来可期。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6" o:spid="_x0000_s1060" type="#_x0000_t202" style="width:56.4pt;height:34.2pt;margin-top:2.8pt;margin-left:118.05pt;mso-height-relative:margin;mso-width-relative:margin;mso-wrap-style:square;position:absolute;v-text-anchor:top;z-index:251683840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textAlignment w:val="auto"/>
                    <w:rPr>
                      <w:spacing w:val="-6"/>
                    </w:rPr>
                  </w:pPr>
                  <w:r>
                    <w:rPr>
                      <w:rFonts w:hint="eastAsia"/>
                      <w:color w:val="auto"/>
                      <w:spacing w:val="-6"/>
                      <w:lang w:val="en-US" w:eastAsia="zh-CN"/>
                    </w:rPr>
                    <w:t>知</w:t>
                  </w:r>
                  <w:r>
                    <w:rPr>
                      <w:rFonts w:hint="eastAsia"/>
                      <w:spacing w:val="-6"/>
                    </w:rPr>
                    <w:t>荣</w:t>
                  </w:r>
                  <w:r>
                    <w:rPr>
                      <w:rFonts w:hint="eastAsia"/>
                      <w:color w:val="auto"/>
                      <w:spacing w:val="-6"/>
                    </w:rPr>
                    <w:t>耀</w:t>
                  </w:r>
                  <w:r>
                    <w:rPr>
                      <w:rFonts w:hint="eastAsia"/>
                      <w:color w:val="auto"/>
                      <w:spacing w:val="-6"/>
                      <w:lang w:val="en-US" w:eastAsia="zh-CN"/>
                    </w:rPr>
                    <w:t>能</w:t>
                  </w:r>
                  <w:r>
                    <w:rPr>
                      <w:rFonts w:hint="eastAsia"/>
                      <w:spacing w:val="-6"/>
                    </w:rPr>
                    <w:t>成就未来</w:t>
                  </w:r>
                </w:p>
              </w:txbxContent>
            </v:textbox>
          </v:shape>
        </w:pict>
      </w:r>
      <w:r>
        <w:rPr>
          <w:color w:val="auto"/>
          <w:sz w:val="21"/>
        </w:rPr>
        <w:pict>
          <v:shape id="自选图形 46" o:spid="_x0000_s1061" type="#_x0000_t85" style="width:6.65pt;height:126.55pt;margin-top:10.5pt;margin-left:111.2pt;mso-wrap-style:square;position:absolute;v-text-anchor:top;z-index:251701248" adj="1800" filled="f" stroked="t">
            <v:fill o:detectmouseclick="t"/>
            <v:stroke linestyle="single"/>
            <v:shadow color="gray"/>
            <v:path arrowok="t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 w:val="24"/>
          <w:szCs w:val="24"/>
        </w:rPr>
      </w:pPr>
      <w:r>
        <w:rPr>
          <w:color w:val="auto"/>
        </w:rPr>
        <w:pict>
          <v:shape id="文本框 12" o:spid="_x0000_s1062" type="#_x0000_t202" style="width:168pt;height:34.75pt;margin-top:6.7pt;margin-left:189.3pt;mso-height-relative:margin;mso-width-relative:margin;mso-wrap-style:square;position:absolute;v-text-anchor:top;z-index:251688960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ind w:left="0" w:right="0" w:firstLine="0" w:leftChars="0" w:rightChars="0" w:firstLineChars="0"/>
                    <w:jc w:val="both"/>
                    <w:textAlignment w:val="auto"/>
                    <w:outlineLvl w:val="9"/>
                  </w:pPr>
                  <w:r>
                    <w:rPr>
                      <w:rFonts w:hint="eastAsia"/>
                    </w:rPr>
                    <w:t>华为轮值董事长制度激发管理者激情，给公司带来活力。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3" o:spid="_x0000_s1063" type="#_x0000_t202" style="width:99.8pt;height:25.2pt;margin-top:13.3pt;margin-left:5.35pt;mso-height-relative:margin;mso-wrap-style:square;position:absolute;v-text-anchor:top;z-index:251680768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rPr>
                      <w:u w:val="single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rFonts w:hint="eastAsia"/>
                    </w:rPr>
                    <w:instrText>= 1 \* GB3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</w:rPr>
                    <w:t>①</w:t>
                  </w:r>
                  <w:r>
                    <w:fldChar w:fldCharType="end"/>
                  </w:r>
                  <w:r>
                    <w:rPr>
                      <w:rFonts w:hint="eastAsia"/>
                    </w:rPr>
                    <w:t>引出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</w:rPr>
                    <w:t>论点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u w:val="single"/>
                    </w:rPr>
                    <w:t>▲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 w:val="24"/>
          <w:szCs w:val="24"/>
        </w:rPr>
      </w:pPr>
      <w:r>
        <w:rPr>
          <w:color w:val="auto"/>
          <w:sz w:val="24"/>
        </w:rPr>
        <w:pict>
          <v:line id="直线 47" o:spid="_x0000_s1064" style="mso-wrap-style:square;position:absolute;z-index:251702272" from="104.65pt,11.5pt" to="111.65pt,11.55pt" stroked="t">
            <v:fill o:detectmouseclick="t"/>
            <v:stroke linestyle="single"/>
            <o:lock v:ext="edit" aspectratio="f"/>
          </v:lin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 w:val="24"/>
          <w:szCs w:val="24"/>
        </w:rPr>
      </w:pPr>
      <w:r>
        <w:rPr>
          <w:color w:val="auto"/>
        </w:rPr>
        <w:pict>
          <v:shape id="文本框 13" o:spid="_x0000_s1065" type="#_x0000_t202" style="width:165.95pt;height:21.1pt;margin-top:12.6pt;margin-left:192.5pt;mso-height-relative:margin;mso-width-relative:margin;mso-wrap-style:square;position:absolute;v-text-anchor:top;z-index:251689984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rPr>
                      <w:color w:val="auto"/>
                    </w:rPr>
                  </w:pPr>
                  <w:r>
                    <w:rPr>
                      <w:rFonts w:hint="eastAsia"/>
                      <w:color w:val="auto"/>
                      <w:lang w:val="en-US" w:eastAsia="zh-CN"/>
                    </w:rPr>
                    <w:t>理论论证：</w:t>
                  </w:r>
                  <w:r>
                    <w:rPr>
                      <w:rFonts w:hint="eastAsia"/>
                      <w:color w:val="auto"/>
                    </w:rPr>
                    <w:t>标签效应</w:t>
                  </w:r>
                  <w:r>
                    <w:rPr>
                      <w:rFonts w:hint="eastAsia"/>
                      <w:color w:val="auto"/>
                      <w:lang w:eastAsia="zh-CN"/>
                    </w:rPr>
                    <w:t>、</w:t>
                  </w:r>
                  <w:r>
                    <w:rPr>
                      <w:rFonts w:hint="eastAsia"/>
                      <w:color w:val="auto"/>
                    </w:rPr>
                    <w:t>头衔效应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文本框 8" o:spid="_x0000_s1066" type="#_x0000_t202" style="width:55.75pt;height:33.75pt;margin-top:15.95pt;margin-left:120.4pt;mso-height-relative:margin;mso-width-relative:margin;mso-wrap-style:square;position:absolute;v-text-anchor:top;z-index:251684864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textAlignment w:val="auto"/>
                    <w:rPr>
                      <w:color w:val="auto"/>
                      <w:spacing w:val="-6"/>
                      <w:sz w:val="21"/>
                    </w:rPr>
                  </w:pPr>
                  <w:r>
                    <w:rPr>
                      <w:rFonts w:hint="eastAsia"/>
                      <w:color w:val="auto"/>
                      <w:spacing w:val="-6"/>
                      <w:sz w:val="21"/>
                      <w:lang w:val="en-US" w:eastAsia="zh-CN"/>
                    </w:rPr>
                    <w:t>知</w:t>
                  </w:r>
                  <w:r>
                    <w:rPr>
                      <w:rFonts w:ascii="宋体" w:hAnsi="宋体"/>
                      <w:color w:val="auto"/>
                      <w:spacing w:val="-6"/>
                      <w:sz w:val="21"/>
                      <w:szCs w:val="21"/>
                    </w:rPr>
                    <w:t>荣耀</w:t>
                  </w:r>
                  <w:r>
                    <w:rPr>
                      <w:rFonts w:ascii="宋体" w:hAnsi="宋体" w:hint="eastAsia"/>
                      <w:color w:val="auto"/>
                      <w:spacing w:val="-6"/>
                      <w:sz w:val="21"/>
                      <w:szCs w:val="21"/>
                      <w:lang w:val="en-US" w:eastAsia="zh-CN"/>
                    </w:rPr>
                    <w:t>能</w:t>
                  </w:r>
                  <w:r>
                    <w:rPr>
                      <w:rFonts w:ascii="宋体" w:hAnsi="宋体"/>
                      <w:color w:val="auto"/>
                      <w:spacing w:val="-6"/>
                      <w:sz w:val="21"/>
                      <w:szCs w:val="21"/>
                    </w:rPr>
                    <w:t>激发拼搏</w:t>
                  </w:r>
                </w:p>
              </w:txbxContent>
            </v:textbox>
          </v:shape>
        </w:pict>
      </w:r>
      <w:r>
        <w:rPr>
          <w:color w:val="auto"/>
        </w:rPr>
        <w:pict>
          <v:shape id="直接箭头连接符 22" o:spid="_x0000_s1067" type="#_x0000_t32" style="width:0;height:21.6pt;margin-top:7pt;margin-left:62.3pt;flip:y;mso-height-relative:margin;mso-width-relative:margin;mso-wrap-style:square;position:absolute;z-index:251697152" filled="f" stroked="t" strokeweight="1pt">
            <v:fill o:detectmouseclick="t"/>
            <v:stroke linestyle="single" endarrow="open"/>
            <v:shadow color="gray"/>
            <v:path arrowok="t" fillok="f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color w:val="auto"/>
          <w:sz w:val="24"/>
          <w:szCs w:val="24"/>
        </w:rPr>
      </w:pPr>
      <w:r>
        <w:rPr>
          <w:color w:val="auto"/>
        </w:rPr>
        <w:pict>
          <v:shape id="左大括号 19" o:spid="_x0000_s1068" type="#_x0000_t87" style="width:11.55pt;height:35.3pt;margin-top:0.7pt;margin-left:180.2pt;mso-wrap-style:square;position:absolute;v-text-anchor:middle;z-index:251694080" adj="285,10800" filled="f" stroked="t">
            <v:fill o:detectmouseclick="t"/>
            <v:stroke linestyle="single"/>
            <v:shadow color="gray"/>
            <v:path arrowok="t"/>
            <o:lock v:ext="edit" aspectratio="f"/>
          </v:shape>
        </w:pict>
      </w:r>
      <w:r>
        <w:rPr>
          <w:color w:val="auto"/>
        </w:rPr>
        <w:pict>
          <v:shape id="文本框 4" o:spid="_x0000_s1069" type="#_x0000_t202" style="width:99.9pt;height:66.35pt;margin-top:12.35pt;margin-left:5.65pt;mso-height-relative:margin;mso-wrap-style:square;position:absolute;v-text-anchor:top;z-index:251681792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ind w:left="0" w:right="0" w:firstLine="0" w:leftChars="0" w:rightChars="0" w:firstLineChars="0"/>
                    <w:jc w:val="both"/>
                    <w:textAlignment w:val="auto"/>
                    <w:outlineLvl w:val="9"/>
                    <w:rPr>
                      <w:color w:val="auto"/>
                    </w:rPr>
                  </w:pPr>
                  <w:r>
                    <w:rPr>
                      <w:rFonts w:hint="eastAsia"/>
                      <w:color w:val="auto"/>
                      <w:lang w:val="en-US" w:eastAsia="zh-CN"/>
                    </w:rPr>
                    <w:t>举</w:t>
                  </w:r>
                  <w:r>
                    <w:rPr>
                      <w:rFonts w:hint="eastAsia"/>
                      <w:color w:val="auto"/>
                    </w:rPr>
                    <w:t>勾践</w:t>
                  </w:r>
                  <w:r>
                    <w:rPr>
                      <w:rFonts w:hint="eastAsia"/>
                      <w:color w:val="auto"/>
                      <w:lang w:eastAsia="zh-CN"/>
                    </w:rPr>
                    <w:t>、</w:t>
                  </w:r>
                  <w:r>
                    <w:rPr>
                      <w:rFonts w:hint="eastAsia"/>
                      <w:color w:val="auto"/>
                    </w:rPr>
                    <w:t>司马迁</w:t>
                  </w:r>
                  <w:r>
                    <w:rPr>
                      <w:rFonts w:ascii="黑体" w:eastAsia="黑体" w:hAnsi="黑体" w:cs="黑体" w:hint="eastAsia"/>
                      <w:b w:val="0"/>
                      <w:bCs w:val="0"/>
                      <w:color w:val="auto"/>
                      <w:lang w:val="en-US" w:eastAsia="zh-CN"/>
                    </w:rPr>
                    <w:t>例子阐释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：是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color w:val="auto"/>
                    </w:rPr>
                    <w:t>光荣的梦想</w:t>
                  </w:r>
                  <w:r>
                    <w:rPr>
                      <w:rFonts w:hint="eastAsia"/>
                      <w:color w:val="auto"/>
                      <w:lang w:eastAsia="zh-CN"/>
                    </w:rPr>
                    <w:t>”“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人生最大荣耀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color w:val="auto"/>
                      <w:lang w:val="en-US" w:eastAsia="zh-CN"/>
                    </w:rPr>
                    <w:t>激发了他们的</w:t>
                  </w:r>
                  <w:r>
                    <w:rPr>
                      <w:rFonts w:hint="eastAsia"/>
                      <w:color w:val="auto"/>
                    </w:rPr>
                    <w:t>胆气和勇气。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szCs w:val="21"/>
        </w:rPr>
      </w:pPr>
      <w:r>
        <w:rPr>
          <w:color w:val="auto"/>
        </w:rPr>
        <w:pict>
          <v:shape id="文本框 14" o:spid="_x0000_s1070" type="#_x0000_t202" style="width:171.45pt;height:20.8pt;margin-top:6.7pt;margin-left:190.65pt;mso-height-relative:margin;mso-width-relative:margin;mso-wrap-style:square;position:absolute;v-text-anchor:top;z-index:251691008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60" w:lineRule="exact"/>
                    <w:textAlignment w:val="auto"/>
                    <w:rPr>
                      <w:rFonts w:hint="eastAsia"/>
                      <w:color w:val="auto"/>
                      <w:spacing w:val="-17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pacing w:val="-17"/>
                      <w:lang w:val="en-US" w:eastAsia="zh-CN"/>
                    </w:rPr>
                    <w:t>事实论证：一个个国家荣誉激发奋进力量</w:t>
                  </w:r>
                </w:p>
              </w:txbxContent>
            </v:textbox>
          </v:shape>
        </w:pict>
      </w:r>
      <w:r>
        <w:rPr>
          <w:color w:val="auto"/>
          <w:sz w:val="24"/>
        </w:rPr>
        <w:pict>
          <v:line id="直线 48" o:spid="_x0000_s1071" style="mso-wrap-style:square;position:absolute;z-index:251703296" from="112.15pt,2.5pt" to="119.15pt,2.55pt" stroked="t">
            <v:stroke linestyle="single"/>
            <o:lock v:ext="edit" aspectratio="f"/>
          </v:lin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szCs w:val="21"/>
        </w:rPr>
      </w:pPr>
      <w:r>
        <w:rPr>
          <w:color w:val="auto"/>
        </w:rPr>
        <w:pict>
          <v:shape id="文本框 9" o:spid="_x0000_s1072" type="#_x0000_t202" style="width:243.9pt;height:21.6pt;margin-top:9.6pt;margin-left:119.45pt;mso-height-relative:margin;mso-width-relative:margin;mso-wrap-style:square;position:absolute;v-text-anchor:top;z-index:251685888" filled="f" stroked="t" strokeweight="0.5pt">
            <v:fill o:detectmouseclick="t"/>
            <v:stroke joinstyle="miter" linestyle="single"/>
            <v:shadow color="gray"/>
            <o:lock v:ext="edit" aspectratio="f"/>
            <v:textbox style="layout-flow:horizontal">
              <w:txbxContent>
                <w:p>
                  <w:r>
                    <w:rPr>
                      <w:rFonts w:ascii="黑体" w:eastAsia="黑体" w:hAnsi="黑体" w:cs="黑体" w:hint="eastAsia"/>
                      <w:b w:val="0"/>
                      <w:bCs w:val="0"/>
                    </w:rPr>
                    <w:t>做法</w:t>
                  </w:r>
                  <w:r>
                    <w:rPr>
                      <w:rFonts w:hint="eastAsia"/>
                    </w:rPr>
                    <w:t>：</w:t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rFonts w:hint="eastAsia"/>
                    </w:rPr>
                    <w:instrText>= 3 \* GB3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</w:rPr>
                    <w:t>③</w:t>
                  </w:r>
                  <w:r>
                    <w:fldChar w:fldCharType="end"/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</w:t>
                  </w:r>
                  <w:r>
                    <w:rPr>
                      <w:rFonts w:ascii="宋体" w:hAnsi="宋体" w:hint="eastAsia"/>
                      <w:u w:val="single"/>
                    </w:rPr>
                    <w:t>▲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 w:hint="eastAsia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rPr>
          <w:rFonts w:ascii="宋体" w:hAnsi="宋体"/>
          <w:b/>
          <w:color w:val="auto"/>
          <w:szCs w:val="21"/>
        </w:rPr>
      </w:pPr>
      <w:r>
        <w:rPr>
          <w:rFonts w:ascii="宋体" w:hAnsi="宋体"/>
          <w:b/>
          <w:color w:val="auto"/>
          <w:szCs w:val="21"/>
        </w:rPr>
        <w:t>【看法争辩】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00" w:lineRule="exact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11.小文认为，选文第</w:t>
      </w:r>
      <w:r>
        <w:rPr>
          <w:rFonts w:ascii="宋体" w:hAnsi="宋体"/>
          <w:color w:val="auto"/>
          <w:szCs w:val="21"/>
        </w:rPr>
        <w:fldChar w:fldCharType="begin"/>
      </w:r>
      <w:r>
        <w:rPr>
          <w:rFonts w:ascii="宋体" w:hAnsi="宋体"/>
          <w:color w:val="auto"/>
          <w:szCs w:val="21"/>
        </w:rPr>
        <w:instrText xml:space="preserve"> </w:instrText>
      </w:r>
      <w:r>
        <w:rPr>
          <w:rFonts w:ascii="宋体" w:hAnsi="宋体" w:hint="eastAsia"/>
          <w:color w:val="auto"/>
          <w:szCs w:val="21"/>
        </w:rPr>
        <w:instrText>= 1 \* GB3</w:instrText>
      </w:r>
      <w:r>
        <w:rPr>
          <w:rFonts w:ascii="宋体" w:hAnsi="宋体"/>
          <w:color w:val="auto"/>
          <w:szCs w:val="21"/>
        </w:rPr>
        <w:instrText xml:space="preserve"> </w:instrText>
      </w:r>
      <w:r>
        <w:rPr>
          <w:rFonts w:ascii="宋体" w:hAnsi="宋体"/>
          <w:color w:val="auto"/>
          <w:szCs w:val="21"/>
        </w:rPr>
        <w:fldChar w:fldCharType="separate"/>
      </w:r>
      <w:r>
        <w:rPr>
          <w:rFonts w:ascii="宋体" w:hAnsi="宋体" w:hint="eastAsia"/>
          <w:color w:val="auto"/>
          <w:szCs w:val="21"/>
        </w:rPr>
        <w:t>①</w:t>
      </w:r>
      <w:r>
        <w:rPr>
          <w:rFonts w:ascii="宋体" w:hAnsi="宋体"/>
          <w:color w:val="auto"/>
          <w:szCs w:val="21"/>
        </w:rPr>
        <w:fldChar w:fldCharType="end"/>
      </w:r>
      <w:r>
        <w:rPr>
          <w:rFonts w:ascii="宋体" w:hAnsi="宋体"/>
          <w:color w:val="auto"/>
          <w:szCs w:val="21"/>
        </w:rPr>
        <w:t>段画横线处，与其用勾践和司马迁的例证新解，不如用韩信“胯下之辱”的例证新解（见链接材料一），你赞同小文的看法吗？请结合选文内容和链接材料一、二说说你的理由。（</w:t>
      </w:r>
      <w:r>
        <w:rPr>
          <w:rFonts w:ascii="宋体" w:hAnsi="宋体" w:hint="eastAsia"/>
          <w:color w:val="auto"/>
          <w:szCs w:val="21"/>
        </w:rPr>
        <w:t>4分</w:t>
      </w:r>
      <w:r>
        <w:rPr>
          <w:rFonts w:ascii="宋体" w:hAnsi="宋体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ascii="宋体" w:eastAsia="宋体" w:hAnsi="宋体" w:hint="eastAsia"/>
          <w:color w:val="auto"/>
          <w:szCs w:val="21"/>
          <w:lang w:eastAsia="zh-CN"/>
        </w:rPr>
      </w:pPr>
      <w:r>
        <w:rPr>
          <w:rFonts w:ascii="宋体" w:hAnsi="宋体" w:hint="eastAsia"/>
          <w:color w:val="auto"/>
          <w:szCs w:val="21"/>
          <w:lang w:eastAsia="zh-CN"/>
        </w:rPr>
        <w:t>【</w:t>
      </w:r>
      <w:r>
        <w:rPr>
          <w:rFonts w:ascii="宋体" w:hAnsi="宋体" w:hint="eastAsia"/>
          <w:color w:val="auto"/>
          <w:szCs w:val="21"/>
        </w:rPr>
        <w:t>链接</w:t>
      </w:r>
      <w:r>
        <w:rPr>
          <w:rFonts w:ascii="宋体" w:hAnsi="宋体" w:hint="eastAsia"/>
          <w:color w:val="auto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ascii="楷体_GB2312" w:eastAsia="楷体_GB2312" w:hAnsi="楷体_GB2312" w:cs="楷体_GB2312" w:hint="eastAsia"/>
          <w:color w:val="auto"/>
          <w:szCs w:val="21"/>
        </w:rPr>
      </w:pPr>
      <w:r>
        <w:rPr>
          <w:rFonts w:ascii="宋体" w:eastAsia="宋体" w:hAnsi="宋体" w:cs="宋体" w:hint="eastAsia"/>
          <w:color w:val="auto"/>
          <w:szCs w:val="21"/>
        </w:rPr>
        <w:t>◎</w:t>
      </w:r>
      <w:r>
        <w:rPr>
          <w:rFonts w:ascii="宋体" w:hAnsi="宋体" w:hint="eastAsia"/>
          <w:color w:val="auto"/>
          <w:szCs w:val="21"/>
        </w:rPr>
        <w:t>材料一：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“</w:t>
      </w:r>
      <w:r>
        <w:rPr>
          <w:rFonts w:ascii="楷体_GB2312" w:eastAsia="楷体_GB2312" w:hAnsi="楷体_GB2312" w:cs="楷体_GB2312" w:hint="eastAsia"/>
          <w:color w:val="auto"/>
          <w:szCs w:val="21"/>
        </w:rPr>
        <w:t>胯下之辱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</w:rPr>
        <w:t>新解：忍受胯下之辱的韩信，羞辱本身并不能激发他南征北战的斗志，而是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“</w:t>
      </w:r>
      <w:r>
        <w:rPr>
          <w:rFonts w:ascii="楷体_GB2312" w:eastAsia="楷体_GB2312" w:hAnsi="楷体_GB2312" w:cs="楷体_GB2312" w:hint="eastAsia"/>
          <w:color w:val="auto"/>
          <w:szCs w:val="21"/>
        </w:rPr>
        <w:t>给自己的才能找一个舞台，荣耀地封将拜相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</w:rPr>
        <w:t>这样的人生理想，激发了他征战四方的勇气。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ascii="楷体_GB2312" w:eastAsia="楷体_GB2312" w:hAnsi="楷体_GB2312" w:cs="楷体_GB2312" w:hint="eastAsia"/>
          <w:color w:val="auto"/>
          <w:szCs w:val="21"/>
        </w:rPr>
      </w:pPr>
      <w:r>
        <w:rPr>
          <w:rFonts w:ascii="宋体" w:eastAsia="宋体" w:hAnsi="宋体" w:cs="宋体" w:hint="eastAsia"/>
          <w:color w:val="auto"/>
          <w:szCs w:val="21"/>
        </w:rPr>
        <w:t>◎</w:t>
      </w:r>
      <w:r>
        <w:rPr>
          <w:rFonts w:ascii="宋体" w:hAnsi="宋体"/>
          <w:color w:val="auto"/>
          <w:szCs w:val="21"/>
        </w:rPr>
        <w:t>材料二：</w:t>
      </w:r>
      <w:r>
        <w:rPr>
          <w:rFonts w:ascii="楷体_GB2312" w:eastAsia="楷体_GB2312" w:hAnsi="楷体_GB2312" w:cs="楷体_GB2312" w:hint="eastAsia"/>
          <w:color w:val="auto"/>
          <w:szCs w:val="21"/>
        </w:rPr>
        <w:t>韩信，</w:t>
      </w:r>
      <w:hyperlink r:id="rId5" w:tgtFrame="_blank" w:history="1">
        <w:r>
          <w:rPr>
            <w:rFonts w:ascii="楷体_GB2312" w:eastAsia="楷体_GB2312" w:hAnsi="楷体_GB2312" w:cs="楷体_GB2312" w:hint="eastAsia"/>
            <w:color w:val="auto"/>
          </w:rPr>
          <w:t>西汉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开国功臣、军事家，后人奉为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“</w:t>
      </w:r>
      <w:hyperlink r:id="rId6" w:tgtFrame="_blank" w:history="1">
        <w:r>
          <w:rPr>
            <w:rFonts w:ascii="楷体_GB2312" w:eastAsia="楷体_GB2312" w:hAnsi="楷体_GB2312" w:cs="楷体_GB2312" w:hint="eastAsia"/>
            <w:color w:val="auto"/>
          </w:rPr>
          <w:t>兵仙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</w:rPr>
        <w:t>、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“</w:t>
      </w:r>
      <w:r>
        <w:rPr>
          <w:rFonts w:ascii="楷体_GB2312" w:eastAsia="楷体_GB2312" w:hAnsi="楷体_GB2312" w:cs="楷体_GB2312" w:hint="eastAsia"/>
          <w:color w:val="auto"/>
          <w:szCs w:val="21"/>
        </w:rPr>
        <w:t>神帅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</w:rPr>
        <w:t>。淮阴屠户中曾有一个年轻人侮辱韩信：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“</w:t>
      </w:r>
      <w:r>
        <w:rPr>
          <w:rFonts w:ascii="楷体_GB2312" w:eastAsia="楷体_GB2312" w:hAnsi="楷体_GB2312" w:cs="楷体_GB2312" w:hint="eastAsia"/>
          <w:color w:val="auto"/>
          <w:szCs w:val="21"/>
        </w:rPr>
        <w:t>你要是不怕死，就刺死我；如果怕死，就从我胯下爬过去。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</w:rPr>
        <w:t>韩信仔细地打量了他一番，便低下身去，从那人的胯下爬</w:t>
      </w:r>
      <w:r>
        <w:rPr>
          <w:rFonts w:ascii="楷体_GB2312" w:eastAsia="楷体_GB2312" w:hAnsi="楷体_GB2312" w:cs="楷体_GB2312" w:hint="eastAsia"/>
          <w:color w:val="auto"/>
          <w:szCs w:val="21"/>
          <w:lang w:val="en-US" w:eastAsia="zh-CN"/>
        </w:rPr>
        <w:t>了</w:t>
      </w:r>
      <w:r>
        <w:rPr>
          <w:rFonts w:ascii="楷体_GB2312" w:eastAsia="楷体_GB2312" w:hAnsi="楷体_GB2312" w:cs="楷体_GB2312" w:hint="eastAsia"/>
          <w:color w:val="auto"/>
          <w:szCs w:val="21"/>
        </w:rPr>
        <w:t>过去</w:t>
      </w:r>
      <w:r>
        <w:rPr>
          <w:rFonts w:ascii="楷体_GB2312" w:eastAsia="楷体_GB2312" w:hAnsi="楷体_GB2312" w:cs="楷体_GB2312" w:hint="eastAsia"/>
          <w:color w:val="auto"/>
          <w:szCs w:val="21"/>
        </w:rPr>
        <w:t>……</w:t>
      </w:r>
      <w:r>
        <w:rPr>
          <w:rFonts w:ascii="楷体_GB2312" w:eastAsia="楷体_GB2312" w:hAnsi="楷体_GB2312" w:cs="楷体_GB2312" w:hint="eastAsia"/>
          <w:color w:val="auto"/>
          <w:szCs w:val="21"/>
        </w:rPr>
        <w:t>韩信在秦末大乱之际投奔</w:t>
      </w:r>
      <w:hyperlink r:id="rId7" w:tgtFrame="_blank" w:history="1">
        <w:r>
          <w:rPr>
            <w:rFonts w:ascii="楷体_GB2312" w:eastAsia="楷体_GB2312" w:hAnsi="楷体_GB2312" w:cs="楷体_GB2312" w:hint="eastAsia"/>
            <w:color w:val="auto"/>
          </w:rPr>
          <w:t>项梁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、</w:t>
      </w:r>
      <w:hyperlink r:id="rId8" w:tgtFrame="_blank" w:history="1">
        <w:r>
          <w:rPr>
            <w:rFonts w:ascii="楷体_GB2312" w:eastAsia="楷体_GB2312" w:hAnsi="楷体_GB2312" w:cs="楷体_GB2312" w:hint="eastAsia"/>
            <w:color w:val="auto"/>
          </w:rPr>
          <w:t>项羽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，未得重用，转投</w:t>
      </w:r>
      <w:hyperlink r:id="rId9" w:tgtFrame="_blank" w:history="1">
        <w:r>
          <w:rPr>
            <w:rFonts w:ascii="楷体_GB2312" w:eastAsia="楷体_GB2312" w:hAnsi="楷体_GB2312" w:cs="楷体_GB2312" w:hint="eastAsia"/>
            <w:color w:val="auto"/>
          </w:rPr>
          <w:t>刘邦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，经</w:t>
      </w:r>
      <w:hyperlink r:id="rId10" w:tgtFrame="_blank" w:history="1">
        <w:r>
          <w:rPr>
            <w:rFonts w:ascii="楷体_GB2312" w:eastAsia="楷体_GB2312" w:hAnsi="楷体_GB2312" w:cs="楷体_GB2312" w:hint="eastAsia"/>
            <w:color w:val="auto"/>
          </w:rPr>
          <w:t>萧何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保为大将。</w:t>
      </w:r>
      <w:r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</w:rPr>
        <w:t>楚汉之争时期，支持汉王刘邦击败项羽，几乎战无不胜，最后帮助刘邦平定天下。西汉建立后，受到汉高帝猜忌。后</w:t>
      </w:r>
      <w:r>
        <w:rPr>
          <w:rFonts w:ascii="楷体_GB2312" w:eastAsia="楷体_GB2312" w:hAnsi="楷体_GB2312" w:cs="楷体_GB2312" w:hint="eastAsia"/>
          <w:color w:val="auto"/>
          <w:szCs w:val="21"/>
        </w:rPr>
        <w:t>因与</w:t>
      </w:r>
      <w:hyperlink r:id="rId11" w:tgtFrame="_blank" w:history="1">
        <w:r>
          <w:rPr>
            <w:rFonts w:ascii="楷体_GB2312" w:eastAsia="楷体_GB2312" w:hAnsi="楷体_GB2312" w:cs="楷体_GB2312" w:hint="eastAsia"/>
            <w:color w:val="auto"/>
          </w:rPr>
          <w:t>陈豨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勾连反叛，被</w:t>
      </w:r>
      <w:hyperlink r:id="rId12" w:tgtFrame="_blank" w:history="1">
        <w:r>
          <w:rPr>
            <w:rFonts w:ascii="楷体_GB2312" w:eastAsia="楷体_GB2312" w:hAnsi="楷体_GB2312" w:cs="楷体_GB2312" w:hint="eastAsia"/>
            <w:color w:val="auto"/>
          </w:rPr>
          <w:t>吕后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与</w:t>
      </w:r>
      <w:hyperlink r:id="rId10" w:tgtFrame="_blank" w:history="1">
        <w:r>
          <w:rPr>
            <w:rFonts w:ascii="楷体_GB2312" w:eastAsia="楷体_GB2312" w:hAnsi="楷体_GB2312" w:cs="楷体_GB2312" w:hint="eastAsia"/>
            <w:color w:val="auto"/>
          </w:rPr>
          <w:t>萧何</w:t>
        </w:r>
      </w:hyperlink>
      <w:r>
        <w:rPr>
          <w:rFonts w:ascii="楷体_GB2312" w:eastAsia="楷体_GB2312" w:hAnsi="楷体_GB2312" w:cs="楷体_GB2312" w:hint="eastAsia"/>
          <w:color w:val="auto"/>
          <w:szCs w:val="21"/>
        </w:rPr>
        <w:t>合谋诱杀于长乐宫钟室，夷灭三族。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ascii="宋体" w:hAnsi="宋体" w:hint="eastAsia"/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【实践运用】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12.链接材料三、四分别代表两种不同类型的教育，你更希望父母给予你哪种教育？结合选文</w:t>
      </w:r>
      <w:r>
        <w:rPr>
          <w:rFonts w:ascii="宋体" w:hAnsi="宋体" w:hint="default"/>
          <w:color w:val="auto"/>
          <w:szCs w:val="21"/>
        </w:rPr>
        <w:t>与</w:t>
      </w:r>
      <w:r>
        <w:rPr>
          <w:rFonts w:ascii="宋体" w:hAnsi="宋体" w:hint="eastAsia"/>
          <w:color w:val="auto"/>
          <w:szCs w:val="21"/>
        </w:rPr>
        <w:t>链接材料三、四以及</w:t>
      </w:r>
      <w:r>
        <w:rPr>
          <w:rFonts w:ascii="宋体" w:hAnsi="宋体" w:hint="default"/>
          <w:color w:val="auto"/>
          <w:szCs w:val="21"/>
        </w:rPr>
        <w:t>个人</w:t>
      </w:r>
      <w:r>
        <w:rPr>
          <w:rFonts w:ascii="宋体" w:hAnsi="宋体" w:hint="eastAsia"/>
          <w:color w:val="auto"/>
          <w:szCs w:val="21"/>
        </w:rPr>
        <w:t>经验，写下你的观点和理由。（4分）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ascii="宋体" w:hAnsi="宋体" w:hint="eastAsia"/>
          <w:color w:val="auto"/>
          <w:szCs w:val="21"/>
          <w:lang w:eastAsia="zh-CN"/>
        </w:rPr>
      </w:pPr>
      <w:r>
        <w:rPr>
          <w:rFonts w:ascii="宋体" w:hAnsi="宋体" w:hint="eastAsia"/>
          <w:color w:val="auto"/>
          <w:szCs w:val="21"/>
          <w:lang w:eastAsia="zh-CN"/>
        </w:rPr>
        <w:t>【</w:t>
      </w:r>
      <w:r>
        <w:rPr>
          <w:rFonts w:ascii="宋体" w:hAnsi="宋体" w:hint="eastAsia"/>
          <w:color w:val="auto"/>
          <w:szCs w:val="21"/>
        </w:rPr>
        <w:t>链接</w:t>
      </w:r>
      <w:r>
        <w:rPr>
          <w:rFonts w:ascii="宋体" w:hAnsi="宋体" w:hint="eastAsia"/>
          <w:color w:val="auto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ascii="宋体" w:hAnsi="宋体" w:hint="default"/>
          <w:color w:val="auto"/>
          <w:szCs w:val="21"/>
        </w:rPr>
      </w:pPr>
      <w:r>
        <w:rPr>
          <w:rFonts w:ascii="宋体" w:eastAsia="宋体" w:hAnsi="宋体" w:cs="宋体" w:hint="eastAsia"/>
          <w:color w:val="auto"/>
          <w:szCs w:val="21"/>
        </w:rPr>
        <w:t>◎</w:t>
      </w:r>
      <w:r>
        <w:rPr>
          <w:rFonts w:ascii="宋体" w:hAnsi="宋体" w:hint="eastAsia"/>
          <w:color w:val="auto"/>
          <w:szCs w:val="21"/>
        </w:rPr>
        <w:t>材料三：</w:t>
      </w:r>
      <w:r>
        <w:rPr>
          <w:rFonts w:ascii="楷体" w:eastAsia="楷体" w:hAnsi="楷体" w:hint="eastAsia"/>
          <w:color w:val="auto"/>
          <w:szCs w:val="21"/>
        </w:rPr>
        <w:t>在教育界，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b/>
          <w:color w:val="auto"/>
          <w:szCs w:val="21"/>
          <w:em w:val="dot"/>
        </w:rPr>
        <w:t>挫折教育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是经常被提到的话题。有专家认为，父母应该人为地设置一些所谓挫折，以帮助孩子提高将来在现实生活中承受挫折的能力。</w:t>
      </w:r>
      <w:r>
        <w:rPr>
          <w:rFonts w:ascii="宋体" w:hAnsi="宋体" w:hint="eastAsia"/>
          <w:color w:val="auto"/>
          <w:szCs w:val="21"/>
        </w:rPr>
        <w:t xml:space="preserve">                                                   </w:t>
      </w:r>
      <w:r>
        <w:rPr>
          <w:rFonts w:ascii="宋体" w:hAnsi="宋体" w:hint="default"/>
          <w:color w:val="auto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80" w:lineRule="exact"/>
        <w:ind w:firstLine="420" w:firstLineChars="200"/>
        <w:textAlignment w:val="auto"/>
        <w:rPr>
          <w:rFonts w:ascii="微软雅黑" w:eastAsia="微软雅黑" w:hAnsi="微软雅黑" w:cs="宋体" w:hint="default"/>
          <w:color w:val="auto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zCs w:val="21"/>
        </w:rPr>
        <w:t>◎</w:t>
      </w:r>
      <w:r>
        <w:rPr>
          <w:rFonts w:ascii="宋体" w:hAnsi="宋体" w:hint="eastAsia"/>
          <w:color w:val="auto"/>
          <w:szCs w:val="21"/>
        </w:rPr>
        <w:t>材料四：</w:t>
      </w:r>
      <w:r>
        <w:rPr>
          <w:rFonts w:ascii="楷体" w:eastAsia="楷体" w:hAnsi="楷体" w:hint="eastAsia"/>
          <w:color w:val="auto"/>
          <w:szCs w:val="21"/>
        </w:rPr>
        <w:t>我上初三时，遇到了一个会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骗人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</w:rPr>
        <w:t>的语文老师。他曾私下告诉我</w:t>
      </w:r>
      <w:r>
        <w:rPr>
          <w:rFonts w:ascii="楷体" w:eastAsia="楷体" w:hAnsi="楷体" w:hint="eastAsia"/>
          <w:color w:val="auto"/>
          <w:szCs w:val="21"/>
        </w:rPr>
        <w:t>——</w:t>
      </w:r>
      <w:r>
        <w:rPr>
          <w:rFonts w:ascii="楷体" w:eastAsia="楷体" w:hAnsi="楷体" w:hint="eastAsia"/>
          <w:color w:val="auto"/>
          <w:szCs w:val="21"/>
        </w:rPr>
        <w:t>我是他教过的最有灵气的学生，每次总是最先批改我的作文。你看，老师这么抬举我，我能让老师失望么？所以，我拼了命地阅读、学习。我毕业之后，跟我的学霸表姐偶然说起这事儿</w:t>
      </w:r>
      <w:r>
        <w:rPr>
          <w:rFonts w:ascii="楷体" w:eastAsia="楷体" w:hAnsi="楷体" w:hint="eastAsia"/>
          <w:color w:val="auto"/>
          <w:szCs w:val="21"/>
          <w:lang w:val="en-US" w:eastAsia="zh-CN"/>
        </w:rPr>
        <w:t>才知道</w:t>
      </w:r>
      <w:r>
        <w:rPr>
          <w:rFonts w:ascii="楷体" w:eastAsia="楷体" w:hAnsi="楷体" w:hint="eastAsia"/>
          <w:color w:val="auto"/>
          <w:szCs w:val="21"/>
        </w:rPr>
        <w:t>，我</w:t>
      </w:r>
      <w:r>
        <w:rPr>
          <w:rFonts w:ascii="楷体" w:eastAsia="楷体" w:hAnsi="楷体" w:hint="eastAsia"/>
          <w:color w:val="auto"/>
          <w:szCs w:val="21"/>
          <w:lang w:val="en-US" w:eastAsia="zh-CN"/>
        </w:rPr>
        <w:t>们都是他</w:t>
      </w:r>
      <w:r>
        <w:rPr>
          <w:rFonts w:ascii="楷体" w:eastAsia="楷体" w:hAnsi="楷体" w:hint="eastAsia"/>
          <w:color w:val="auto"/>
          <w:szCs w:val="21"/>
        </w:rPr>
        <w:t>的学生，他也是这么对</w:t>
      </w:r>
      <w:r>
        <w:rPr>
          <w:rFonts w:ascii="楷体" w:eastAsia="楷体" w:hAnsi="楷体" w:hint="eastAsia"/>
          <w:color w:val="auto"/>
          <w:szCs w:val="21"/>
          <w:lang w:val="en-US" w:eastAsia="zh-CN"/>
        </w:rPr>
        <w:t>表姐说的。</w:t>
      </w:r>
      <w:r>
        <w:rPr>
          <w:rFonts w:ascii="楷体" w:eastAsia="楷体" w:hAnsi="楷体" w:hint="eastAsia"/>
          <w:color w:val="auto"/>
          <w:szCs w:val="21"/>
        </w:rPr>
        <w:t>可就是这个</w:t>
      </w:r>
      <w:r>
        <w:rPr>
          <w:rFonts w:ascii="楷体" w:eastAsia="楷体" w:hAnsi="楷体" w:hint="eastAsia"/>
          <w:color w:val="auto"/>
          <w:szCs w:val="21"/>
        </w:rPr>
        <w:t>“</w:t>
      </w:r>
      <w:r>
        <w:rPr>
          <w:rFonts w:ascii="楷体" w:eastAsia="楷体" w:hAnsi="楷体" w:hint="eastAsia"/>
          <w:color w:val="auto"/>
          <w:szCs w:val="21"/>
        </w:rPr>
        <w:t>骗子</w:t>
      </w:r>
      <w:r>
        <w:rPr>
          <w:rFonts w:ascii="楷体" w:eastAsia="楷体" w:hAnsi="楷体" w:hint="eastAsia"/>
          <w:color w:val="auto"/>
          <w:szCs w:val="21"/>
        </w:rPr>
        <w:t>”</w:t>
      </w:r>
      <w:r>
        <w:rPr>
          <w:rFonts w:ascii="楷体" w:eastAsia="楷体" w:hAnsi="楷体" w:hint="eastAsia"/>
          <w:color w:val="auto"/>
          <w:szCs w:val="21"/>
          <w:lang w:val="en-US" w:eastAsia="zh-CN"/>
        </w:rPr>
        <w:t>老师</w:t>
      </w:r>
      <w:r>
        <w:rPr>
          <w:rFonts w:ascii="楷体" w:eastAsia="楷体" w:hAnsi="楷体" w:hint="eastAsia"/>
          <w:color w:val="auto"/>
          <w:szCs w:val="21"/>
        </w:rPr>
        <w:t>的</w:t>
      </w:r>
      <w:r>
        <w:rPr>
          <w:rFonts w:ascii="楷体" w:eastAsia="楷体" w:hAnsi="楷体" w:hint="eastAsia"/>
          <w:b/>
          <w:color w:val="auto"/>
          <w:szCs w:val="21"/>
          <w:em w:val="dot"/>
        </w:rPr>
        <w:t>鼓励式教育</w:t>
      </w:r>
      <w:r>
        <w:rPr>
          <w:rFonts w:ascii="楷体" w:eastAsia="楷体" w:hAnsi="楷体" w:hint="eastAsia"/>
          <w:color w:val="auto"/>
          <w:szCs w:val="21"/>
        </w:rPr>
        <w:t>，让我在语文方面走得更扎实更积极。</w:t>
      </w:r>
      <w:r>
        <w:rPr>
          <w:rFonts w:ascii="宋体" w:hAnsi="宋体" w:hint="default"/>
          <w:color w:val="auto"/>
          <w:szCs w:val="21"/>
        </w:rPr>
        <w:t>（节</w:t>
      </w:r>
      <w:r>
        <w:rPr>
          <w:rFonts w:ascii="宋体" w:hAnsi="宋体" w:hint="eastAsia"/>
          <w:color w:val="auto"/>
          <w:szCs w:val="21"/>
        </w:rPr>
        <w:t>选自《中国教育报》客户端 有删改</w:t>
      </w:r>
      <w:r>
        <w:rPr>
          <w:rFonts w:ascii="宋体" w:hAnsi="宋体" w:hint="default"/>
          <w:color w:val="auto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0" w:lineRule="exact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0" w:lineRule="exact"/>
        <w:jc w:val="center"/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0" w:lineRule="exact"/>
        <w:jc w:val="center"/>
        <w:rPr>
          <w:rFonts w:ascii="黑体" w:eastAsia="黑体" w:hAnsi="黑体" w:cs="宋体"/>
          <w:b/>
          <w:bCs/>
          <w:color w:val="auto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活动四：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苏黄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  <w:lang w:val="en-US" w:eastAsia="zh-CN"/>
        </w:rPr>
        <w:t>同君子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，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诗意立精神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Times New Roman" w:hAnsi="Times New Roman"/>
          <w:b w:val="0"/>
          <w:bCs/>
          <w:color w:val="auto"/>
          <w:szCs w:val="21"/>
        </w:rPr>
      </w:pPr>
      <w:r>
        <w:rPr>
          <w:rFonts w:ascii="黑体" w:eastAsia="黑体" w:hAnsi="黑体" w:cs="黑体" w:hint="eastAsia"/>
          <w:b w:val="0"/>
          <w:bCs/>
          <w:color w:val="auto"/>
          <w:sz w:val="24"/>
          <w:szCs w:val="24"/>
        </w:rPr>
        <w:t>六月二十日夜渡海</w:t>
      </w:r>
      <w:r>
        <w:rPr>
          <w:rFonts w:ascii="Times New Roman" w:hAnsi="Times New Roman" w:hint="eastAsia"/>
          <w:b w:val="0"/>
          <w:bCs/>
          <w:color w:val="auto"/>
          <w:sz w:val="24"/>
          <w:szCs w:val="24"/>
          <w:vertAlign w:val="superscript"/>
        </w:rPr>
        <w:t>①</w:t>
      </w:r>
      <w:r>
        <w:rPr>
          <w:rFonts w:ascii="Times New Roman" w:hAnsi="Times New Roman" w:hint="eastAsia"/>
          <w:b w:val="0"/>
          <w:bCs/>
          <w:color w:val="auto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ascii="Times New Roman" w:hAnsi="Times New Roman" w:hint="eastAsia"/>
          <w:b/>
          <w:color w:val="auto"/>
          <w:szCs w:val="21"/>
          <w:vertAlign w:val="superscript"/>
          <w:lang w:val="en-US" w:eastAsia="zh-CN"/>
        </w:rPr>
        <w:t xml:space="preserve">  </w:t>
      </w:r>
      <w:r>
        <w:rPr>
          <w:rFonts w:ascii="Times New Roman" w:hAnsi="Times New Roman" w:hint="eastAsia"/>
          <w:b w:val="0"/>
          <w:bCs/>
          <w:color w:val="auto"/>
          <w:szCs w:val="21"/>
        </w:rPr>
        <w:t>苏轼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 w:hint="eastAsia"/>
          <w:color w:val="auto"/>
          <w:szCs w:val="21"/>
        </w:rPr>
        <w:t>参横斗转欲三更</w:t>
      </w:r>
      <w:r>
        <w:rPr>
          <w:rFonts w:ascii="楷体" w:eastAsia="楷体" w:hAnsi="楷体" w:hint="eastAsia"/>
          <w:color w:val="auto"/>
          <w:szCs w:val="21"/>
          <w:vertAlign w:val="superscript"/>
        </w:rPr>
        <w:t>②</w:t>
      </w:r>
      <w:r>
        <w:rPr>
          <w:rFonts w:ascii="楷体" w:eastAsia="楷体" w:hAnsi="楷体" w:hint="eastAsia"/>
          <w:color w:val="auto"/>
          <w:szCs w:val="21"/>
        </w:rPr>
        <w:t>，苦雨终风也解晴。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 w:hint="eastAsia"/>
          <w:color w:val="auto"/>
          <w:szCs w:val="21"/>
        </w:rPr>
        <w:t>云散月明谁点缀</w:t>
      </w:r>
      <w:r>
        <w:rPr>
          <w:rFonts w:ascii="楷体" w:eastAsia="楷体" w:hAnsi="楷体" w:hint="eastAsia"/>
          <w:color w:val="auto"/>
          <w:szCs w:val="21"/>
          <w:vertAlign w:val="superscript"/>
        </w:rPr>
        <w:t>③</w:t>
      </w:r>
      <w:r>
        <w:rPr>
          <w:rFonts w:ascii="楷体" w:eastAsia="楷体" w:hAnsi="楷体" w:hint="eastAsia"/>
          <w:color w:val="auto"/>
          <w:szCs w:val="21"/>
        </w:rPr>
        <w:t>，天容海色本澄清。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 w:hint="eastAsia"/>
          <w:color w:val="auto"/>
          <w:szCs w:val="21"/>
        </w:rPr>
        <w:t>空余鲁叟乘桴意</w:t>
      </w:r>
      <w:r>
        <w:rPr>
          <w:rFonts w:ascii="楷体" w:eastAsia="楷体" w:hAnsi="楷体" w:hint="eastAsia"/>
          <w:color w:val="auto"/>
          <w:szCs w:val="21"/>
          <w:vertAlign w:val="superscript"/>
        </w:rPr>
        <w:t>④</w:t>
      </w:r>
      <w:r>
        <w:rPr>
          <w:rFonts w:ascii="楷体" w:eastAsia="楷体" w:hAnsi="楷体" w:hint="eastAsia"/>
          <w:color w:val="auto"/>
          <w:szCs w:val="21"/>
        </w:rPr>
        <w:t>，粗识轩辕奏乐声</w:t>
      </w:r>
      <w:r>
        <w:rPr>
          <w:rFonts w:ascii="楷体" w:eastAsia="楷体" w:hAnsi="楷体" w:hint="eastAsia"/>
          <w:color w:val="auto"/>
          <w:szCs w:val="21"/>
          <w:vertAlign w:val="superscript"/>
        </w:rPr>
        <w:t>⑤</w:t>
      </w:r>
      <w:r>
        <w:rPr>
          <w:rFonts w:ascii="楷体" w:eastAsia="楷体" w:hAnsi="楷体" w:hint="eastAsia"/>
          <w:color w:val="auto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楷体" w:eastAsia="楷体" w:hAnsi="楷体"/>
          <w:color w:val="auto"/>
          <w:szCs w:val="21"/>
        </w:rPr>
      </w:pPr>
      <w:r>
        <w:rPr>
          <w:rFonts w:ascii="楷体" w:eastAsia="楷体" w:hAnsi="楷体" w:hint="eastAsia"/>
          <w:color w:val="auto"/>
          <w:szCs w:val="21"/>
        </w:rPr>
        <w:t>九死南荒吾不恨，兹游奇绝冠平生。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ascii="宋体" w:hAnsi="宋体"/>
          <w:color w:val="auto"/>
          <w:sz w:val="18"/>
          <w:szCs w:val="18"/>
        </w:rPr>
      </w:pPr>
      <w:r>
        <w:rPr>
          <w:rFonts w:ascii="宋体" w:hAnsi="宋体" w:hint="eastAsia"/>
          <w:color w:val="auto"/>
          <w:sz w:val="18"/>
          <w:szCs w:val="18"/>
        </w:rPr>
        <w:t>【注释】</w:t>
      </w:r>
      <w:r>
        <w:rPr>
          <w:rFonts w:ascii="宋体" w:hAnsi="宋体" w:hint="eastAsia"/>
          <w:color w:val="auto"/>
          <w:sz w:val="18"/>
          <w:szCs w:val="18"/>
        </w:rPr>
        <w:t>①</w:t>
      </w:r>
      <w:r>
        <w:rPr>
          <w:rFonts w:ascii="宋体" w:hAnsi="宋体" w:hint="eastAsia"/>
          <w:color w:val="auto"/>
          <w:sz w:val="18"/>
          <w:szCs w:val="18"/>
        </w:rPr>
        <w:t xml:space="preserve"> 此诗为元符三年（1100年）诗人遇赦自海南渡琼州海峡北归时所作。</w:t>
      </w:r>
      <w:r>
        <w:rPr>
          <w:rFonts w:ascii="宋体" w:hAnsi="宋体" w:hint="eastAsia"/>
          <w:color w:val="auto"/>
          <w:sz w:val="18"/>
          <w:szCs w:val="18"/>
        </w:rPr>
        <w:t>②</w:t>
      </w:r>
      <w:r>
        <w:rPr>
          <w:rFonts w:ascii="宋体" w:hAnsi="宋体" w:hint="eastAsia"/>
          <w:color w:val="auto"/>
          <w:sz w:val="18"/>
          <w:szCs w:val="18"/>
        </w:rPr>
        <w:t>参（sh</w:t>
      </w:r>
      <w:r>
        <w:rPr>
          <w:rFonts w:ascii="宋体" w:hAnsi="宋体" w:hint="eastAsia"/>
          <w:color w:val="auto"/>
          <w:sz w:val="18"/>
          <w:szCs w:val="18"/>
        </w:rPr>
        <w:t>ē</w:t>
      </w:r>
      <w:r>
        <w:rPr>
          <w:rFonts w:ascii="宋体" w:hAnsi="宋体" w:hint="eastAsia"/>
          <w:color w:val="auto"/>
          <w:sz w:val="18"/>
          <w:szCs w:val="18"/>
        </w:rPr>
        <w:t>n）、斗：两星宿名。</w:t>
      </w:r>
      <w:r>
        <w:rPr>
          <w:rFonts w:ascii="宋体" w:hAnsi="宋体" w:hint="eastAsia"/>
          <w:color w:val="auto"/>
          <w:sz w:val="18"/>
          <w:szCs w:val="18"/>
        </w:rPr>
        <w:t>③</w:t>
      </w:r>
      <w:r>
        <w:rPr>
          <w:rFonts w:ascii="宋体" w:hAnsi="宋体" w:hint="eastAsia"/>
          <w:color w:val="auto"/>
          <w:sz w:val="18"/>
          <w:szCs w:val="18"/>
        </w:rPr>
        <w:t>点缀：这里指遮蔽。</w:t>
      </w:r>
      <w:r>
        <w:rPr>
          <w:rFonts w:ascii="宋体" w:hAnsi="宋体" w:hint="eastAsia"/>
          <w:color w:val="auto"/>
          <w:sz w:val="18"/>
          <w:szCs w:val="18"/>
        </w:rPr>
        <w:t>④</w:t>
      </w:r>
      <w:r>
        <w:rPr>
          <w:rFonts w:ascii="宋体" w:hAnsi="宋体" w:hint="eastAsia"/>
          <w:color w:val="auto"/>
          <w:sz w:val="18"/>
          <w:szCs w:val="18"/>
        </w:rPr>
        <w:t>鲁叟乘桴（f</w:t>
      </w:r>
      <w:r>
        <w:rPr>
          <w:rFonts w:ascii="宋体" w:hAnsi="宋体" w:hint="eastAsia"/>
          <w:color w:val="auto"/>
          <w:sz w:val="18"/>
          <w:szCs w:val="18"/>
        </w:rPr>
        <w:t>ú</w:t>
      </w:r>
      <w:r>
        <w:rPr>
          <w:rFonts w:ascii="宋体" w:hAnsi="宋体" w:hint="eastAsia"/>
          <w:color w:val="auto"/>
          <w:sz w:val="18"/>
          <w:szCs w:val="18"/>
        </w:rPr>
        <w:t>）：指孔子乘船</w:t>
      </w:r>
      <w:r>
        <w:rPr>
          <w:rFonts w:ascii="宋体" w:hAnsi="宋体" w:hint="default"/>
          <w:color w:val="auto"/>
          <w:sz w:val="18"/>
          <w:szCs w:val="18"/>
        </w:rPr>
        <w:t>想去</w:t>
      </w:r>
      <w:r>
        <w:rPr>
          <w:rFonts w:ascii="宋体" w:hAnsi="宋体" w:hint="default"/>
          <w:color w:val="auto"/>
          <w:sz w:val="18"/>
          <w:szCs w:val="18"/>
        </w:rPr>
        <w:t>“</w:t>
      </w:r>
      <w:r>
        <w:rPr>
          <w:rFonts w:ascii="宋体" w:hAnsi="宋体" w:hint="default"/>
          <w:color w:val="auto"/>
          <w:sz w:val="18"/>
          <w:szCs w:val="18"/>
        </w:rPr>
        <w:t>海外</w:t>
      </w:r>
      <w:r>
        <w:rPr>
          <w:rFonts w:ascii="宋体" w:hAnsi="宋体" w:hint="default"/>
          <w:color w:val="auto"/>
          <w:sz w:val="18"/>
          <w:szCs w:val="18"/>
        </w:rPr>
        <w:t>”</w:t>
      </w:r>
      <w:r>
        <w:rPr>
          <w:rFonts w:ascii="宋体" w:hAnsi="宋体" w:hint="default"/>
          <w:color w:val="auto"/>
          <w:sz w:val="18"/>
          <w:szCs w:val="18"/>
        </w:rPr>
        <w:t>（行道）</w:t>
      </w:r>
      <w:r>
        <w:rPr>
          <w:rFonts w:ascii="宋体" w:hAnsi="宋体" w:hint="eastAsia"/>
          <w:color w:val="auto"/>
          <w:sz w:val="18"/>
          <w:szCs w:val="18"/>
        </w:rPr>
        <w:t>。《论语》载，</w:t>
      </w:r>
      <w:r>
        <w:rPr>
          <w:rFonts w:ascii="宋体" w:hAnsi="宋体" w:hint="eastAsia"/>
          <w:color w:val="auto"/>
          <w:sz w:val="18"/>
          <w:szCs w:val="18"/>
        </w:rPr>
        <w:t>“</w:t>
      </w:r>
      <w:r>
        <w:rPr>
          <w:rFonts w:ascii="宋体" w:hAnsi="宋体" w:hint="eastAsia"/>
          <w:color w:val="auto"/>
          <w:sz w:val="18"/>
          <w:szCs w:val="18"/>
        </w:rPr>
        <w:t>道（王道）不行，乘桴浮于海</w:t>
      </w:r>
      <w:r>
        <w:rPr>
          <w:rFonts w:ascii="宋体" w:hAnsi="宋体" w:hint="eastAsia"/>
          <w:color w:val="auto"/>
          <w:sz w:val="18"/>
          <w:szCs w:val="18"/>
        </w:rPr>
        <w:t>”</w:t>
      </w:r>
      <w:r>
        <w:rPr>
          <w:rFonts w:ascii="宋体" w:hAnsi="宋体" w:hint="eastAsia"/>
          <w:color w:val="auto"/>
          <w:sz w:val="18"/>
          <w:szCs w:val="18"/>
        </w:rPr>
        <w:t>。</w:t>
      </w:r>
      <w:r>
        <w:rPr>
          <w:rFonts w:ascii="宋体" w:hAnsi="宋体" w:hint="eastAsia"/>
          <w:color w:val="auto"/>
          <w:sz w:val="18"/>
          <w:szCs w:val="18"/>
        </w:rPr>
        <w:t>⑤</w:t>
      </w:r>
      <w:r>
        <w:rPr>
          <w:rFonts w:ascii="宋体" w:hAnsi="宋体" w:hint="eastAsia"/>
          <w:color w:val="auto"/>
          <w:sz w:val="18"/>
          <w:szCs w:val="18"/>
        </w:rPr>
        <w:t>轩辕奏乐声：这里形容涛声，也隐指老庄玄理。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textAlignment w:val="auto"/>
        <w:rPr>
          <w:rFonts w:ascii="宋体" w:hAnsi="宋体" w:hint="eastAsia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13.纪昀评此诗：</w:t>
      </w:r>
      <w:r>
        <w:rPr>
          <w:rFonts w:ascii="宋体" w:hAnsi="宋体" w:hint="eastAsia"/>
          <w:color w:val="auto"/>
          <w:szCs w:val="21"/>
        </w:rPr>
        <w:t>“</w:t>
      </w:r>
      <w:r>
        <w:rPr>
          <w:rFonts w:ascii="宋体" w:hAnsi="宋体" w:hint="eastAsia"/>
          <w:color w:val="auto"/>
          <w:szCs w:val="21"/>
        </w:rPr>
        <w:t>前半纯是比体。</w:t>
      </w:r>
      <w:r>
        <w:rPr>
          <w:rFonts w:ascii="宋体" w:hAnsi="宋体" w:hint="eastAsia"/>
          <w:color w:val="auto"/>
          <w:szCs w:val="21"/>
        </w:rPr>
        <w:t>”</w:t>
      </w:r>
      <w:r>
        <w:rPr>
          <w:rFonts w:ascii="宋体" w:hAnsi="宋体" w:hint="eastAsia"/>
          <w:color w:val="auto"/>
          <w:szCs w:val="21"/>
        </w:rPr>
        <w:t>请你联系写作背景，谈谈前两联有哪些比喻。（3分）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rPr>
          <w:rFonts w:ascii="宋体" w:hAnsi="宋体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textAlignment w:val="auto"/>
        <w:rPr>
          <w:rFonts w:ascii="宋体" w:hAnsi="宋体" w:hint="eastAsia"/>
          <w:color w:val="auto"/>
          <w:szCs w:val="21"/>
        </w:rPr>
      </w:pPr>
      <w:r>
        <w:rPr>
          <w:rFonts w:ascii="宋体" w:hAnsi="宋体" w:hint="eastAsia"/>
          <w:color w:val="auto"/>
          <w:szCs w:val="21"/>
        </w:rPr>
        <w:t>14.简析尾联体现了诗人怎样的人生态度。（2分）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rPr>
          <w:rFonts w:ascii="宋体" w:eastAsia="宋体" w:hAnsi="宋体" w:hint="default"/>
          <w:color w:val="auto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ind w:firstLine="480" w:firstLineChars="200"/>
        <w:jc w:val="center"/>
        <w:rPr>
          <w:rFonts w:ascii="Times New Roman" w:hAnsi="Times New Roman"/>
          <w:color w:val="auto"/>
          <w:szCs w:val="21"/>
        </w:rPr>
      </w:pPr>
      <w:r>
        <w:rPr>
          <w:rFonts w:ascii="黑体" w:eastAsia="黑体" w:hAnsi="黑体" w:cs="黑体" w:hint="eastAsia"/>
          <w:color w:val="auto"/>
          <w:sz w:val="24"/>
          <w:szCs w:val="24"/>
        </w:rPr>
        <w:t>书幽芳亭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①</w:t>
      </w:r>
      <w:r>
        <w:rPr>
          <w:rFonts w:ascii="黑体" w:eastAsia="黑体" w:hAnsi="黑体" w:cs="黑体" w:hint="eastAsia"/>
          <w:color w:val="auto"/>
          <w:sz w:val="24"/>
          <w:szCs w:val="24"/>
        </w:rPr>
        <w:t>记</w:t>
      </w:r>
      <w:r>
        <w:rPr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hint="eastAsia"/>
          <w:color w:val="auto"/>
          <w:szCs w:val="21"/>
        </w:rPr>
        <w:t xml:space="preserve"> 黄庭坚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ind w:firstLine="420" w:firstLineChars="200"/>
        <w:rPr>
          <w:rFonts w:ascii="楷体_GB2312" w:eastAsia="楷体_GB2312" w:hAnsi="Times New Roman"/>
          <w:color w:val="auto"/>
          <w:szCs w:val="21"/>
        </w:rPr>
      </w:pPr>
      <w:r>
        <w:rPr>
          <w:rFonts w:ascii="楷体_GB2312" w:eastAsia="楷体_GB2312" w:hAnsi="Times New Roman" w:hint="eastAsia"/>
          <w:color w:val="auto"/>
          <w:szCs w:val="21"/>
        </w:rPr>
        <w:t>士之才德盖一国，则曰国士；女之色盖一国，则曰国色；兰之香</w:t>
      </w:r>
      <w:r>
        <w:rPr>
          <w:rFonts w:ascii="楷体_GB2312" w:eastAsia="楷体_GB2312" w:hAnsi="Times New Roman" w:hint="eastAsia"/>
          <w:color w:val="auto"/>
          <w:sz w:val="21"/>
          <w:szCs w:val="21"/>
          <w:em w:val="dot"/>
        </w:rPr>
        <w:t>盖</w:t>
      </w:r>
      <w:r>
        <w:rPr>
          <w:rFonts w:ascii="楷体_GB2312" w:eastAsia="楷体_GB2312" w:hAnsi="Times New Roman" w:hint="eastAsia"/>
          <w:color w:val="auto"/>
          <w:szCs w:val="21"/>
        </w:rPr>
        <w:t>一国，则曰国香。自古人知贵兰，不待楚之逐臣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②</w:t>
      </w:r>
      <w:r>
        <w:rPr>
          <w:rFonts w:ascii="楷体_GB2312" w:eastAsia="楷体_GB2312" w:hAnsi="Times New Roman" w:hint="eastAsia"/>
          <w:color w:val="auto"/>
          <w:szCs w:val="21"/>
        </w:rPr>
        <w:t>而后贵之也。兰甚</w:t>
      </w:r>
      <w:r>
        <w:rPr>
          <w:rFonts w:ascii="楷体_GB2312" w:eastAsia="楷体_GB2312" w:hAnsi="Times New Roman" w:hint="eastAsia"/>
          <w:color w:val="auto"/>
          <w:szCs w:val="21"/>
          <w:u w:val="none"/>
        </w:rPr>
        <w:t>似乎</w:t>
      </w:r>
      <w:r>
        <w:rPr>
          <w:rFonts w:ascii="楷体_GB2312" w:eastAsia="楷体_GB2312" w:hAnsi="Times New Roman" w:hint="eastAsia"/>
          <w:color w:val="auto"/>
          <w:szCs w:val="21"/>
        </w:rPr>
        <w:t>君子，</w:t>
      </w:r>
      <w:r>
        <w:rPr>
          <w:rFonts w:ascii="楷体_GB2312" w:eastAsia="楷体_GB2312" w:hAnsi="Times New Roman" w:hint="eastAsia"/>
          <w:color w:val="auto"/>
          <w:szCs w:val="21"/>
          <w:u w:val="none"/>
        </w:rPr>
        <w:t>生于深山薄丛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③</w:t>
      </w:r>
      <w:r>
        <w:rPr>
          <w:rFonts w:ascii="楷体_GB2312" w:eastAsia="楷体_GB2312" w:hAnsi="Times New Roman" w:hint="eastAsia"/>
          <w:color w:val="auto"/>
          <w:szCs w:val="21"/>
          <w:u w:val="none"/>
        </w:rPr>
        <w:t>之中，不为无人而不芳；雪霜凌厉而见杀，来岁不改其性也</w:t>
      </w:r>
      <w:r>
        <w:rPr>
          <w:rFonts w:ascii="楷体_GB2312" w:eastAsia="楷体_GB2312" w:hAnsi="Times New Roman" w:hint="eastAsia"/>
          <w:color w:val="auto"/>
          <w:szCs w:val="21"/>
        </w:rPr>
        <w:t>。是所谓</w:t>
      </w:r>
      <w:r>
        <w:rPr>
          <w:rFonts w:ascii="楷体_GB2312" w:eastAsia="楷体_GB2312" w:hAnsi="Times New Roman" w:hint="eastAsia"/>
          <w:color w:val="auto"/>
          <w:szCs w:val="21"/>
        </w:rPr>
        <w:t>“</w:t>
      </w:r>
      <w:r>
        <w:rPr>
          <w:rFonts w:ascii="楷体_GB2312" w:eastAsia="楷体_GB2312" w:hAnsi="Times New Roman" w:hint="eastAsia"/>
          <w:color w:val="auto"/>
          <w:szCs w:val="21"/>
        </w:rPr>
        <w:t>遁世无闷，不见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④</w:t>
      </w:r>
      <w:r>
        <w:rPr>
          <w:rFonts w:ascii="楷体_GB2312" w:eastAsia="楷体_GB2312" w:hAnsi="Times New Roman" w:hint="eastAsia"/>
          <w:color w:val="auto"/>
          <w:szCs w:val="21"/>
        </w:rPr>
        <w:t>是而无闷</w:t>
      </w:r>
      <w:r>
        <w:rPr>
          <w:rFonts w:ascii="楷体_GB2312" w:eastAsia="楷体_GB2312" w:hAnsi="Times New Roman" w:hint="eastAsia"/>
          <w:color w:val="auto"/>
          <w:szCs w:val="21"/>
        </w:rPr>
        <w:t>”</w:t>
      </w:r>
      <w:r>
        <w:rPr>
          <w:rFonts w:ascii="楷体_GB2312" w:eastAsia="楷体_GB2312" w:hAnsi="Times New Roman" w:hint="eastAsia"/>
          <w:color w:val="auto"/>
          <w:szCs w:val="21"/>
        </w:rPr>
        <w:t>者也。兰虽含香体洁，平居与萧艾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⑤</w:t>
      </w:r>
      <w:r>
        <w:rPr>
          <w:rFonts w:ascii="楷体_GB2312" w:eastAsia="楷体_GB2312" w:hAnsi="Times New Roman" w:hint="eastAsia"/>
          <w:color w:val="auto"/>
          <w:szCs w:val="21"/>
        </w:rPr>
        <w:t>不</w:t>
      </w:r>
      <w:r>
        <w:rPr>
          <w:rFonts w:ascii="楷体_GB2312" w:eastAsia="楷体_GB2312" w:hAnsi="Times New Roman" w:hint="eastAsia"/>
          <w:color w:val="auto"/>
          <w:sz w:val="21"/>
          <w:szCs w:val="21"/>
          <w:em w:val="dot"/>
        </w:rPr>
        <w:t>殊</w:t>
      </w:r>
      <w:r>
        <w:rPr>
          <w:rFonts w:ascii="楷体_GB2312" w:eastAsia="楷体_GB2312" w:hAnsi="Times New Roman" w:hint="eastAsia"/>
          <w:color w:val="auto"/>
          <w:szCs w:val="21"/>
        </w:rPr>
        <w:t>。清风过之，其香蔼然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⑥</w:t>
      </w:r>
      <w:r>
        <w:rPr>
          <w:rFonts w:ascii="楷体_GB2312" w:eastAsia="楷体_GB2312" w:hAnsi="Times New Roman" w:hint="eastAsia"/>
          <w:color w:val="auto"/>
          <w:szCs w:val="21"/>
        </w:rPr>
        <w:t>，在室满室，在堂满堂，所谓含章以时发者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⑦</w:t>
      </w:r>
      <w:r>
        <w:rPr>
          <w:rFonts w:ascii="楷体_GB2312" w:eastAsia="楷体_GB2312" w:hAnsi="Times New Roman" w:hint="eastAsia"/>
          <w:color w:val="auto"/>
          <w:szCs w:val="21"/>
        </w:rPr>
        <w:t>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ind w:firstLine="420" w:firstLineChars="200"/>
        <w:rPr>
          <w:rFonts w:ascii="Times New Roman" w:hAnsi="Times New Roman"/>
          <w:color w:val="auto"/>
          <w:sz w:val="18"/>
          <w:szCs w:val="18"/>
        </w:rPr>
      </w:pPr>
      <w:r>
        <w:rPr>
          <w:rFonts w:ascii="楷体_GB2312" w:eastAsia="楷体_GB2312" w:hAnsi="Times New Roman" w:hint="eastAsia"/>
          <w:color w:val="auto"/>
          <w:szCs w:val="21"/>
        </w:rPr>
        <w:t>然兰蕙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⑧</w:t>
      </w:r>
      <w:r>
        <w:rPr>
          <w:rFonts w:ascii="楷体_GB2312" w:eastAsia="楷体_GB2312" w:hAnsi="Times New Roman" w:hint="eastAsia"/>
          <w:color w:val="auto"/>
          <w:szCs w:val="21"/>
        </w:rPr>
        <w:t>之</w:t>
      </w:r>
      <w:r>
        <w:rPr>
          <w:rFonts w:ascii="楷体_GB2312" w:eastAsia="楷体_GB2312" w:hAnsi="Times New Roman" w:hint="eastAsia"/>
          <w:color w:val="auto"/>
          <w:szCs w:val="21"/>
          <w:u w:val="none"/>
        </w:rPr>
        <w:t>才德</w:t>
      </w:r>
      <w:r>
        <w:rPr>
          <w:rFonts w:ascii="楷体_GB2312" w:eastAsia="楷体_GB2312" w:hAnsi="Times New Roman" w:hint="eastAsia"/>
          <w:color w:val="auto"/>
          <w:szCs w:val="21"/>
        </w:rPr>
        <w:t>不同，世罕能别之。予放浪江湖之日久，乃尽知其族。盖兰似君子，蕙似士大夫，大概山林中十蕙而一兰也。《离骚》曰：</w:t>
      </w:r>
      <w:r>
        <w:rPr>
          <w:rFonts w:ascii="楷体_GB2312" w:eastAsia="楷体_GB2312" w:hAnsi="Times New Roman" w:hint="eastAsia"/>
          <w:color w:val="auto"/>
          <w:szCs w:val="21"/>
        </w:rPr>
        <w:t>“</w:t>
      </w:r>
      <w:r>
        <w:rPr>
          <w:rFonts w:ascii="楷体_GB2312" w:eastAsia="楷体_GB2312" w:hAnsi="Times New Roman" w:hint="eastAsia"/>
          <w:color w:val="auto"/>
          <w:szCs w:val="21"/>
        </w:rPr>
        <w:t>予既</w:t>
      </w:r>
      <w:r>
        <w:rPr>
          <w:rFonts w:ascii="楷体_GB2312" w:eastAsia="楷体_GB2312" w:hAnsi="Times New Roman" w:hint="eastAsia"/>
          <w:color w:val="auto"/>
          <w:sz w:val="21"/>
          <w:szCs w:val="21"/>
          <w:em w:val="dot"/>
        </w:rPr>
        <w:t>滋</w:t>
      </w:r>
      <w:r>
        <w:rPr>
          <w:rFonts w:ascii="楷体_GB2312" w:eastAsia="楷体_GB2312" w:hAnsi="Times New Roman" w:hint="eastAsia"/>
          <w:color w:val="auto"/>
          <w:szCs w:val="21"/>
        </w:rPr>
        <w:t>兰之九畹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⑨</w:t>
      </w:r>
      <w:r>
        <w:rPr>
          <w:rFonts w:ascii="楷体_GB2312" w:eastAsia="楷体_GB2312" w:hAnsi="Times New Roman" w:hint="eastAsia"/>
          <w:color w:val="auto"/>
          <w:szCs w:val="21"/>
        </w:rPr>
        <w:t>，又树蕙之百亩。</w:t>
      </w:r>
      <w:r>
        <w:rPr>
          <w:rFonts w:ascii="楷体_GB2312" w:eastAsia="楷体_GB2312" w:hAnsi="Times New Roman" w:hint="eastAsia"/>
          <w:color w:val="auto"/>
          <w:szCs w:val="21"/>
        </w:rPr>
        <w:t>”</w:t>
      </w:r>
      <w:r>
        <w:rPr>
          <w:rFonts w:ascii="楷体_GB2312" w:eastAsia="楷体_GB2312" w:hAnsi="Times New Roman" w:hint="eastAsia"/>
          <w:color w:val="auto"/>
          <w:szCs w:val="21"/>
        </w:rPr>
        <w:t>是以知不独今，楚人贱蕙而贵兰久矣。兰蕙丛出，莳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⑩</w:t>
      </w:r>
      <w:r>
        <w:rPr>
          <w:rFonts w:ascii="楷体_GB2312" w:eastAsia="楷体_GB2312" w:hAnsi="Times New Roman" w:hint="eastAsia"/>
          <w:color w:val="auto"/>
          <w:szCs w:val="21"/>
        </w:rPr>
        <w:t>以砂石则茂，沃以汤茗则芳，是所同也。至其发花，一干一花而香有余者兰，一干五七花而香不足者蕙。世论以为国香矣，乃曰</w:t>
      </w:r>
      <w:r>
        <w:rPr>
          <w:rFonts w:ascii="楷体_GB2312" w:eastAsia="楷体_GB2312" w:hAnsi="Times New Roman" w:hint="eastAsia"/>
          <w:color w:val="auto"/>
          <w:szCs w:val="21"/>
        </w:rPr>
        <w:t>“</w:t>
      </w:r>
      <w:r>
        <w:rPr>
          <w:rFonts w:ascii="楷体_GB2312" w:eastAsia="楷体_GB2312" w:hAnsi="Times New Roman" w:hint="eastAsia"/>
          <w:color w:val="auto"/>
          <w:szCs w:val="21"/>
        </w:rPr>
        <w:t>当门不得不锄</w:t>
      </w:r>
      <w:r>
        <w:rPr>
          <w:rFonts w:ascii="楷体_GB2312" w:eastAsia="楷体_GB2312" w:hAnsi="Times New Roman" w:hint="eastAsia"/>
          <w:color w:val="auto"/>
          <w:szCs w:val="21"/>
        </w:rPr>
        <w:t>”</w:t>
      </w:r>
      <w:r>
        <w:rPr>
          <w:rFonts w:ascii="宋体" w:eastAsia="宋体" w:hAnsi="宋体" w:cs="宋体" w:hint="eastAsia"/>
          <w:color w:val="auto"/>
          <w:sz w:val="24"/>
          <w:szCs w:val="24"/>
          <w:vertAlign w:val="superscript"/>
        </w:rPr>
        <w:t>⑪</w:t>
      </w:r>
      <w:r>
        <w:rPr>
          <w:rFonts w:ascii="楷体_GB2312" w:eastAsia="楷体_GB2312" w:hAnsi="Times New Roman" w:hint="eastAsia"/>
          <w:color w:val="auto"/>
          <w:szCs w:val="21"/>
        </w:rPr>
        <w:t>，山林之士，所以往而不返者耶！</w:t>
      </w:r>
      <w:r>
        <w:rPr>
          <w:rFonts w:ascii="楷体_GB2312" w:eastAsia="楷体_GB2312" w:hAnsi="Times New Roman" w:hint="eastAsia"/>
          <w:color w:val="auto"/>
          <w:szCs w:val="21"/>
          <w:lang w:val="en-US" w:eastAsia="zh-CN"/>
        </w:rPr>
        <w:t xml:space="preserve">  </w:t>
      </w:r>
      <w:r>
        <w:rPr>
          <w:rFonts w:ascii="Times New Roman" w:hAnsi="Times New Roman" w:hint="eastAsia"/>
          <w:color w:val="auto"/>
          <w:sz w:val="18"/>
          <w:szCs w:val="18"/>
        </w:rPr>
        <w:t>（摘自《国学经典选读》，有删改）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60" w:firstLineChars="200"/>
        <w:textAlignment w:val="auto"/>
        <w:rPr>
          <w:rFonts w:ascii="宋体" w:hAnsi="宋体"/>
          <w:color w:val="auto"/>
          <w:sz w:val="18"/>
          <w:szCs w:val="18"/>
        </w:rPr>
      </w:pPr>
      <w:r>
        <w:rPr>
          <w:rFonts w:ascii="宋体" w:hAnsi="宋体" w:hint="eastAsia"/>
          <w:color w:val="auto"/>
          <w:sz w:val="18"/>
          <w:szCs w:val="18"/>
        </w:rPr>
        <w:t>【注释】</w:t>
      </w:r>
      <w:r>
        <w:rPr>
          <w:rFonts w:ascii="宋体" w:hAnsi="宋体" w:hint="eastAsia"/>
          <w:color w:val="auto"/>
          <w:sz w:val="18"/>
          <w:szCs w:val="18"/>
        </w:rPr>
        <w:t>①</w:t>
      </w:r>
      <w:r>
        <w:rPr>
          <w:rFonts w:ascii="宋体" w:hAnsi="宋体" w:hint="eastAsia"/>
          <w:color w:val="auto"/>
          <w:sz w:val="18"/>
          <w:szCs w:val="18"/>
        </w:rPr>
        <w:t>幽芳亭：黄庭坚贬居戎州时自建小亭，名为</w:t>
      </w:r>
      <w:r>
        <w:rPr>
          <w:rFonts w:ascii="宋体" w:hAnsi="宋体" w:hint="eastAsia"/>
          <w:color w:val="auto"/>
          <w:sz w:val="18"/>
          <w:szCs w:val="18"/>
        </w:rPr>
        <w:t>“</w:t>
      </w:r>
      <w:r>
        <w:rPr>
          <w:rFonts w:ascii="宋体" w:hAnsi="宋体" w:hint="eastAsia"/>
          <w:color w:val="auto"/>
          <w:sz w:val="18"/>
          <w:szCs w:val="18"/>
        </w:rPr>
        <w:t>幽芳亭</w:t>
      </w:r>
      <w:r>
        <w:rPr>
          <w:rFonts w:ascii="宋体" w:hAnsi="宋体" w:hint="eastAsia"/>
          <w:color w:val="auto"/>
          <w:sz w:val="18"/>
          <w:szCs w:val="18"/>
        </w:rPr>
        <w:t>”</w:t>
      </w:r>
      <w:r>
        <w:rPr>
          <w:rFonts w:ascii="宋体" w:hAnsi="宋体" w:hint="eastAsia"/>
          <w:color w:val="auto"/>
          <w:sz w:val="18"/>
          <w:szCs w:val="18"/>
        </w:rPr>
        <w:t>。</w:t>
      </w:r>
      <w:r>
        <w:rPr>
          <w:rFonts w:ascii="宋体" w:hAnsi="宋体" w:hint="eastAsia"/>
          <w:color w:val="auto"/>
          <w:sz w:val="18"/>
          <w:szCs w:val="18"/>
        </w:rPr>
        <w:t>②</w:t>
      </w:r>
      <w:r>
        <w:rPr>
          <w:rFonts w:ascii="宋体" w:hAnsi="宋体"/>
          <w:color w:val="auto"/>
          <w:sz w:val="18"/>
          <w:szCs w:val="18"/>
        </w:rPr>
        <w:t>楚之逐臣：即屈原。</w:t>
      </w:r>
      <w:r>
        <w:rPr>
          <w:rFonts w:ascii="宋体" w:hAnsi="宋体" w:hint="eastAsia"/>
          <w:color w:val="auto"/>
          <w:sz w:val="18"/>
          <w:szCs w:val="18"/>
        </w:rPr>
        <w:t>③</w:t>
      </w:r>
      <w:r>
        <w:rPr>
          <w:rFonts w:ascii="宋体" w:hAnsi="宋体"/>
          <w:color w:val="auto"/>
          <w:sz w:val="18"/>
          <w:szCs w:val="18"/>
        </w:rPr>
        <w:t>薄丛：荒芜贫瘠的丛林。</w:t>
      </w:r>
      <w:r>
        <w:rPr>
          <w:rFonts w:ascii="宋体" w:hAnsi="宋体" w:hint="eastAsia"/>
          <w:color w:val="auto"/>
          <w:sz w:val="18"/>
          <w:szCs w:val="18"/>
        </w:rPr>
        <w:t>④</w:t>
      </w:r>
      <w:r>
        <w:rPr>
          <w:rFonts w:ascii="宋体" w:hAnsi="宋体"/>
          <w:color w:val="auto"/>
          <w:sz w:val="18"/>
          <w:szCs w:val="18"/>
        </w:rPr>
        <w:t>不见：不被人知道。</w:t>
      </w:r>
      <w:r>
        <w:rPr>
          <w:rFonts w:ascii="宋体" w:hAnsi="宋体" w:hint="eastAsia"/>
          <w:color w:val="auto"/>
          <w:sz w:val="18"/>
          <w:szCs w:val="18"/>
        </w:rPr>
        <w:t>⑤</w:t>
      </w:r>
      <w:r>
        <w:rPr>
          <w:rFonts w:ascii="宋体" w:hAnsi="宋体"/>
          <w:color w:val="auto"/>
          <w:sz w:val="18"/>
          <w:szCs w:val="18"/>
        </w:rPr>
        <w:t>萧艾：艾蒿，臭草。</w:t>
      </w:r>
      <w:r>
        <w:rPr>
          <w:rFonts w:ascii="宋体" w:hAnsi="宋体" w:hint="eastAsia"/>
          <w:color w:val="auto"/>
          <w:sz w:val="18"/>
          <w:szCs w:val="18"/>
        </w:rPr>
        <w:t>⑥</w:t>
      </w:r>
      <w:r>
        <w:rPr>
          <w:rFonts w:ascii="宋体" w:hAnsi="宋体"/>
          <w:color w:val="auto"/>
          <w:sz w:val="18"/>
          <w:szCs w:val="18"/>
        </w:rPr>
        <w:t>蔼然：此指香气清柔飘逸。</w:t>
      </w:r>
      <w:r>
        <w:rPr>
          <w:rFonts w:ascii="宋体" w:hAnsi="宋体" w:hint="eastAsia"/>
          <w:color w:val="auto"/>
          <w:sz w:val="18"/>
          <w:szCs w:val="18"/>
        </w:rPr>
        <w:t>⑦</w:t>
      </w:r>
      <w:r>
        <w:rPr>
          <w:rFonts w:ascii="宋体" w:hAnsi="宋体"/>
          <w:color w:val="auto"/>
          <w:sz w:val="18"/>
          <w:szCs w:val="18"/>
        </w:rPr>
        <w:t>含章以时发者：隐藏自己美好的德行，以待时机施展。</w:t>
      </w:r>
      <w:r>
        <w:rPr>
          <w:rFonts w:ascii="宋体" w:hAnsi="宋体" w:hint="eastAsia"/>
          <w:color w:val="auto"/>
          <w:sz w:val="18"/>
          <w:szCs w:val="18"/>
        </w:rPr>
        <w:t>⑧</w:t>
      </w:r>
      <w:r>
        <w:rPr>
          <w:rFonts w:ascii="宋体" w:hAnsi="宋体" w:hint="eastAsia"/>
          <w:color w:val="auto"/>
          <w:sz w:val="18"/>
          <w:szCs w:val="18"/>
        </w:rPr>
        <w:t>兰蕙：兰草，蕙草。</w:t>
      </w:r>
      <w:r>
        <w:rPr>
          <w:rFonts w:ascii="宋体" w:hAnsi="宋体" w:hint="eastAsia"/>
          <w:color w:val="auto"/>
          <w:sz w:val="18"/>
          <w:szCs w:val="18"/>
        </w:rPr>
        <w:t>⑨</w:t>
      </w:r>
      <w:r>
        <w:rPr>
          <w:rFonts w:ascii="宋体" w:hAnsi="宋体" w:hint="eastAsia"/>
          <w:color w:val="auto"/>
          <w:sz w:val="18"/>
          <w:szCs w:val="18"/>
        </w:rPr>
        <w:t>畹（w</w:t>
      </w:r>
      <w:r>
        <w:rPr>
          <w:rFonts w:ascii="宋体" w:hAnsi="宋体" w:hint="eastAsia"/>
          <w:color w:val="auto"/>
          <w:sz w:val="18"/>
          <w:szCs w:val="18"/>
        </w:rPr>
        <w:t>ǎ</w:t>
      </w:r>
      <w:r>
        <w:rPr>
          <w:rFonts w:ascii="宋体" w:hAnsi="宋体" w:hint="eastAsia"/>
          <w:color w:val="auto"/>
          <w:sz w:val="18"/>
          <w:szCs w:val="18"/>
        </w:rPr>
        <w:t>n）：三十亩为一畹。</w:t>
      </w:r>
      <w:r>
        <w:rPr>
          <w:rFonts w:ascii="宋体" w:hAnsi="宋体" w:hint="eastAsia"/>
          <w:color w:val="auto"/>
          <w:sz w:val="18"/>
          <w:szCs w:val="18"/>
        </w:rPr>
        <w:t>⑩</w:t>
      </w:r>
      <w:r>
        <w:rPr>
          <w:rFonts w:ascii="宋体" w:hAnsi="宋体" w:hint="eastAsia"/>
          <w:color w:val="auto"/>
          <w:sz w:val="18"/>
          <w:szCs w:val="18"/>
        </w:rPr>
        <w:t>莳(sh</w:t>
      </w:r>
      <w:r>
        <w:rPr>
          <w:rFonts w:ascii="宋体" w:hAnsi="宋体" w:hint="eastAsia"/>
          <w:color w:val="auto"/>
          <w:sz w:val="18"/>
          <w:szCs w:val="18"/>
        </w:rPr>
        <w:t>ì</w:t>
      </w:r>
      <w:r>
        <w:rPr>
          <w:rFonts w:ascii="宋体" w:hAnsi="宋体" w:hint="eastAsia"/>
          <w:color w:val="auto"/>
          <w:sz w:val="18"/>
          <w:szCs w:val="18"/>
        </w:rPr>
        <w:t>)：移植、栽种。</w:t>
      </w:r>
      <w:r>
        <w:rPr>
          <w:rFonts w:ascii="Cambria Math" w:hAnsi="Cambria Math" w:cs="Cambria Math"/>
          <w:color w:val="auto"/>
          <w:sz w:val="18"/>
          <w:szCs w:val="18"/>
        </w:rPr>
        <w:t>⑪</w:t>
      </w:r>
      <w:r>
        <w:rPr>
          <w:rFonts w:ascii="宋体" w:hAnsi="宋体"/>
          <w:color w:val="auto"/>
          <w:sz w:val="18"/>
          <w:szCs w:val="18"/>
        </w:rPr>
        <w:t>不得不锄：语出</w:t>
      </w:r>
      <w:r>
        <w:rPr>
          <w:rFonts w:ascii="宋体" w:hAnsi="宋体" w:hint="eastAsia"/>
          <w:color w:val="auto"/>
          <w:sz w:val="18"/>
          <w:szCs w:val="18"/>
        </w:rPr>
        <w:t>《三国志</w:t>
      </w:r>
      <w:r>
        <w:rPr>
          <w:rFonts w:ascii="宋体" w:hAnsi="宋体" w:hint="eastAsia"/>
          <w:color w:val="auto"/>
          <w:sz w:val="18"/>
          <w:szCs w:val="18"/>
        </w:rPr>
        <w:t>·</w:t>
      </w:r>
      <w:r>
        <w:rPr>
          <w:rFonts w:ascii="宋体" w:hAnsi="宋体" w:hint="eastAsia"/>
          <w:color w:val="auto"/>
          <w:sz w:val="18"/>
          <w:szCs w:val="18"/>
        </w:rPr>
        <w:t>蜀志</w:t>
      </w:r>
      <w:r>
        <w:rPr>
          <w:rFonts w:ascii="宋体" w:hAnsi="宋体" w:hint="eastAsia"/>
          <w:color w:val="auto"/>
          <w:sz w:val="18"/>
          <w:szCs w:val="18"/>
        </w:rPr>
        <w:t>·</w:t>
      </w:r>
      <w:r>
        <w:rPr>
          <w:rFonts w:ascii="宋体" w:hAnsi="宋体" w:hint="eastAsia"/>
          <w:color w:val="auto"/>
          <w:sz w:val="18"/>
          <w:szCs w:val="18"/>
        </w:rPr>
        <w:t>周群传》</w:t>
      </w:r>
      <w:r>
        <w:rPr>
          <w:rFonts w:ascii="宋体" w:hAnsi="宋体"/>
          <w:color w:val="auto"/>
          <w:sz w:val="18"/>
          <w:szCs w:val="18"/>
        </w:rPr>
        <w:t>：</w:t>
      </w:r>
      <w:r>
        <w:rPr>
          <w:rFonts w:ascii="宋体" w:hAnsi="宋体" w:hint="eastAsia"/>
          <w:color w:val="auto"/>
          <w:sz w:val="18"/>
          <w:szCs w:val="18"/>
        </w:rPr>
        <w:t>“</w:t>
      </w:r>
      <w:r>
        <w:rPr>
          <w:rFonts w:ascii="宋体" w:hAnsi="宋体"/>
          <w:color w:val="auto"/>
          <w:sz w:val="18"/>
          <w:szCs w:val="18"/>
        </w:rPr>
        <w:t>先主将诛张裕，诸葛亮表请其罪。先主答曰：‘芳兰生门，不得不</w:t>
      </w:r>
      <w:r>
        <w:rPr>
          <w:rFonts w:ascii="宋体" w:hAnsi="宋体" w:hint="eastAsia"/>
          <w:color w:val="auto"/>
          <w:sz w:val="18"/>
          <w:szCs w:val="18"/>
        </w:rPr>
        <w:t>锄</w:t>
      </w:r>
      <w:r>
        <w:rPr>
          <w:rFonts w:ascii="宋体" w:hAnsi="宋体"/>
          <w:color w:val="auto"/>
          <w:sz w:val="18"/>
          <w:szCs w:val="18"/>
        </w:rPr>
        <w:t>。’</w:t>
      </w:r>
      <w:r>
        <w:rPr>
          <w:rFonts w:ascii="宋体" w:hAnsi="宋体" w:hint="eastAsia"/>
          <w:color w:val="auto"/>
          <w:sz w:val="18"/>
          <w:szCs w:val="18"/>
        </w:rPr>
        <w:t>裕遂弃市。</w:t>
      </w:r>
      <w:r>
        <w:rPr>
          <w:rFonts w:ascii="宋体" w:hAnsi="宋体" w:hint="eastAsia"/>
          <w:color w:val="auto"/>
          <w:sz w:val="18"/>
          <w:szCs w:val="18"/>
        </w:rPr>
        <w:t>”</w:t>
      </w:r>
      <w:r>
        <w:rPr>
          <w:rFonts w:ascii="宋体" w:hAnsi="宋体"/>
          <w:color w:val="auto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rPr>
          <w:rFonts w:ascii="宋体" w:hAnsi="宋体" w:hint="eastAsia"/>
          <w:b/>
          <w:color w:val="auto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auto"/>
          <w:szCs w:val="21"/>
        </w:rPr>
        <w:t>15.</w:t>
      </w:r>
      <w:r>
        <w:rPr>
          <w:rFonts w:ascii="宋体" w:eastAsia="宋体" w:hAnsi="宋体" w:cs="宋体" w:hint="eastAsia"/>
          <w:color w:val="auto"/>
          <w:szCs w:val="21"/>
          <w:lang w:eastAsia="zh-CN"/>
        </w:rPr>
        <w:t>【</w:t>
      </w:r>
      <w:r>
        <w:rPr>
          <w:rFonts w:ascii="宋体" w:eastAsia="宋体" w:hAnsi="宋体" w:cs="宋体" w:hint="eastAsia"/>
          <w:b/>
          <w:color w:val="auto"/>
          <w:szCs w:val="21"/>
        </w:rPr>
        <w:t>感受形象</w:t>
      </w:r>
      <w:r>
        <w:rPr>
          <w:rFonts w:ascii="宋体" w:eastAsia="宋体" w:hAnsi="宋体" w:cs="宋体" w:hint="eastAsia"/>
          <w:b/>
          <w:color w:val="auto"/>
          <w:szCs w:val="21"/>
          <w:lang w:eastAsia="zh-CN"/>
        </w:rPr>
        <w:t>】</w:t>
      </w:r>
      <w:r>
        <w:rPr>
          <w:rFonts w:ascii="宋体" w:eastAsia="宋体" w:hAnsi="宋体" w:cs="宋体" w:hint="eastAsia"/>
          <w:b/>
          <w:color w:val="auto"/>
          <w:szCs w:val="21"/>
          <w:lang w:val="en-US" w:eastAsia="zh-CN"/>
        </w:rPr>
        <w:t xml:space="preserve"> </w:t>
      </w:r>
      <w:r>
        <w:rPr>
          <w:rFonts w:ascii="宋体" w:hAnsi="宋体" w:hint="eastAsia"/>
          <w:b/>
          <w:color w:val="auto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80" w:lineRule="exact"/>
        <w:rPr>
          <w:rFonts w:ascii="宋体" w:hAnsi="宋体" w:cs="宋体"/>
          <w:color w:val="auto"/>
          <w:szCs w:val="21"/>
        </w:rPr>
      </w:pPr>
      <w:r>
        <w:rPr>
          <w:rFonts w:ascii="宋体" w:hAnsi="宋体" w:cs="宋体" w:hint="eastAsia"/>
          <w:color w:val="auto"/>
          <w:szCs w:val="21"/>
        </w:rPr>
        <w:t>参考表格提示的方法，解释加点词。（3分）</w:t>
      </w:r>
    </w:p>
    <w:tbl>
      <w:tblPr>
        <w:tblStyle w:val="TableNormal"/>
        <w:jc w:val="center"/>
        <w:tblInd w:w="-1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81"/>
        <w:gridCol w:w="4377"/>
        <w:gridCol w:w="995"/>
      </w:tblGrid>
      <w:tr>
        <w:tblPrEx>
          <w:jc w:val="center"/>
          <w:tblInd w:w="-194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74"/>
          <w:jc w:val="center"/>
        </w:trPr>
        <w:tc>
          <w:tcPr>
            <w:tcW w:w="278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rPr>
                <w:rFonts w:ascii="黑体" w:eastAsia="黑体" w:hAnsi="黑体"/>
                <w:color w:val="auto"/>
                <w:szCs w:val="21"/>
              </w:rPr>
            </w:pPr>
            <w:r>
              <w:rPr>
                <w:rFonts w:ascii="黑体" w:eastAsia="黑体" w:hAnsi="黑体" w:hint="eastAsia"/>
                <w:color w:val="auto"/>
                <w:szCs w:val="21"/>
              </w:rPr>
              <w:t>例句</w:t>
            </w:r>
          </w:p>
        </w:tc>
        <w:tc>
          <w:tcPr>
            <w:tcW w:w="437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rPr>
                <w:rFonts w:ascii="黑体" w:eastAsia="黑体" w:hAnsi="黑体"/>
                <w:color w:val="auto"/>
                <w:szCs w:val="21"/>
              </w:rPr>
            </w:pPr>
            <w:r>
              <w:rPr>
                <w:rFonts w:ascii="黑体" w:eastAsia="黑体" w:hAnsi="黑体"/>
                <w:color w:val="auto"/>
                <w:szCs w:val="21"/>
              </w:rPr>
              <w:t>方法</w:t>
            </w:r>
          </w:p>
        </w:tc>
        <w:tc>
          <w:tcPr>
            <w:tcW w:w="99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rPr>
                <w:rFonts w:ascii="黑体" w:eastAsia="黑体" w:hAnsi="黑体"/>
                <w:color w:val="auto"/>
                <w:szCs w:val="21"/>
              </w:rPr>
            </w:pPr>
            <w:r>
              <w:rPr>
                <w:rFonts w:ascii="黑体" w:eastAsia="黑体" w:hAnsi="黑体"/>
                <w:color w:val="auto"/>
                <w:szCs w:val="21"/>
              </w:rPr>
              <w:t>解释</w:t>
            </w:r>
          </w:p>
        </w:tc>
      </w:tr>
      <w:tr>
        <w:tblPrEx>
          <w:jc w:val="center"/>
          <w:tblInd w:w="-1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0"/>
          <w:jc w:val="center"/>
        </w:trPr>
        <w:tc>
          <w:tcPr>
            <w:tcW w:w="278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ascii="楷体" w:eastAsia="楷体" w:hAnsi="楷体"/>
                <w:color w:val="auto"/>
                <w:szCs w:val="21"/>
              </w:rPr>
            </w:pPr>
            <w:r>
              <w:rPr>
                <w:rFonts w:ascii="楷体" w:eastAsia="楷体" w:hAnsi="楷体" w:hint="eastAsia"/>
                <w:color w:val="auto"/>
                <w:szCs w:val="21"/>
              </w:rPr>
              <w:t>⑴</w:t>
            </w:r>
            <w:r>
              <w:rPr>
                <w:rFonts w:ascii="楷体" w:eastAsia="楷体" w:hAnsi="楷体" w:cs="楷体" w:hint="eastAsia"/>
                <w:color w:val="auto"/>
                <w:szCs w:val="21"/>
              </w:rPr>
              <w:t>兰之香</w:t>
            </w:r>
            <w:r>
              <w:rPr>
                <w:rFonts w:ascii="楷体" w:eastAsia="楷体" w:hAnsi="楷体" w:cs="楷体" w:hint="eastAsia"/>
                <w:color w:val="auto"/>
                <w:szCs w:val="21"/>
                <w:em w:val="dot"/>
              </w:rPr>
              <w:t>盖</w:t>
            </w:r>
            <w:r>
              <w:rPr>
                <w:rFonts w:ascii="楷体" w:eastAsia="楷体" w:hAnsi="楷体" w:cs="楷体" w:hint="eastAsia"/>
                <w:color w:val="auto"/>
                <w:szCs w:val="21"/>
              </w:rPr>
              <w:t>一国</w:t>
            </w:r>
          </w:p>
        </w:tc>
        <w:tc>
          <w:tcPr>
            <w:tcW w:w="437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2076"/>
                <w:tab w:val="left" w:pos="4153"/>
                <w:tab w:val="left" w:pos="6229"/>
              </w:tabs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成语</w:t>
            </w:r>
            <w:r>
              <w:rPr>
                <w:rFonts w:ascii="宋体" w:eastAsia="宋体" w:hAnsi="宋体" w:cs="宋体" w:hint="eastAsia"/>
                <w:b w:val="0"/>
                <w:color w:val="auto"/>
                <w:spacing w:val="-8"/>
                <w:kern w:val="2"/>
                <w:sz w:val="21"/>
                <w:szCs w:val="21"/>
                <w:lang w:val="en-US" w:eastAsia="zh-CN" w:bidi="ar"/>
              </w:rPr>
              <w:t>参考法</w:t>
            </w:r>
            <w:r>
              <w:rPr>
                <w:rFonts w:ascii="宋体" w:hAnsi="宋体" w:hint="eastAsia"/>
                <w:color w:val="auto"/>
                <w:szCs w:val="21"/>
              </w:rPr>
              <w:t>：</w:t>
            </w:r>
            <w:r>
              <w:rPr>
                <w:rFonts w:ascii="楷体" w:eastAsia="楷体" w:hAnsi="楷体" w:cs="楷体" w:hint="eastAsia"/>
                <w:color w:val="auto"/>
                <w:szCs w:val="21"/>
              </w:rPr>
              <w:t>才华</w:t>
            </w:r>
            <w:r>
              <w:rPr>
                <w:rFonts w:ascii="楷体" w:eastAsia="楷体" w:hAnsi="楷体" w:cs="楷体" w:hint="eastAsia"/>
                <w:color w:val="auto"/>
                <w:szCs w:val="21"/>
                <w:em w:val="dot"/>
              </w:rPr>
              <w:t>盖</w:t>
            </w:r>
            <w:r>
              <w:rPr>
                <w:rFonts w:ascii="楷体" w:eastAsia="楷体" w:hAnsi="楷体" w:cs="楷体" w:hint="eastAsia"/>
                <w:color w:val="auto"/>
                <w:szCs w:val="21"/>
              </w:rPr>
              <w:t>世</w:t>
            </w:r>
          </w:p>
        </w:tc>
        <w:tc>
          <w:tcPr>
            <w:tcW w:w="99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rPr>
                <w:rFonts w:ascii="宋体" w:hAnsi="宋体"/>
                <w:color w:val="auto"/>
                <w:szCs w:val="21"/>
                <w:u w:val="single"/>
              </w:rPr>
            </w:pPr>
            <w:r>
              <w:rPr>
                <w:rFonts w:ascii="宋体" w:hAnsi="宋体" w:hint="eastAsia"/>
                <w:color w:val="auto"/>
                <w:szCs w:val="21"/>
              </w:rPr>
              <w:t>⑴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▲</w:t>
            </w:r>
            <w:r>
              <w:rPr>
                <w:rFonts w:ascii="宋体" w:hAnsi="宋体" w:hint="eastAsia"/>
                <w:color w:val="auto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 xml:space="preserve"> </w:t>
            </w:r>
          </w:p>
        </w:tc>
      </w:tr>
      <w:tr>
        <w:tblPrEx>
          <w:jc w:val="center"/>
          <w:tblInd w:w="-1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77"/>
          <w:jc w:val="center"/>
        </w:trPr>
        <w:tc>
          <w:tcPr>
            <w:tcW w:w="278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ascii="楷体" w:eastAsia="楷体" w:hAnsi="楷体"/>
                <w:color w:val="auto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auto"/>
                <w:szCs w:val="21"/>
              </w:rPr>
              <w:t>⑵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</w:rPr>
              <w:t>兰虽含香体洁，平居与萧艾不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  <w:em w:val="dot"/>
              </w:rPr>
              <w:t>殊</w:t>
            </w:r>
          </w:p>
        </w:tc>
        <w:tc>
          <w:tcPr>
            <w:tcW w:w="4377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hint="eastAsia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内外迁移法</w:t>
            </w:r>
            <w:r>
              <w:rPr>
                <w:rFonts w:ascii="宋体" w:hAnsi="宋体" w:hint="eastAsia"/>
                <w:color w:val="auto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 w:hint="default"/>
                <w:color w:val="auto"/>
                <w:szCs w:val="21"/>
              </w:rPr>
              <w:t xml:space="preserve">   </w:t>
            </w:r>
            <w:r>
              <w:rPr>
                <w:rFonts w:ascii="楷体_GB2312" w:eastAsia="楷体_GB2312" w:hAnsi="楷体_GB2312" w:cs="楷体_GB2312" w:hint="eastAsia"/>
                <w:bCs/>
                <w:color w:val="auto"/>
                <w:szCs w:val="21"/>
              </w:rPr>
              <w:t>八方各异气，千里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  <w:em w:val="dot"/>
              </w:rPr>
              <w:t>殊</w:t>
            </w:r>
            <w:r>
              <w:rPr>
                <w:rFonts w:ascii="楷体_GB2312" w:eastAsia="楷体_GB2312" w:hAnsi="楷体_GB2312" w:cs="楷体_GB2312" w:hint="eastAsia"/>
                <w:bCs/>
                <w:color w:val="auto"/>
                <w:szCs w:val="21"/>
              </w:rPr>
              <w:t>风雨。</w:t>
            </w:r>
            <w:r>
              <w:rPr>
                <w:rFonts w:ascii="宋体" w:hAnsi="宋体" w:hint="eastAsia"/>
                <w:bCs/>
                <w:color w:val="auto"/>
                <w:szCs w:val="21"/>
              </w:rPr>
              <w:t>《梁甫行》</w:t>
            </w: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both"/>
              <w:rPr>
                <w:rFonts w:ascii="Times New Roman" w:eastAsia="宋体" w:hAnsi="Times New Roman" w:hint="eastAsia"/>
                <w:color w:val="auto"/>
                <w:szCs w:val="21"/>
                <w:lang w:val="en-US" w:eastAsia="zh-CN"/>
              </w:rPr>
            </w:pPr>
            <w:r>
              <w:rPr>
                <w:rFonts w:ascii="宋体" w:hAnsi="宋体" w:hint="eastAsia"/>
                <w:color w:val="auto"/>
                <w:szCs w:val="21"/>
              </w:rPr>
              <w:t>⑵</w:t>
            </w:r>
            <w:r>
              <w:rPr>
                <w:rFonts w:ascii="宋体" w:hAnsi="宋体"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▲</w:t>
            </w:r>
            <w:r>
              <w:rPr>
                <w:rFonts w:ascii="宋体" w:hAnsi="宋体" w:hint="eastAsia"/>
                <w:color w:val="auto"/>
                <w:szCs w:val="21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jc w:val="center"/>
          <w:tblInd w:w="-1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18"/>
          <w:jc w:val="center"/>
        </w:trPr>
        <w:tc>
          <w:tcPr>
            <w:tcW w:w="27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rPr>
                <w:rFonts w:ascii="楷体" w:eastAsia="楷体" w:hAnsi="楷体"/>
                <w:color w:val="auto"/>
                <w:szCs w:val="21"/>
              </w:rPr>
            </w:pPr>
            <w:r>
              <w:rPr>
                <w:rFonts w:ascii="楷体" w:eastAsia="楷体" w:hAnsi="楷体" w:hint="eastAsia"/>
                <w:color w:val="auto"/>
                <w:szCs w:val="21"/>
              </w:rPr>
              <w:t>⑶</w:t>
            </w:r>
            <w:r>
              <w:rPr>
                <w:rFonts w:ascii="楷体_GB2312" w:eastAsia="楷体_GB2312" w:hAnsi="Times New Roman" w:hint="eastAsia"/>
                <w:color w:val="auto"/>
                <w:szCs w:val="21"/>
              </w:rPr>
              <w:t>予既</w:t>
            </w:r>
            <w:r>
              <w:rPr>
                <w:rFonts w:ascii="楷体" w:eastAsia="楷体" w:hAnsi="楷体" w:cs="楷体" w:hint="eastAsia"/>
                <w:color w:val="auto"/>
                <w:szCs w:val="21"/>
                <w:em w:val="dot"/>
              </w:rPr>
              <w:t>滋</w:t>
            </w:r>
            <w:r>
              <w:rPr>
                <w:rFonts w:ascii="楷体_GB2312" w:eastAsia="楷体_GB2312" w:hAnsi="Times New Roman" w:hint="eastAsia"/>
                <w:color w:val="auto"/>
                <w:szCs w:val="21"/>
              </w:rPr>
              <w:t>兰之九畹</w:t>
            </w:r>
            <w:r>
              <w:rPr>
                <w:rFonts w:ascii="楷体" w:eastAsia="楷体" w:hAnsi="楷体"/>
                <w:color w:val="FF0000"/>
                <w:szCs w:val="21"/>
              </w:rPr>
              <w:t xml:space="preserve"> </w:t>
            </w:r>
          </w:p>
        </w:tc>
        <w:tc>
          <w:tcPr>
            <w:tcW w:w="437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kern w:val="2"/>
                <w:sz w:val="21"/>
                <w:szCs w:val="21"/>
                <w:lang w:val="en-US" w:eastAsia="zh-CN" w:bidi="ar"/>
              </w:rPr>
              <w:t>句式类推法</w:t>
            </w:r>
            <w:r>
              <w:rPr>
                <w:rFonts w:ascii="宋体" w:hAnsi="宋体" w:hint="eastAsia"/>
                <w:color w:val="auto"/>
                <w:szCs w:val="21"/>
              </w:rPr>
              <w:t>：联系</w:t>
            </w:r>
            <w:r>
              <w:rPr>
                <w:rFonts w:ascii="宋体" w:hAnsi="宋体" w:hint="default"/>
                <w:color w:val="auto"/>
                <w:szCs w:val="21"/>
              </w:rPr>
              <w:t>句式类似句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</w:rPr>
              <w:t>“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</w:rPr>
              <w:t>又树蕙之百亩</w:t>
            </w:r>
            <w:r>
              <w:rPr>
                <w:rFonts w:ascii="楷体_GB2312" w:eastAsia="楷体_GB2312" w:hAnsi="楷体_GB2312" w:cs="楷体_GB2312" w:hint="eastAsia"/>
                <w:color w:val="auto"/>
                <w:szCs w:val="21"/>
              </w:rPr>
              <w:t>”</w:t>
            </w: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rPr>
                <w:rFonts w:ascii="宋体" w:hAnsi="宋体"/>
                <w:color w:val="auto"/>
                <w:szCs w:val="21"/>
                <w:u w:val="single"/>
              </w:rPr>
            </w:pPr>
            <w:r>
              <w:rPr>
                <w:rFonts w:ascii="宋体" w:hAnsi="宋体" w:hint="eastAsia"/>
                <w:color w:val="auto"/>
                <w:szCs w:val="21"/>
              </w:rPr>
              <w:t>⑶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  <w:u w:val="single"/>
              </w:rPr>
              <w:t>▲</w:t>
            </w:r>
            <w:r>
              <w:rPr>
                <w:rFonts w:ascii="宋体" w:hAnsi="宋体" w:hint="eastAsia"/>
                <w:color w:val="auto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textAlignment w:val="auto"/>
        <w:rPr>
          <w:rFonts w:ascii="Times New Roman" w:eastAsia="黑体" w:hAnsi="Times New Roman" w:hint="eastAsia"/>
          <w:color w:val="auto"/>
          <w:szCs w:val="21"/>
          <w:lang w:eastAsia="zh-CN"/>
        </w:rPr>
      </w:pPr>
      <w:r>
        <w:rPr>
          <w:rFonts w:ascii="宋体" w:hAnsi="宋体" w:cs="宋体" w:hint="eastAsia"/>
          <w:color w:val="auto"/>
          <w:szCs w:val="21"/>
        </w:rPr>
        <w:t>16.</w:t>
      </w:r>
      <w:r>
        <w:rPr>
          <w:rFonts w:ascii="宋体" w:hAnsi="宋体" w:cs="宋体" w:hint="eastAsia"/>
          <w:color w:val="auto"/>
          <w:szCs w:val="21"/>
          <w:lang w:eastAsia="zh-CN"/>
        </w:rPr>
        <w:t>【</w:t>
      </w:r>
      <w:r>
        <w:rPr>
          <w:rFonts w:ascii="黑体" w:eastAsia="黑体" w:hAnsi="黑体" w:cs="黑体" w:hint="eastAsia"/>
          <w:b w:val="0"/>
          <w:bCs w:val="0"/>
          <w:color w:val="auto"/>
          <w:szCs w:val="21"/>
        </w:rPr>
        <w:t>认识君子</w:t>
      </w:r>
      <w:r>
        <w:rPr>
          <w:rFonts w:ascii="黑体" w:eastAsia="黑体" w:hAnsi="黑体" w:cs="黑体" w:hint="eastAsia"/>
          <w:b w:val="0"/>
          <w:bCs w:val="0"/>
          <w:color w:val="auto"/>
          <w:szCs w:val="21"/>
          <w:lang w:eastAsia="zh-CN"/>
        </w:rPr>
        <w:t>】</w:t>
      </w:r>
      <w:r>
        <w:rPr>
          <w:rFonts w:ascii="宋体" w:hAnsi="宋体" w:hint="eastAsia"/>
          <w:color w:val="auto"/>
          <w:szCs w:val="21"/>
        </w:rPr>
        <w:t>（</w:t>
      </w:r>
      <w:r>
        <w:rPr>
          <w:rFonts w:ascii="宋体" w:hAnsi="宋体" w:hint="eastAsia"/>
          <w:color w:val="auto"/>
          <w:szCs w:val="21"/>
          <w:lang w:val="en-US" w:eastAsia="zh-CN"/>
        </w:rPr>
        <w:t>5</w:t>
      </w:r>
      <w:r>
        <w:rPr>
          <w:rFonts w:ascii="宋体" w:hAnsi="宋体" w:hint="eastAsia"/>
          <w:color w:val="auto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textAlignment w:val="auto"/>
        <w:rPr>
          <w:rFonts w:ascii="Times New Roman" w:hAnsi="Times New Roman"/>
          <w:color w:val="auto"/>
          <w:szCs w:val="21"/>
        </w:rPr>
      </w:pPr>
      <w:r>
        <w:rPr>
          <w:rFonts w:ascii="宋体" w:hAnsi="宋体" w:cs="宋体" w:hint="eastAsia"/>
          <w:color w:val="auto"/>
          <w:szCs w:val="21"/>
        </w:rPr>
        <w:t>（1）选出下列选项中</w:t>
      </w:r>
      <w:r>
        <w:rPr>
          <w:rFonts w:ascii="宋体" w:hAnsi="宋体" w:cs="宋体" w:hint="eastAsia"/>
          <w:color w:val="auto"/>
          <w:szCs w:val="21"/>
        </w:rPr>
        <w:t>“</w:t>
      </w:r>
      <w:r>
        <w:rPr>
          <w:rFonts w:ascii="宋体" w:hAnsi="宋体" w:cs="宋体" w:hint="eastAsia"/>
          <w:color w:val="auto"/>
          <w:szCs w:val="21"/>
        </w:rPr>
        <w:t>君子</w:t>
      </w:r>
      <w:r>
        <w:rPr>
          <w:rFonts w:ascii="宋体" w:hAnsi="宋体" w:cs="宋体" w:hint="eastAsia"/>
          <w:color w:val="auto"/>
          <w:szCs w:val="21"/>
        </w:rPr>
        <w:t>”</w:t>
      </w:r>
      <w:r>
        <w:rPr>
          <w:rFonts w:ascii="宋体" w:hAnsi="宋体" w:cs="宋体" w:hint="eastAsia"/>
          <w:color w:val="auto"/>
          <w:szCs w:val="21"/>
        </w:rPr>
        <w:t xml:space="preserve">的涵义与选文不一样的一项。（  </w:t>
      </w:r>
      <w:r>
        <w:rPr>
          <w:rFonts w:ascii="宋体" w:hAnsi="宋体" w:cs="宋体" w:hint="eastAsia"/>
          <w:color w:val="auto"/>
          <w:szCs w:val="21"/>
        </w:rPr>
        <w:t>▲</w:t>
      </w:r>
      <w:r>
        <w:rPr>
          <w:rFonts w:ascii="宋体" w:hAnsi="宋体" w:cs="宋体" w:hint="eastAsia"/>
          <w:color w:val="auto"/>
          <w:szCs w:val="21"/>
        </w:rPr>
        <w:t xml:space="preserve">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firstLine="210" w:firstLineChars="100"/>
        <w:textAlignment w:val="auto"/>
        <w:rPr>
          <w:rFonts w:ascii="楷体_GB2312" w:eastAsia="楷体_GB2312" w:hAnsi="Times New Roman"/>
          <w:color w:val="auto"/>
          <w:szCs w:val="21"/>
        </w:rPr>
      </w:pPr>
      <w:r>
        <w:rPr>
          <w:rFonts w:ascii="Times New Roman" w:eastAsia="楷体_GB2312" w:hAnsi="Times New Roman" w:cs="Times New Roman" w:hint="default"/>
          <w:color w:val="auto"/>
          <w:szCs w:val="21"/>
        </w:rPr>
        <w:t>A</w:t>
      </w:r>
      <w:r>
        <w:rPr>
          <w:rFonts w:ascii="Times New Roman" w:eastAsia="楷体_GB2312" w:hAnsi="Times New Roman" w:cs="Times New Roman" w:hint="eastAsia"/>
          <w:color w:val="auto"/>
          <w:szCs w:val="21"/>
          <w:lang w:val="en-US" w:eastAsia="zh-CN"/>
        </w:rPr>
        <w:t>.</w:t>
      </w:r>
      <w:r>
        <w:rPr>
          <w:rFonts w:ascii="楷体_GB2312" w:eastAsia="楷体_GB2312" w:hAnsi="Times New Roman" w:hint="eastAsia"/>
          <w:color w:val="auto"/>
          <w:szCs w:val="21"/>
        </w:rPr>
        <w:t>人不知而不愠，不亦</w:t>
      </w:r>
      <w:r>
        <w:rPr>
          <w:rFonts w:ascii="楷体_GB2312" w:eastAsia="楷体_GB2312" w:hAnsi="宋体" w:cs="宋体" w:hint="eastAsia"/>
          <w:color w:val="auto"/>
          <w:szCs w:val="21"/>
        </w:rPr>
        <w:t>君子</w:t>
      </w:r>
      <w:r>
        <w:rPr>
          <w:rFonts w:ascii="楷体_GB2312" w:eastAsia="楷体_GB2312" w:hAnsi="Times New Roman" w:hint="eastAsia"/>
          <w:color w:val="auto"/>
          <w:szCs w:val="21"/>
        </w:rPr>
        <w:t>乎？</w:t>
      </w:r>
      <w:r>
        <w:rPr>
          <w:rFonts w:ascii="楷体_GB2312" w:eastAsia="楷体_GB2312" w:hAnsi="Times New Roman" w:hint="default"/>
          <w:color w:val="auto"/>
          <w:szCs w:val="21"/>
        </w:rPr>
        <w:t xml:space="preserve">            </w:t>
      </w:r>
      <w:r>
        <w:rPr>
          <w:rFonts w:ascii="Times New Roman" w:eastAsia="楷体_GB2312" w:hAnsi="Times New Roman" w:cs="Times New Roman" w:hint="eastAsia"/>
          <w:color w:val="auto"/>
          <w:szCs w:val="21"/>
        </w:rPr>
        <w:t>B.</w:t>
      </w:r>
      <w:r>
        <w:rPr>
          <w:rFonts w:ascii="楷体_GB2312" w:eastAsia="楷体_GB2312" w:hAnsi="Times New Roman" w:hint="eastAsia"/>
          <w:color w:val="auto"/>
          <w:szCs w:val="21"/>
        </w:rPr>
        <w:t>天行健，君子以自强不息。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firstLine="210" w:firstLineChars="100"/>
        <w:textAlignment w:val="auto"/>
        <w:rPr>
          <w:rFonts w:ascii="楷体_GB2312" w:eastAsia="楷体_GB2312" w:hAnsi="Times New Roman"/>
          <w:color w:val="auto"/>
          <w:szCs w:val="21"/>
        </w:rPr>
      </w:pPr>
      <w:r>
        <w:rPr>
          <w:rFonts w:ascii="Times New Roman" w:eastAsia="楷体_GB2312" w:hAnsi="Times New Roman" w:cs="Times New Roman" w:hint="eastAsia"/>
          <w:color w:val="auto"/>
          <w:szCs w:val="21"/>
        </w:rPr>
        <w:t>C.</w:t>
      </w:r>
      <w:r>
        <w:rPr>
          <w:rFonts w:ascii="楷体_GB2312" w:eastAsia="楷体_GB2312" w:hAnsi="Times New Roman" w:hint="eastAsia"/>
          <w:color w:val="auto"/>
          <w:szCs w:val="21"/>
        </w:rPr>
        <w:t>莲，花之君子者也。</w:t>
      </w:r>
      <w:r>
        <w:rPr>
          <w:rFonts w:ascii="楷体_GB2312" w:eastAsia="楷体_GB2312" w:hAnsi="Times New Roman" w:hint="default"/>
          <w:color w:val="auto"/>
          <w:szCs w:val="21"/>
        </w:rPr>
        <w:t xml:space="preserve">                   </w:t>
      </w:r>
      <w:r>
        <w:rPr>
          <w:rFonts w:ascii="Times New Roman" w:eastAsia="楷体_GB2312" w:hAnsi="Times New Roman" w:cs="Times New Roman" w:hint="default"/>
          <w:color w:val="auto"/>
          <w:szCs w:val="21"/>
        </w:rPr>
        <w:t xml:space="preserve"> </w:t>
      </w:r>
      <w:r>
        <w:rPr>
          <w:rFonts w:ascii="Times New Roman" w:eastAsia="楷体_GB2312" w:hAnsi="Times New Roman" w:cs="Times New Roman" w:hint="eastAsia"/>
          <w:color w:val="auto"/>
          <w:szCs w:val="21"/>
        </w:rPr>
        <w:t>D.</w:t>
      </w:r>
      <w:r>
        <w:rPr>
          <w:rFonts w:ascii="楷体_GB2312" w:eastAsia="楷体_GB2312" w:hAnsi="Times New Roman" w:hint="eastAsia"/>
          <w:color w:val="auto"/>
          <w:szCs w:val="21"/>
        </w:rPr>
        <w:t>故君子有不战，战必胜矣。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rPr>
          <w:rFonts w:ascii="Times New Roman" w:hAnsi="Times New Roman" w:hint="eastAsia"/>
          <w:color w:val="auto"/>
          <w:szCs w:val="21"/>
        </w:rPr>
      </w:pPr>
      <w:r>
        <w:rPr>
          <w:rFonts w:ascii="Times New Roman" w:hAnsi="Times New Roman" w:hint="eastAsia"/>
          <w:color w:val="auto"/>
          <w:szCs w:val="21"/>
        </w:rPr>
        <w:t>（2）黄庭坚认为</w:t>
      </w:r>
      <w:r>
        <w:rPr>
          <w:rFonts w:ascii="Times New Roman" w:hAnsi="Times New Roman" w:hint="eastAsia"/>
          <w:color w:val="auto"/>
          <w:szCs w:val="21"/>
        </w:rPr>
        <w:t>“</w:t>
      </w:r>
      <w:r>
        <w:rPr>
          <w:rFonts w:ascii="Times New Roman" w:hAnsi="Times New Roman" w:hint="eastAsia"/>
          <w:color w:val="auto"/>
          <w:szCs w:val="21"/>
        </w:rPr>
        <w:t>兰甚似乎君子</w:t>
      </w:r>
      <w:r>
        <w:rPr>
          <w:rFonts w:ascii="Times New Roman" w:hAnsi="Times New Roman" w:hint="eastAsia"/>
          <w:color w:val="auto"/>
          <w:szCs w:val="21"/>
        </w:rPr>
        <w:t>”</w:t>
      </w:r>
      <w:r>
        <w:rPr>
          <w:rFonts w:ascii="Times New Roman" w:hAnsi="Times New Roman" w:hint="eastAsia"/>
          <w:color w:val="auto"/>
          <w:szCs w:val="21"/>
        </w:rPr>
        <w:t>。根据选文内容，说说君子</w:t>
      </w:r>
      <w:r>
        <w:rPr>
          <w:rFonts w:ascii="Times New Roman" w:hAnsi="Times New Roman" w:hint="default"/>
          <w:color w:val="auto"/>
          <w:szCs w:val="21"/>
        </w:rPr>
        <w:t>的</w:t>
      </w:r>
      <w:r>
        <w:rPr>
          <w:rFonts w:ascii="Times New Roman" w:hAnsi="Times New Roman" w:hint="eastAsia"/>
          <w:color w:val="auto"/>
          <w:szCs w:val="21"/>
        </w:rPr>
        <w:t>哪些美好品质</w:t>
      </w:r>
      <w:r>
        <w:rPr>
          <w:rFonts w:ascii="Times New Roman" w:hAnsi="Times New Roman" w:hint="default"/>
          <w:color w:val="auto"/>
          <w:szCs w:val="21"/>
        </w:rPr>
        <w:t>与兰</w:t>
      </w:r>
      <w:r>
        <w:rPr>
          <w:rFonts w:ascii="Times New Roman" w:hAnsi="Times New Roman" w:hint="default"/>
          <w:color w:val="auto"/>
          <w:szCs w:val="21"/>
        </w:rPr>
        <w:t>“</w:t>
      </w:r>
      <w:r>
        <w:rPr>
          <w:rFonts w:ascii="Times New Roman" w:hAnsi="Times New Roman" w:hint="default"/>
          <w:color w:val="auto"/>
          <w:szCs w:val="21"/>
        </w:rPr>
        <w:t>甚似</w:t>
      </w:r>
      <w:r>
        <w:rPr>
          <w:rFonts w:ascii="Times New Roman" w:hAnsi="Times New Roman" w:hint="default"/>
          <w:color w:val="auto"/>
          <w:szCs w:val="21"/>
        </w:rPr>
        <w:t>”</w:t>
      </w:r>
      <w:r>
        <w:rPr>
          <w:rFonts w:ascii="Times New Roman" w:hAnsi="Times New Roman" w:hint="eastAsia"/>
          <w:color w:val="auto"/>
          <w:szCs w:val="21"/>
        </w:rPr>
        <w:t>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0" w:lineRule="exact"/>
        <w:ind w:firstLine="210" w:firstLineChars="100"/>
        <w:rPr>
          <w:rFonts w:ascii="Times New Roman" w:hAnsi="Times New Roman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</w:t>
      </w:r>
      <w:r>
        <w:rPr>
          <w:rFonts w:ascii="宋体" w:hAnsi="宋体" w:hint="eastAsia"/>
          <w:color w:val="auto"/>
          <w:u w:val="single"/>
        </w:rPr>
        <w:t xml:space="preserve">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</w:t>
      </w:r>
      <w:r>
        <w:rPr>
          <w:rFonts w:ascii="宋体" w:hAnsi="宋体" w:hint="eastAsia"/>
          <w:color w:val="auto"/>
          <w:u w:val="single"/>
        </w:rPr>
        <w:t xml:space="preserve">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rPr>
          <w:rFonts w:ascii="Times New Roman" w:eastAsia="黑体" w:hAnsi="Times New Roman" w:hint="eastAsia"/>
          <w:color w:val="auto"/>
          <w:szCs w:val="21"/>
          <w:lang w:eastAsia="zh-CN"/>
        </w:rPr>
      </w:pPr>
      <w:r>
        <w:rPr>
          <w:rFonts w:ascii="宋体" w:hAnsi="宋体" w:cs="宋体" w:hint="eastAsia"/>
          <w:color w:val="auto"/>
          <w:szCs w:val="21"/>
        </w:rPr>
        <w:t>17.</w:t>
      </w:r>
      <w:r>
        <w:rPr>
          <w:rFonts w:ascii="宋体" w:hAnsi="宋体" w:cs="宋体" w:hint="eastAsia"/>
          <w:color w:val="auto"/>
          <w:szCs w:val="21"/>
          <w:lang w:eastAsia="zh-CN"/>
        </w:rPr>
        <w:t>【</w:t>
      </w:r>
      <w:r>
        <w:rPr>
          <w:rFonts w:ascii="黑体" w:eastAsia="黑体" w:hAnsi="黑体" w:cs="黑体" w:hint="eastAsia"/>
          <w:b w:val="0"/>
          <w:bCs w:val="0"/>
          <w:color w:val="auto"/>
          <w:szCs w:val="21"/>
          <w:lang w:eastAsia="zh-CN"/>
        </w:rPr>
        <w:t>分</w:t>
      </w:r>
      <w:r>
        <w:rPr>
          <w:rFonts w:ascii="黑体" w:eastAsia="黑体" w:hAnsi="黑体" w:cs="黑体" w:hint="eastAsia"/>
          <w:b w:val="0"/>
          <w:bCs w:val="0"/>
          <w:color w:val="auto"/>
          <w:szCs w:val="21"/>
        </w:rPr>
        <w:t>析写法</w:t>
      </w:r>
      <w:r>
        <w:rPr>
          <w:rFonts w:ascii="黑体" w:eastAsia="黑体" w:hAnsi="黑体" w:cs="黑体" w:hint="eastAsia"/>
          <w:b w:val="0"/>
          <w:bCs w:val="0"/>
          <w:color w:val="auto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left="0" w:firstLine="0" w:leftChars="0" w:firstLineChars="0"/>
        <w:jc w:val="left"/>
        <w:rPr>
          <w:rFonts w:ascii="Times New Roman" w:hAnsi="Times New Roman" w:hint="eastAsia"/>
          <w:color w:val="auto"/>
          <w:szCs w:val="21"/>
        </w:rPr>
      </w:pPr>
      <w:r>
        <w:rPr>
          <w:rFonts w:ascii="Times New Roman" w:hAnsi="Times New Roman" w:hint="default"/>
          <w:color w:val="auto"/>
          <w:szCs w:val="21"/>
        </w:rPr>
        <w:t xml:space="preserve">  </w:t>
      </w:r>
      <w:r>
        <w:rPr>
          <w:rFonts w:ascii="Times New Roman" w:hAnsi="Times New Roman" w:hint="eastAsia"/>
          <w:color w:val="auto"/>
          <w:szCs w:val="21"/>
        </w:rPr>
        <w:t>作者先后用</w:t>
      </w:r>
      <w:r>
        <w:rPr>
          <w:rFonts w:ascii="Times New Roman" w:hAnsi="Times New Roman" w:hint="eastAsia"/>
          <w:color w:val="auto"/>
          <w:szCs w:val="21"/>
        </w:rPr>
        <w:t>“</w:t>
      </w:r>
      <w:r>
        <w:rPr>
          <w:rFonts w:ascii="Times New Roman" w:hAnsi="Times New Roman" w:hint="eastAsia"/>
          <w:color w:val="auto"/>
          <w:szCs w:val="21"/>
        </w:rPr>
        <w:t>萧艾</w:t>
      </w:r>
      <w:r>
        <w:rPr>
          <w:rFonts w:ascii="Times New Roman" w:hAnsi="Times New Roman" w:hint="eastAsia"/>
          <w:b w:val="0"/>
          <w:bCs w:val="0"/>
          <w:color w:val="auto"/>
          <w:szCs w:val="21"/>
        </w:rPr>
        <w:t>”</w:t>
      </w:r>
      <w:r>
        <w:rPr>
          <w:rFonts w:ascii="Times New Roman" w:hAnsi="Times New Roman" w:hint="eastAsia"/>
          <w:color w:val="auto"/>
          <w:szCs w:val="21"/>
        </w:rPr>
        <w:t>“</w:t>
      </w:r>
      <w:r>
        <w:rPr>
          <w:rFonts w:ascii="Times New Roman" w:hAnsi="Times New Roman" w:hint="eastAsia"/>
          <w:color w:val="auto"/>
          <w:szCs w:val="21"/>
        </w:rPr>
        <w:t>蕙</w:t>
      </w:r>
      <w:r>
        <w:rPr>
          <w:rFonts w:ascii="Times New Roman" w:hAnsi="Times New Roman" w:hint="eastAsia"/>
          <w:color w:val="auto"/>
          <w:szCs w:val="21"/>
        </w:rPr>
        <w:t>”</w:t>
      </w:r>
      <w:r>
        <w:rPr>
          <w:rFonts w:ascii="Times New Roman" w:hAnsi="Times New Roman" w:hint="default"/>
          <w:color w:val="auto"/>
          <w:szCs w:val="21"/>
        </w:rPr>
        <w:t>与</w:t>
      </w:r>
      <w:r>
        <w:rPr>
          <w:rFonts w:ascii="Times New Roman" w:hAnsi="Times New Roman" w:hint="eastAsia"/>
          <w:color w:val="auto"/>
          <w:szCs w:val="21"/>
        </w:rPr>
        <w:t>“</w:t>
      </w:r>
      <w:r>
        <w:rPr>
          <w:rFonts w:ascii="Times New Roman" w:hAnsi="Times New Roman" w:hint="eastAsia"/>
          <w:color w:val="auto"/>
          <w:szCs w:val="21"/>
        </w:rPr>
        <w:t>兰</w:t>
      </w:r>
      <w:r>
        <w:rPr>
          <w:rFonts w:ascii="Times New Roman" w:hAnsi="Times New Roman" w:hint="eastAsia"/>
          <w:color w:val="auto"/>
          <w:szCs w:val="21"/>
        </w:rPr>
        <w:t>”</w:t>
      </w:r>
      <w:r>
        <w:rPr>
          <w:rFonts w:ascii="Times New Roman" w:hAnsi="Times New Roman" w:hint="default"/>
          <w:color w:val="auto"/>
          <w:szCs w:val="21"/>
        </w:rPr>
        <w:t>作</w:t>
      </w:r>
      <w:r>
        <w:rPr>
          <w:rFonts w:ascii="Times New Roman" w:hAnsi="Times New Roman" w:hint="eastAsia"/>
          <w:color w:val="auto"/>
          <w:szCs w:val="21"/>
        </w:rPr>
        <w:t>比较，</w:t>
      </w:r>
      <w:r>
        <w:rPr>
          <w:rFonts w:ascii="Times New Roman" w:hAnsi="Times New Roman" w:hint="default"/>
          <w:color w:val="auto"/>
          <w:szCs w:val="21"/>
        </w:rPr>
        <w:t>请分别</w:t>
      </w:r>
      <w:r>
        <w:rPr>
          <w:rFonts w:ascii="Times New Roman" w:hAnsi="Times New Roman" w:hint="eastAsia"/>
          <w:color w:val="auto"/>
          <w:szCs w:val="21"/>
        </w:rPr>
        <w:t>分析</w:t>
      </w:r>
      <w:r>
        <w:rPr>
          <w:rFonts w:ascii="Times New Roman" w:hAnsi="Times New Roman" w:hint="default"/>
          <w:color w:val="auto"/>
          <w:szCs w:val="21"/>
        </w:rPr>
        <w:t>这两处比较的作用</w:t>
      </w:r>
      <w:r>
        <w:rPr>
          <w:rFonts w:ascii="Times New Roman" w:hAnsi="Times New Roman" w:hint="eastAsia"/>
          <w:b w:val="0"/>
          <w:bCs w:val="0"/>
          <w:color w:val="auto"/>
          <w:szCs w:val="21"/>
        </w:rPr>
        <w:t>。（</w:t>
      </w:r>
      <w:r>
        <w:rPr>
          <w:rFonts w:ascii="Times New Roman" w:hAnsi="Times New Roman" w:hint="eastAsia"/>
          <w:color w:val="auto"/>
          <w:szCs w:val="21"/>
        </w:rPr>
        <w:t>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jc w:val="left"/>
        <w:rPr>
          <w:rFonts w:ascii="Times New Roman" w:hAnsi="Times New Roman"/>
          <w:b/>
          <w:color w:val="auto"/>
          <w:szCs w:val="21"/>
        </w:rPr>
      </w:pPr>
      <w:r>
        <w:rPr>
          <w:rFonts w:ascii="宋体" w:hAnsi="宋体" w:cs="宋体" w:hint="default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</w:t>
      </w:r>
      <w:r>
        <w:rPr>
          <w:rFonts w:ascii="宋体" w:hAnsi="宋体" w:hint="eastAsia"/>
          <w:color w:val="auto"/>
          <w:u w:val="single"/>
        </w:rPr>
        <w:t xml:space="preserve">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</w:t>
      </w:r>
      <w:r>
        <w:rPr>
          <w:rFonts w:ascii="宋体" w:hAnsi="宋体" w:hint="eastAsia"/>
          <w:color w:val="auto"/>
          <w:u w:val="single"/>
        </w:rPr>
        <w:t xml:space="preserve">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rPr>
          <w:rFonts w:ascii="Times New Roman" w:eastAsia="黑体" w:hAnsi="Times New Roman" w:hint="eastAsia"/>
          <w:color w:val="auto"/>
          <w:szCs w:val="21"/>
          <w:lang w:eastAsia="zh-CN"/>
        </w:rPr>
      </w:pPr>
      <w:r>
        <w:rPr>
          <w:rFonts w:ascii="宋体" w:hAnsi="宋体" w:cs="宋体" w:hint="eastAsia"/>
          <w:color w:val="auto"/>
          <w:szCs w:val="21"/>
        </w:rPr>
        <w:t>18.</w:t>
      </w:r>
      <w:r>
        <w:rPr>
          <w:rFonts w:ascii="宋体" w:hAnsi="宋体" w:cs="宋体" w:hint="eastAsia"/>
          <w:color w:val="auto"/>
          <w:szCs w:val="21"/>
          <w:lang w:eastAsia="zh-CN"/>
        </w:rPr>
        <w:t>【</w:t>
      </w:r>
      <w:r>
        <w:rPr>
          <w:rFonts w:ascii="黑体" w:eastAsia="黑体" w:hAnsi="黑体" w:hint="eastAsia"/>
          <w:color w:val="auto"/>
          <w:szCs w:val="21"/>
        </w:rPr>
        <w:t>感悟情思</w:t>
      </w:r>
      <w:r>
        <w:rPr>
          <w:rFonts w:ascii="黑体" w:eastAsia="黑体" w:hAnsi="黑体" w:hint="eastAsia"/>
          <w:color w:val="auto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left="210" w:firstLine="0" w:leftChars="100" w:firstLineChars="0"/>
        <w:rPr>
          <w:rFonts w:ascii="Times New Roman" w:hAnsi="Times New Roman"/>
          <w:b/>
          <w:bCs/>
          <w:color w:val="auto"/>
          <w:szCs w:val="21"/>
        </w:rPr>
      </w:pPr>
      <w:r>
        <w:rPr>
          <w:rFonts w:ascii="Times New Roman" w:hAnsi="Times New Roman" w:hint="eastAsia"/>
          <w:color w:val="auto"/>
          <w:szCs w:val="21"/>
        </w:rPr>
        <w:t>联系全文</w:t>
      </w:r>
      <w:r>
        <w:rPr>
          <w:rFonts w:ascii="Times New Roman" w:hAnsi="Times New Roman" w:hint="default"/>
          <w:color w:val="auto"/>
          <w:szCs w:val="21"/>
        </w:rPr>
        <w:t>及选文注释</w:t>
      </w:r>
      <w:r>
        <w:rPr>
          <w:rFonts w:ascii="Times New Roman" w:hAnsi="Times New Roman" w:hint="eastAsia"/>
          <w:color w:val="auto"/>
          <w:szCs w:val="21"/>
        </w:rPr>
        <w:t>，给括号处补充合适的内容，并结合句子内容说说</w:t>
      </w:r>
      <w:r>
        <w:rPr>
          <w:rFonts w:ascii="Times New Roman" w:hAnsi="Times New Roman" w:hint="eastAsia"/>
          <w:color w:val="auto"/>
          <w:sz w:val="21"/>
          <w:szCs w:val="21"/>
        </w:rPr>
        <w:t>加点词</w:t>
      </w:r>
      <w:r>
        <w:rPr>
          <w:rFonts w:ascii="Times New Roman" w:hAnsi="Times New Roman" w:hint="eastAsia"/>
          <w:color w:val="auto"/>
          <w:szCs w:val="21"/>
        </w:rPr>
        <w:t>的表达效果。（3分）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firstLine="420" w:firstLineChars="200"/>
        <w:jc w:val="left"/>
        <w:textAlignment w:val="center"/>
        <w:rPr>
          <w:rFonts w:ascii="楷体" w:eastAsia="楷体" w:hAnsi="楷体" w:cs="楷体"/>
          <w:color w:val="auto"/>
          <w:szCs w:val="21"/>
        </w:rPr>
      </w:pPr>
      <w:r>
        <w:rPr>
          <w:rFonts w:ascii="楷体_GB2312" w:eastAsia="楷体_GB2312" w:hAnsi="Times New Roman" w:hint="eastAsia"/>
          <w:color w:val="auto"/>
          <w:szCs w:val="21"/>
        </w:rPr>
        <w:t>世论以为国香矣，</w:t>
      </w:r>
      <w:r>
        <w:rPr>
          <w:rFonts w:ascii="楷体" w:eastAsia="楷体" w:hAnsi="楷体" w:cs="宋体" w:hint="eastAsia"/>
          <w:color w:val="auto"/>
          <w:szCs w:val="21"/>
        </w:rPr>
        <w:t>（   ）</w:t>
      </w:r>
      <w:r>
        <w:rPr>
          <w:rFonts w:ascii="楷体" w:eastAsia="楷体" w:hAnsi="楷体" w:cs="宋体" w:hint="eastAsia"/>
          <w:color w:val="auto"/>
          <w:szCs w:val="21"/>
          <w:em w:val="dot"/>
        </w:rPr>
        <w:t>乃</w:t>
      </w:r>
      <w:r>
        <w:rPr>
          <w:rFonts w:ascii="楷体" w:eastAsia="楷体" w:hAnsi="楷体" w:cs="宋体" w:hint="eastAsia"/>
          <w:color w:val="auto"/>
          <w:szCs w:val="21"/>
        </w:rPr>
        <w:t>曰</w:t>
      </w:r>
      <w:r>
        <w:rPr>
          <w:rFonts w:ascii="楷体" w:eastAsia="楷体" w:hAnsi="楷体" w:cs="宋体" w:hint="eastAsia"/>
          <w:color w:val="auto"/>
          <w:szCs w:val="21"/>
        </w:rPr>
        <w:t>“</w:t>
      </w:r>
      <w:r>
        <w:rPr>
          <w:rFonts w:ascii="楷体" w:eastAsia="楷体" w:hAnsi="楷体" w:cs="宋体" w:hint="eastAsia"/>
          <w:color w:val="auto"/>
          <w:szCs w:val="21"/>
        </w:rPr>
        <w:t>当门不得不锄</w:t>
      </w:r>
      <w:r>
        <w:rPr>
          <w:rFonts w:ascii="楷体" w:eastAsia="楷体" w:hAnsi="楷体" w:cs="宋体" w:hint="eastAsia"/>
          <w:color w:val="auto"/>
          <w:szCs w:val="21"/>
        </w:rPr>
        <w:t>”</w:t>
      </w:r>
      <w:r>
        <w:rPr>
          <w:rFonts w:ascii="楷体" w:eastAsia="楷体" w:hAnsi="楷体" w:cs="宋体" w:hint="eastAsia"/>
          <w:color w:val="auto"/>
          <w:szCs w:val="21"/>
        </w:rPr>
        <w:t>，山林之士，所以往而不返者</w:t>
      </w:r>
      <w:r>
        <w:rPr>
          <w:rFonts w:ascii="楷体" w:eastAsia="楷体" w:hAnsi="楷体" w:cs="宋体" w:hint="eastAsia"/>
          <w:color w:val="auto"/>
          <w:szCs w:val="21"/>
          <w:em w:val="dot"/>
        </w:rPr>
        <w:t>耶</w:t>
      </w:r>
      <w:r>
        <w:rPr>
          <w:rFonts w:ascii="楷体" w:eastAsia="楷体" w:hAnsi="楷体" w:cs="宋体" w:hint="eastAsia"/>
          <w:color w:val="auto"/>
          <w:szCs w:val="21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ind w:firstLine="210" w:firstLineChars="100"/>
        <w:jc w:val="left"/>
        <w:rPr>
          <w:rFonts w:ascii="Times New Roman" w:hAnsi="宋体"/>
          <w:color w:val="auto"/>
          <w:szCs w:val="21"/>
          <w:u w:val="single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 </w:t>
      </w:r>
      <w:r>
        <w:rPr>
          <w:rFonts w:ascii="宋体" w:hAnsi="宋体" w:hint="eastAsia"/>
          <w:color w:val="auto"/>
          <w:u w:val="single"/>
        </w:rPr>
        <w:t xml:space="preserve">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</w:t>
      </w:r>
      <w:r>
        <w:rPr>
          <w:rFonts w:ascii="宋体" w:hAnsi="宋体" w:hint="eastAsia"/>
          <w:color w:val="auto"/>
          <w:u w:val="single"/>
        </w:rPr>
        <w:t xml:space="preserve"> 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60" w:lineRule="exact"/>
        <w:rPr>
          <w:rFonts w:ascii="宋体" w:eastAsia="黑体" w:hAnsi="宋体" w:hint="eastAsia"/>
          <w:color w:val="auto"/>
          <w:szCs w:val="21"/>
          <w:lang w:eastAsia="zh-CN"/>
        </w:rPr>
      </w:pPr>
      <w:r>
        <w:rPr>
          <w:rFonts w:ascii="宋体" w:hAnsi="宋体" w:cs="宋体" w:hint="eastAsia"/>
          <w:color w:val="auto"/>
          <w:szCs w:val="21"/>
        </w:rPr>
        <w:t>19.</w:t>
      </w:r>
      <w:r>
        <w:rPr>
          <w:rFonts w:ascii="宋体" w:hAnsi="宋体" w:cs="宋体" w:hint="eastAsia"/>
          <w:color w:val="auto"/>
          <w:szCs w:val="21"/>
          <w:lang w:eastAsia="zh-CN"/>
        </w:rPr>
        <w:t>【</w:t>
      </w:r>
      <w:r>
        <w:rPr>
          <w:rFonts w:ascii="黑体" w:eastAsia="黑体" w:hAnsi="黑体" w:hint="eastAsia"/>
          <w:color w:val="auto"/>
          <w:szCs w:val="21"/>
          <w:lang w:eastAsia="zh-CN"/>
        </w:rPr>
        <w:t>再识</w:t>
      </w:r>
      <w:r>
        <w:rPr>
          <w:rFonts w:ascii="黑体" w:eastAsia="黑体" w:hAnsi="黑体" w:hint="eastAsia"/>
          <w:color w:val="auto"/>
          <w:szCs w:val="21"/>
        </w:rPr>
        <w:t>人物</w:t>
      </w:r>
      <w:r>
        <w:rPr>
          <w:rFonts w:ascii="黑体" w:eastAsia="黑体" w:hAnsi="黑体" w:hint="eastAsia"/>
          <w:color w:val="auto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ind w:left="210" w:firstLine="0" w:leftChars="100" w:firstLineChars="0"/>
        <w:rPr>
          <w:rFonts w:ascii="Times New Roman" w:hAnsi="Times New Roman" w:hint="eastAsia"/>
          <w:color w:val="auto"/>
          <w:szCs w:val="21"/>
        </w:rPr>
      </w:pPr>
      <w:r>
        <w:rPr>
          <w:rFonts w:ascii="Times New Roman" w:hAnsi="Times New Roman" w:hint="eastAsia"/>
          <w:color w:val="auto"/>
          <w:szCs w:val="21"/>
        </w:rPr>
        <w:t>苏轼是黄庭坚笔下</w:t>
      </w:r>
      <w:r>
        <w:rPr>
          <w:rFonts w:ascii="宋体" w:eastAsia="宋体" w:hAnsi="宋体" w:cs="宋体" w:hint="eastAsia"/>
          <w:color w:val="auto"/>
          <w:szCs w:val="21"/>
        </w:rPr>
        <w:t>“</w:t>
      </w:r>
      <w:r>
        <w:rPr>
          <w:rFonts w:ascii="宋体" w:eastAsia="宋体" w:hAnsi="宋体" w:cs="宋体" w:hint="eastAsia"/>
          <w:color w:val="auto"/>
          <w:szCs w:val="21"/>
        </w:rPr>
        <w:t>兰</w:t>
      </w:r>
      <w:r>
        <w:rPr>
          <w:rFonts w:ascii="宋体" w:eastAsia="宋体" w:hAnsi="宋体" w:cs="宋体" w:hint="eastAsia"/>
          <w:color w:val="auto"/>
          <w:szCs w:val="21"/>
        </w:rPr>
        <w:t>”</w:t>
      </w:r>
      <w:r>
        <w:rPr>
          <w:rFonts w:ascii="宋体" w:eastAsia="宋体" w:hAnsi="宋体" w:cs="宋体" w:hint="eastAsia"/>
          <w:color w:val="auto"/>
          <w:szCs w:val="21"/>
        </w:rPr>
        <w:t>那样的</w:t>
      </w:r>
      <w:r>
        <w:rPr>
          <w:rFonts w:ascii="宋体" w:eastAsia="宋体" w:hAnsi="宋体" w:cs="宋体" w:hint="eastAsia"/>
          <w:color w:val="auto"/>
          <w:szCs w:val="21"/>
        </w:rPr>
        <w:t>“</w:t>
      </w:r>
      <w:r>
        <w:rPr>
          <w:rFonts w:ascii="宋体" w:eastAsia="宋体" w:hAnsi="宋体" w:cs="宋体" w:hint="eastAsia"/>
          <w:color w:val="auto"/>
          <w:szCs w:val="21"/>
        </w:rPr>
        <w:t>君子</w:t>
      </w:r>
      <w:r>
        <w:rPr>
          <w:rFonts w:ascii="宋体" w:eastAsia="宋体" w:hAnsi="宋体" w:cs="宋体" w:hint="eastAsia"/>
          <w:color w:val="auto"/>
          <w:szCs w:val="21"/>
        </w:rPr>
        <w:t>”</w:t>
      </w:r>
      <w:r>
        <w:rPr>
          <w:rFonts w:ascii="Times New Roman" w:hAnsi="Times New Roman" w:hint="eastAsia"/>
          <w:color w:val="auto"/>
          <w:szCs w:val="21"/>
        </w:rPr>
        <w:t>吗？联系诗文，结合阅读经验，谈谈你的理解。（4分）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ind w:firstLine="210" w:firstLineChars="100"/>
        <w:rPr>
          <w:rFonts w:ascii="Times New Roman" w:hAnsi="Times New Roman"/>
          <w:color w:val="auto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答：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       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 </w:t>
      </w:r>
      <w:r>
        <w:rPr>
          <w:rFonts w:ascii="宋体" w:hAnsi="宋体" w:hint="eastAsia"/>
          <w:color w:val="auto"/>
          <w:u w:val="single"/>
        </w:rPr>
        <w:t xml:space="preserve">   </w:t>
      </w:r>
      <w:r>
        <w:rPr>
          <w:rFonts w:ascii="宋体" w:hAnsi="宋体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</w:rPr>
        <w:t>▲</w:t>
      </w:r>
      <w:r>
        <w:rPr>
          <w:rFonts w:ascii="宋体" w:hAnsi="宋体"/>
          <w:color w:val="auto"/>
          <w:u w:val="single"/>
        </w:rPr>
        <w:t xml:space="preserve">   </w:t>
      </w:r>
      <w:r>
        <w:rPr>
          <w:rFonts w:ascii="宋体" w:hAnsi="宋体" w:hint="eastAsia"/>
          <w:color w:val="auto"/>
          <w:u w:val="single"/>
        </w:rPr>
        <w:t xml:space="preserve"> </w:t>
      </w:r>
      <w:r>
        <w:rPr>
          <w:rFonts w:ascii="宋体" w:hAnsi="宋体" w:hint="eastAsia"/>
          <w:color w:val="auto"/>
          <w:u w:val="single"/>
          <w:lang w:val="en-US" w:eastAsia="zh-CN"/>
        </w:rPr>
        <w:t xml:space="preserve">          </w:t>
      </w:r>
      <w:r>
        <w:rPr>
          <w:rFonts w:ascii="宋体" w:hAnsi="宋体" w:hint="eastAsia"/>
          <w:color w:val="auto"/>
          <w:u w:val="single"/>
        </w:rPr>
        <w:t xml:space="preserve">           </w:t>
      </w:r>
      <w:r>
        <w:rPr>
          <w:rFonts w:ascii="宋体" w:hAnsi="宋体"/>
          <w:color w:val="auto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80" w:lineRule="exact"/>
        <w:jc w:val="center"/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活动五：心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  <w:lang w:val="en-US" w:eastAsia="zh-CN"/>
        </w:rPr>
        <w:t>中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有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  <w:lang w:val="en-US" w:eastAsia="zh-CN"/>
        </w:rPr>
        <w:t>梦想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>，青春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  <w:lang w:val="en-US" w:eastAsia="zh-CN"/>
        </w:rPr>
        <w:t>定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  <w:lang w:val="en-US" w:eastAsia="zh-CN"/>
        </w:rPr>
        <w:t>飞扬</w:t>
      </w:r>
      <w:r>
        <w:rPr>
          <w:rFonts w:ascii="黑体" w:eastAsia="黑体" w:hAnsi="黑体" w:cs="宋体" w:hint="eastAsia"/>
          <w:b/>
          <w:bCs/>
          <w:color w:val="auto"/>
          <w:kern w:val="0"/>
          <w:szCs w:val="21"/>
        </w:rPr>
        <w:t xml:space="preserve"> 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280" w:lineRule="exact"/>
        <w:ind w:left="210" w:hanging="210" w:hangingChars="100"/>
        <w:rPr>
          <w:rFonts w:cs="Times New Roman"/>
          <w:color w:val="auto"/>
          <w:kern w:val="2"/>
          <w:sz w:val="21"/>
          <w:szCs w:val="21"/>
        </w:rPr>
      </w:pPr>
      <w:r>
        <w:rPr>
          <w:rFonts w:cs="Times New Roman" w:hint="eastAsia"/>
          <w:color w:val="auto"/>
          <w:kern w:val="2"/>
          <w:sz w:val="21"/>
          <w:szCs w:val="21"/>
        </w:rPr>
        <w:t>20.</w:t>
      </w:r>
      <w:r>
        <w:rPr>
          <w:rFonts w:cs="Times New Roman"/>
          <w:color w:val="auto"/>
          <w:kern w:val="2"/>
          <w:sz w:val="21"/>
          <w:szCs w:val="21"/>
        </w:rPr>
        <w:t>下面是“知乎”上一位同龄人的求助邀请。如果你是他的同学（请选择一个身份），该如何开导并鼓励他，帮他重拾信心？请写一则留言， 150字左右。（</w:t>
      </w:r>
      <w:r>
        <w:rPr>
          <w:rFonts w:cs="Times New Roman" w:hint="eastAsia"/>
          <w:color w:val="auto"/>
          <w:kern w:val="2"/>
          <w:sz w:val="21"/>
          <w:szCs w:val="21"/>
        </w:rPr>
        <w:t>8分</w:t>
      </w:r>
      <w:r>
        <w:rPr>
          <w:rFonts w:cs="Times New Roman"/>
          <w:color w:val="auto"/>
          <w:kern w:val="2"/>
          <w:sz w:val="21"/>
          <w:szCs w:val="21"/>
        </w:rPr>
        <w:t>）</w:t>
      </w:r>
    </w:p>
    <w:tbl>
      <w:tblPr>
        <w:tblStyle w:val="TableNormal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6747"/>
        <w:gridCol w:w="1754"/>
      </w:tblGrid>
      <w:tr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289"/>
        </w:trPr>
        <w:tc>
          <w:tcPr>
            <w:tcW w:w="6747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求助问题</w:t>
            </w:r>
          </w:p>
        </w:tc>
        <w:tc>
          <w:tcPr>
            <w:tcW w:w="175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选择身份</w:t>
            </w:r>
          </w:p>
        </w:tc>
      </w:tr>
      <w:tr>
        <w:tblPrEx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1163"/>
        </w:trPr>
        <w:tc>
          <w:tcPr>
            <w:tcW w:w="6747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Times New Roman" w:hAnsi="Times New Roman"/>
                <w:color w:val="auto"/>
              </w:rPr>
            </w:pPr>
            <w:r>
              <w:rPr>
                <w:rFonts w:ascii="楷体_GB2312" w:eastAsia="楷体_GB2312" w:hAnsi="楷体_GB2312" w:cs="楷体_GB2312" w:hint="eastAsia"/>
                <w:color w:val="auto"/>
              </w:rPr>
              <w:t>最近内心特别乱，感觉快要被逼疯了，特别想找人倾诉倾诉。我有点想放弃了，因为初三生活太受折磨人了。我每次都认真写卷，可是成绩却一次比一次差，真的让人受不了，看着那点分数，心灰意冷了。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ind w:firstLine="2520" w:firstLineChars="120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黑体" w:eastAsia="黑体" w:hAnsi="黑体" w:cs="黑体" w:hint="eastAsia"/>
                <w:color w:val="auto"/>
              </w:rPr>
              <w:t>关注问题</w:t>
            </w:r>
            <w:r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</w:rPr>
              <w:t>    </w:t>
            </w:r>
            <w:r>
              <w:rPr>
                <w:rFonts w:ascii="Times New Roman" w:eastAsia="宋体" w:hAnsi="Times New Roman" w:hint="eastAsia"/>
                <w:color w:val="auto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黑体" w:eastAsia="黑体" w:hAnsi="黑体" w:cs="黑体" w:hint="eastAsia"/>
                <w:color w:val="auto"/>
                <w:lang w:val="en-US" w:eastAsia="zh-CN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auto"/>
              </w:rPr>
              <w:t>写回答</w:t>
            </w:r>
          </w:p>
        </w:tc>
        <w:tc>
          <w:tcPr>
            <w:tcW w:w="1754" w:type="dxa"/>
            <w:tcBorders>
              <w:tl2br w:val="nil"/>
              <w:tr2bl w:val="nil"/>
            </w:tcBorders>
            <w:tcMar>
              <w:top w:w="75" w:type="dxa"/>
              <w:bottom w:w="7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/>
                <w:color w:val="auto"/>
              </w:rPr>
            </w:pPr>
            <w:r>
              <w:rPr>
                <w:rFonts w:ascii="宋体" w:hAnsi="宋体" w:hint="eastAsia"/>
                <w:color w:val="auto"/>
                <w:szCs w:val="21"/>
              </w:rPr>
              <w:t>⑴</w:t>
            </w:r>
            <w:r>
              <w:rPr>
                <w:rFonts w:ascii="Times New Roman" w:hAnsi="Times New Roman" w:hint="eastAsia"/>
                <w:color w:val="auto"/>
              </w:rPr>
              <w:t>小宇</w:t>
            </w:r>
            <w:r>
              <w:rPr>
                <w:rFonts w:ascii="Times New Roman" w:hAnsi="Times New Roman"/>
                <w:color w:val="auto"/>
              </w:rPr>
              <w:t>（</w:t>
            </w:r>
            <w:r>
              <w:rPr>
                <w:rFonts w:ascii="Times New Roman" w:hAnsi="Times New Roman" w:hint="eastAsia"/>
                <w:color w:val="auto"/>
              </w:rPr>
              <w:t>成绩比他好得多</w:t>
            </w:r>
            <w:r>
              <w:rPr>
                <w:rFonts w:ascii="Times New Roman" w:hAnsi="Times New Roman"/>
                <w:color w:val="auto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/>
                <w:color w:val="auto"/>
              </w:rPr>
            </w:pPr>
            <w:r>
              <w:rPr>
                <w:rFonts w:ascii="宋体" w:hAnsi="宋体" w:hint="eastAsia"/>
                <w:color w:val="auto"/>
                <w:szCs w:val="21"/>
              </w:rPr>
              <w:t>⑵</w:t>
            </w:r>
            <w:r>
              <w:rPr>
                <w:rFonts w:ascii="Times New Roman" w:hAnsi="Times New Roman" w:hint="eastAsia"/>
                <w:color w:val="auto"/>
              </w:rPr>
              <w:t>小</w:t>
            </w:r>
            <w:r>
              <w:rPr>
                <w:rFonts w:ascii="Times New Roman" w:hAnsi="Times New Roman"/>
                <w:color w:val="auto"/>
              </w:rPr>
              <w:t>菜（</w:t>
            </w:r>
            <w:r>
              <w:rPr>
                <w:rFonts w:ascii="Times New Roman" w:hAnsi="Times New Roman" w:hint="eastAsia"/>
                <w:color w:val="auto"/>
              </w:rPr>
              <w:t>成绩和他差不多</w:t>
            </w:r>
            <w:r>
              <w:rPr>
                <w:rFonts w:ascii="Times New Roman" w:hAnsi="Times New Roman"/>
                <w:color w:val="auto"/>
              </w:rPr>
              <w:t>）</w:t>
            </w:r>
          </w:p>
        </w:tc>
      </w:tr>
      <w:tr>
        <w:tblPrEx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  <w:tblLook w:val="0000"/>
        </w:tblPrEx>
        <w:trPr>
          <w:trHeight w:hRule="exact" w:val="278"/>
        </w:trPr>
        <w:tc>
          <w:tcPr>
            <w:tcW w:w="8501" w:type="dxa"/>
            <w:gridSpan w:val="2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宋体" w:hAnsi="宋体" w:hint="default"/>
                <w:color w:val="auto"/>
                <w:u w:val="single"/>
              </w:rPr>
              <w:t xml:space="preserve">  </w:t>
            </w:r>
            <w:r>
              <w:rPr>
                <w:rFonts w:ascii="宋体" w:hAnsi="宋体" w:hint="eastAsia"/>
                <w:color w:val="auto"/>
                <w:u w:val="single"/>
              </w:rPr>
              <w:t xml:space="preserve"> </w:t>
            </w:r>
            <w:r>
              <w:rPr>
                <w:rFonts w:ascii="宋体" w:hAnsi="宋体"/>
                <w:color w:val="auto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同学：</w:t>
            </w:r>
            <w:r>
              <w:rPr>
                <w:rFonts w:ascii="宋体" w:hAnsi="宋体" w:hint="eastAsia"/>
                <w:color w:val="auto"/>
                <w:u w:val="single"/>
              </w:rPr>
              <w:t xml:space="preserve"> </w:t>
            </w:r>
            <w:r>
              <w:rPr>
                <w:rFonts w:ascii="宋体" w:hAnsi="宋体"/>
                <w:color w:val="auto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auto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color w:val="auto"/>
                <w:u w:val="single"/>
              </w:rPr>
              <w:t>▲</w:t>
            </w:r>
            <w:r>
              <w:rPr>
                <w:rFonts w:ascii="宋体" w:hAnsi="宋体" w:hint="eastAsia"/>
                <w:color w:val="auto"/>
                <w:u w:val="single"/>
              </w:rPr>
              <w:t xml:space="preserve">                   </w:t>
            </w:r>
            <w:r>
              <w:rPr>
                <w:rFonts w:ascii="宋体" w:hAnsi="宋体"/>
                <w:color w:val="auto"/>
                <w:u w:val="single"/>
              </w:rPr>
              <w:t xml:space="preserve">  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宋体" w:hAnsi="宋体" w:cs="Arial"/>
          <w:b/>
          <w:color w:val="auto"/>
          <w:kern w:val="0"/>
          <w:szCs w:val="21"/>
          <w:shd w:val="clear" w:color="auto" w:fill="FFFFFF"/>
        </w:rPr>
      </w:pPr>
      <w:r>
        <w:rPr>
          <w:rFonts w:ascii="宋体" w:hAnsi="宋体" w:hint="eastAsia"/>
          <w:b w:val="0"/>
          <w:bCs/>
          <w:color w:val="auto"/>
          <w:szCs w:val="21"/>
          <w:shd w:val="clear" w:color="auto" w:fill="FFFFFF"/>
        </w:rPr>
        <w:t>21.</w:t>
      </w:r>
      <w:r>
        <w:rPr>
          <w:rFonts w:ascii="宋体" w:hAnsi="宋体" w:cs="Arial"/>
          <w:b w:val="0"/>
          <w:bCs/>
          <w:color w:val="auto"/>
          <w:kern w:val="0"/>
          <w:szCs w:val="21"/>
          <w:shd w:val="clear" w:color="auto" w:fill="FFFFFF"/>
        </w:rPr>
        <w:t>阅读下面文字，按要求作文。（60分）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jc w:val="left"/>
        <w:textAlignment w:val="auto"/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在2022卡塔尔世界杯足球赛开幕式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val="en-US" w:eastAsia="zh-CN"/>
        </w:rPr>
        <w:t>上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，半身男孩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u w:val="single"/>
          <w:shd w:val="clear" w:color="auto" w:fill="FFFFFF"/>
        </w:rPr>
        <w:t>加尼姆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u w:val="single"/>
          <w:shd w:val="clear" w:color="auto" w:fill="FFFFFF"/>
        </w:rPr>
        <w:t>·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u w:val="single"/>
          <w:shd w:val="clear" w:color="auto" w:fill="FFFFFF"/>
        </w:rPr>
        <w:t>阿尔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u w:val="single"/>
          <w:shd w:val="clear" w:color="auto" w:fill="FFFFFF"/>
        </w:rPr>
        <w:t>·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u w:val="single"/>
          <w:shd w:val="clear" w:color="auto" w:fill="FFFFFF"/>
        </w:rPr>
        <w:t>穆夫塔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（阿拉伯语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“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胜利者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”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eastAsia="zh-CN"/>
        </w:rPr>
        <w:t>的意思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）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val="en-US" w:eastAsia="zh-CN"/>
        </w:rPr>
        <w:t>这位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国际足联世界杯大使吸引了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val="en-US" w:eastAsia="zh-CN"/>
        </w:rPr>
        <w:t>全世界的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目光，他面带微笑，用双手前行，言语中充满着从容与自信，成了舞台上最耀眼的人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val="en-US" w:eastAsia="zh-CN"/>
        </w:rPr>
        <w:t>物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。穆夫塔带着先天性尾椎退化综合征来到世上，并奇迹般地活了下来，学会了用手行走，还不断超越自己的身体极限，参加各项运动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eastAsia="zh-CN"/>
        </w:rPr>
        <w:t>，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  <w:lang w:val="en-US" w:eastAsia="zh-CN"/>
        </w:rPr>
        <w:t>包括足球。</w:t>
      </w:r>
      <w:r>
        <w:rPr>
          <w:rFonts w:ascii="楷体_GB2312" w:eastAsia="楷体_GB2312" w:hAnsi="楷体_GB2312" w:cs="楷体_GB2312" w:hint="eastAsia"/>
          <w:color w:val="auto"/>
          <w:kern w:val="0"/>
          <w:szCs w:val="21"/>
          <w:shd w:val="clear" w:color="auto" w:fill="FFFFFF"/>
        </w:rPr>
        <w:t>手就是他的双脚，带球、传球、射门毫不含糊。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  <w:lang w:bidi="ar"/>
        </w:rPr>
        <w:t>“</w:t>
      </w:r>
      <w:r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  <w:lang w:bidi="ar"/>
        </w:rPr>
        <w:t>即使你不是一个强壮、健康的巨人，依旧能让世界变得更好，你只需要有一颗充满光明、善良的心。</w:t>
      </w:r>
      <w:r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  <w:lang w:bidi="ar"/>
        </w:rPr>
        <w:t>”</w:t>
      </w:r>
      <w:r>
        <w:rPr>
          <w:rFonts w:ascii="楷体_GB2312" w:eastAsia="楷体_GB2312" w:hAnsi="楷体_GB2312" w:cs="楷体_GB2312" w:hint="eastAsia"/>
          <w:color w:val="auto"/>
          <w:szCs w:val="21"/>
          <w:shd w:val="clear" w:color="auto" w:fill="FFFFFF"/>
          <w:lang w:bidi="ar"/>
        </w:rPr>
        <w:t>这是国外网友在穆夫塔一则视频动态下的留言。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宋体" w:hAnsi="宋体" w:cs="Arial"/>
          <w:color w:val="auto"/>
          <w:szCs w:val="21"/>
          <w:shd w:val="clear" w:color="auto" w:fill="FFFFFF"/>
        </w:rPr>
      </w:pPr>
      <w:r>
        <w:rPr>
          <w:rFonts w:ascii="宋体" w:hAnsi="宋体" w:cs="Arial" w:hint="eastAsia"/>
          <w:color w:val="auto"/>
          <w:szCs w:val="21"/>
          <w:shd w:val="clear" w:color="auto" w:fill="FFFFFF"/>
          <w:lang w:bidi="ar"/>
        </w:rPr>
        <w:t>上面的材料引发了你怎样的联想和思考？可讲述经历或见闻，可发表见解，也可进行文学创作。</w:t>
      </w:r>
    </w:p>
    <w:p>
      <w:pPr>
        <w:pStyle w:val="NormalWeb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left="1050" w:hanging="630" w:leftChars="200" w:hangingChars="300"/>
        <w:textAlignment w:val="auto"/>
        <w:rPr>
          <w:rFonts w:cs="Arial" w:hint="eastAsia"/>
          <w:color w:val="auto"/>
          <w:kern w:val="2"/>
          <w:sz w:val="24"/>
          <w:szCs w:val="24"/>
          <w:shd w:val="clear" w:color="auto" w:fill="FFFFFF"/>
          <w:lang w:bidi="ar"/>
        </w:rPr>
      </w:pP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要求：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①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题目自拟，文体自定（诗歌除外）；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②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字数不少于600；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③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不得抄袭、套作；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④</w:t>
      </w:r>
      <w:r>
        <w:rPr>
          <w:rFonts w:cs="Arial" w:hint="eastAsia"/>
          <w:color w:val="auto"/>
          <w:kern w:val="2"/>
          <w:sz w:val="21"/>
          <w:szCs w:val="21"/>
          <w:shd w:val="clear" w:color="auto" w:fill="FFFFFF"/>
          <w:lang w:bidi="ar"/>
        </w:rPr>
        <w:t>不出现真实的校名和师生姓</w:t>
      </w:r>
      <w:r>
        <w:rPr>
          <w:rFonts w:cs="Arial" w:hint="eastAsia"/>
          <w:color w:val="auto"/>
          <w:kern w:val="2"/>
          <w:sz w:val="24"/>
          <w:szCs w:val="24"/>
          <w:shd w:val="clear" w:color="auto" w:fill="FFFFFF"/>
          <w:lang w:bidi="ar"/>
        </w:rPr>
        <w:t>名。</w:t>
      </w:r>
    </w:p>
    <w:p>
      <w:pPr>
        <w:pStyle w:val="NormalWeb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firstLine="480" w:firstLineChars="200"/>
        <w:textAlignment w:val="auto"/>
        <w:rPr>
          <w:rFonts w:cs="Arial" w:hint="default"/>
          <w:color w:val="auto"/>
          <w:kern w:val="2"/>
          <w:sz w:val="24"/>
          <w:szCs w:val="24"/>
          <w:shd w:val="clear" w:color="auto" w:fill="FFFFFF"/>
          <w:lang w:bidi="ar"/>
        </w:rPr>
        <w:sectPr>
          <w:headerReference w:type="default" r:id="rId13"/>
          <w:footerReference w:type="default" r:id="rId14"/>
          <w:type w:val="continuous"/>
          <w:pgSz w:w="11906" w:h="16838"/>
          <w:pgMar w:top="2404" w:right="1820" w:bottom="2404" w:left="1820" w:header="964" w:footer="1984" w:gutter="0"/>
          <w:pgBorders w:zOrder="front" w:display="allPages" w:offsetFrom="text"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pgNumType w:fmt="decimal"/>
          <w:cols w:space="708"/>
          <w:docGrid w:type="lines" w:linePitch="312"/>
        </w:sectPr>
      </w:pPr>
      <w:r>
        <w:rPr>
          <w:rFonts w:cs="Arial" w:hint="default"/>
          <w:color w:val="auto"/>
          <w:kern w:val="2"/>
          <w:sz w:val="24"/>
          <w:szCs w:val="24"/>
          <w:shd w:val="clear" w:color="auto" w:fill="FFFFFF"/>
          <w:lang w:bidi="ar"/>
        </w:rPr>
        <w:t xml:space="preserve">                 题目： </w:t>
      </w:r>
      <w:r>
        <w:rPr>
          <w:rFonts w:cs="Arial" w:hint="default"/>
          <w:color w:val="auto"/>
          <w:kern w:val="2"/>
          <w:sz w:val="24"/>
          <w:szCs w:val="24"/>
          <w:u w:val="single"/>
          <w:shd w:val="clear" w:color="auto" w:fill="FFFFFF"/>
          <w:lang w:bidi="ar"/>
        </w:rPr>
        <w:t xml:space="preserve">        </w:t>
      </w:r>
      <w:r>
        <w:rPr>
          <w:rFonts w:ascii="宋体" w:hAnsi="宋体" w:hint="eastAsia"/>
          <w:color w:val="auto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color w:val="auto"/>
          <w:sz w:val="24"/>
          <w:szCs w:val="24"/>
          <w:u w:val="single"/>
        </w:rPr>
        <w:t>▲</w:t>
      </w:r>
      <w:r>
        <w:rPr>
          <w:rFonts w:cs="Arial" w:hint="default"/>
          <w:color w:val="auto"/>
          <w:kern w:val="2"/>
          <w:sz w:val="24"/>
          <w:szCs w:val="24"/>
          <w:u w:val="single"/>
          <w:shd w:val="clear" w:color="auto" w:fill="FFFFFF"/>
          <w:lang w:bidi="ar"/>
        </w:rPr>
        <w:t xml:space="preserve">       </w:t>
      </w:r>
      <w:r>
        <w:rPr>
          <w:rFonts w:cs="Arial" w:hint="default"/>
          <w:color w:val="auto"/>
          <w:kern w:val="2"/>
          <w:sz w:val="24"/>
          <w:szCs w:val="24"/>
          <w:shd w:val="clear" w:color="auto" w:fill="FFFFFF"/>
          <w:lang w:bidi="ar"/>
        </w:rPr>
        <w:t xml:space="preserve">   </w:t>
      </w:r>
    </w:p>
    <w:p>
      <w:r>
        <w:rPr>
          <w:rFonts w:cs="Arial" w:hint="default"/>
          <w:color w:val="auto"/>
          <w:kern w:val="2"/>
          <w:sz w:val="24"/>
          <w:szCs w:val="24"/>
          <w:shd w:val="clear" w:color="auto" w:fill="FFFFFF"/>
          <w:lang w:bidi="ar"/>
        </w:rPr>
        <w:drawing>
          <wp:inline>
            <wp:extent cx="5248910" cy="6281760"/>
            <wp:docPr id="100065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9070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2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rFonts w:ascii="宋体" w:hAnsi="宋体" w:cs="宋体" w:hint="eastAsia"/>
        <w:sz w:val="21"/>
        <w:szCs w:val="21"/>
      </w:rPr>
    </w:pPr>
    <w:r>
      <w:rPr>
        <w:sz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1" type="#_x0000_t202" style="width:2in;height:2in;margin-top:0;margin-left:0;mso-position-horizontal:center;mso-position-horizontal-relative:margin;mso-wrap-style:none;position:absolute;v-text-anchor:top;z-index:251658240" filled="f" stroked="f">
          <v:fill o:detectmouseclick="t"/>
          <v:stroke linestyle="single"/>
          <o:lock v:ext="edit" aspectratio="f"/>
          <v:textbox style="layout-flow:horizontal;mso-fit-shape-to-text:t" inset="0,0,0,0">
            <w:txbxContent>
              <w:p>
                <w:pPr>
                  <w:pStyle w:val="Footer"/>
                  <w:tabs>
                    <w:tab w:val="center" w:pos="4153"/>
                    <w:tab w:val="right" w:pos="8306"/>
                  </w:tabs>
                </w:pPr>
                <w:r>
                  <w:rPr>
                    <w:rFonts w:hint="eastAsia"/>
                    <w:lang w:eastAsia="zh-CN"/>
                  </w:rPr>
                  <w:t>九年级语文</w:t>
                </w:r>
                <w:r>
                  <w:rPr>
                    <w:rFonts w:hint="eastAsia"/>
                    <w:lang w:val="en-US" w:eastAsia="zh-CN"/>
                  </w:rPr>
                  <w:t xml:space="preserve"> </w:t>
                </w: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  <w10:wrap anchorx="margin"/>
        </v:shape>
      </w:pic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7F29CD"/>
    <w:multiLevelType w:val="singleLevel"/>
    <w:tmpl w:val="FF7F29CD"/>
    <w:lvl w:ilvl="0">
      <w:start w:val="7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420"/>
  <w:drawingGridHorizontalSpacing w:val="105"/>
  <w:drawingGridVerticalSpacing w:val="156"/>
  <w:noPunctuationKerning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04"/>
    <w:rsid w:val="85378976"/>
    <w:rsid w:val="925FCF72"/>
    <w:rsid w:val="9FFF8719"/>
    <w:rsid w:val="AF9C160E"/>
    <w:rsid w:val="B5EDD749"/>
    <w:rsid w:val="BDB5DDD9"/>
    <w:rsid w:val="BE091647"/>
    <w:rsid w:val="BFFBE366"/>
    <w:rsid w:val="D3C3DFB3"/>
    <w:rsid w:val="D6DDB919"/>
    <w:rsid w:val="D77FC5D2"/>
    <w:rsid w:val="D9F78E8B"/>
    <w:rsid w:val="DCF250DB"/>
    <w:rsid w:val="DDFFCEC6"/>
    <w:rsid w:val="DDFFDCE3"/>
    <w:rsid w:val="DEAE84A8"/>
    <w:rsid w:val="DF3981B2"/>
    <w:rsid w:val="DF3E3E4C"/>
    <w:rsid w:val="DFAD77A6"/>
    <w:rsid w:val="DFCE432E"/>
    <w:rsid w:val="DFD77526"/>
    <w:rsid w:val="DFF652FC"/>
    <w:rsid w:val="E17E0E6F"/>
    <w:rsid w:val="EA6DB647"/>
    <w:rsid w:val="EDBE8E84"/>
    <w:rsid w:val="EDFB6FD4"/>
    <w:rsid w:val="EEFB9F09"/>
    <w:rsid w:val="EF41F415"/>
    <w:rsid w:val="EFDFF3DA"/>
    <w:rsid w:val="EFEF1029"/>
    <w:rsid w:val="EFFF9DD6"/>
    <w:rsid w:val="F2EC4E31"/>
    <w:rsid w:val="F32F9AE0"/>
    <w:rsid w:val="F3FF93D2"/>
    <w:rsid w:val="F3FFA5F6"/>
    <w:rsid w:val="F5DB970E"/>
    <w:rsid w:val="F77D6E57"/>
    <w:rsid w:val="F7A12970"/>
    <w:rsid w:val="F8DD0DBE"/>
    <w:rsid w:val="F9FB942D"/>
    <w:rsid w:val="FA9F19EC"/>
    <w:rsid w:val="FB3F8B82"/>
    <w:rsid w:val="FD4F2A58"/>
    <w:rsid w:val="FDFB7BDC"/>
    <w:rsid w:val="FEF52F26"/>
    <w:rsid w:val="FF1F3F98"/>
    <w:rsid w:val="FF9F0C34"/>
    <w:rsid w:val="FFDF3DD4"/>
    <w:rsid w:val="FFED927B"/>
    <w:rsid w:val="FFF71815"/>
    <w:rsid w:val="FFFF0186"/>
    <w:rsid w:val="FFFF6E9F"/>
    <w:rsid w:val="000036A5"/>
    <w:rsid w:val="000038DB"/>
    <w:rsid w:val="000042AB"/>
    <w:rsid w:val="00012A31"/>
    <w:rsid w:val="00021E50"/>
    <w:rsid w:val="00023DC8"/>
    <w:rsid w:val="00026D21"/>
    <w:rsid w:val="00030D69"/>
    <w:rsid w:val="0003638B"/>
    <w:rsid w:val="000375C4"/>
    <w:rsid w:val="00052C2A"/>
    <w:rsid w:val="00053604"/>
    <w:rsid w:val="000549FB"/>
    <w:rsid w:val="000579C0"/>
    <w:rsid w:val="00064099"/>
    <w:rsid w:val="0007284B"/>
    <w:rsid w:val="00086FCA"/>
    <w:rsid w:val="00087C6D"/>
    <w:rsid w:val="00092D1F"/>
    <w:rsid w:val="000A39A1"/>
    <w:rsid w:val="000B0106"/>
    <w:rsid w:val="000B1E19"/>
    <w:rsid w:val="000B4450"/>
    <w:rsid w:val="000C16D4"/>
    <w:rsid w:val="000C20F1"/>
    <w:rsid w:val="000C477B"/>
    <w:rsid w:val="000C6373"/>
    <w:rsid w:val="000C7A68"/>
    <w:rsid w:val="000D1D0D"/>
    <w:rsid w:val="000D4F1C"/>
    <w:rsid w:val="000D7156"/>
    <w:rsid w:val="000E7B2A"/>
    <w:rsid w:val="000F51B3"/>
    <w:rsid w:val="001039F8"/>
    <w:rsid w:val="001075CC"/>
    <w:rsid w:val="0011445D"/>
    <w:rsid w:val="00114818"/>
    <w:rsid w:val="00117F6A"/>
    <w:rsid w:val="00121F8F"/>
    <w:rsid w:val="00122B58"/>
    <w:rsid w:val="00131EB1"/>
    <w:rsid w:val="001356A1"/>
    <w:rsid w:val="0014182F"/>
    <w:rsid w:val="00143B33"/>
    <w:rsid w:val="0014460C"/>
    <w:rsid w:val="0014514B"/>
    <w:rsid w:val="001476E1"/>
    <w:rsid w:val="00151504"/>
    <w:rsid w:val="001547CA"/>
    <w:rsid w:val="001603A2"/>
    <w:rsid w:val="00165186"/>
    <w:rsid w:val="00170158"/>
    <w:rsid w:val="00171091"/>
    <w:rsid w:val="001736B1"/>
    <w:rsid w:val="00174B0F"/>
    <w:rsid w:val="0017714F"/>
    <w:rsid w:val="001773DB"/>
    <w:rsid w:val="00186674"/>
    <w:rsid w:val="00186D90"/>
    <w:rsid w:val="00187FB9"/>
    <w:rsid w:val="001959C3"/>
    <w:rsid w:val="001A10D8"/>
    <w:rsid w:val="001A1A4D"/>
    <w:rsid w:val="001A6388"/>
    <w:rsid w:val="001B32E2"/>
    <w:rsid w:val="001B3691"/>
    <w:rsid w:val="001C0939"/>
    <w:rsid w:val="001C7F27"/>
    <w:rsid w:val="001D14FA"/>
    <w:rsid w:val="001E1CF9"/>
    <w:rsid w:val="001E42DB"/>
    <w:rsid w:val="001E46D5"/>
    <w:rsid w:val="001E4BC6"/>
    <w:rsid w:val="001E671D"/>
    <w:rsid w:val="001F2173"/>
    <w:rsid w:val="00200B42"/>
    <w:rsid w:val="0020591F"/>
    <w:rsid w:val="00211FED"/>
    <w:rsid w:val="00222D85"/>
    <w:rsid w:val="002236A0"/>
    <w:rsid w:val="00234E71"/>
    <w:rsid w:val="002373C6"/>
    <w:rsid w:val="00237E8D"/>
    <w:rsid w:val="00240539"/>
    <w:rsid w:val="00254347"/>
    <w:rsid w:val="002619CA"/>
    <w:rsid w:val="00262478"/>
    <w:rsid w:val="0026421A"/>
    <w:rsid w:val="00265E4F"/>
    <w:rsid w:val="00270F0D"/>
    <w:rsid w:val="0027490F"/>
    <w:rsid w:val="00274C82"/>
    <w:rsid w:val="0027700A"/>
    <w:rsid w:val="002828EE"/>
    <w:rsid w:val="0028700E"/>
    <w:rsid w:val="00294889"/>
    <w:rsid w:val="002A245E"/>
    <w:rsid w:val="002A3921"/>
    <w:rsid w:val="002A6936"/>
    <w:rsid w:val="002B693C"/>
    <w:rsid w:val="002B7A97"/>
    <w:rsid w:val="002C3EA0"/>
    <w:rsid w:val="002C606E"/>
    <w:rsid w:val="002D044D"/>
    <w:rsid w:val="002D093E"/>
    <w:rsid w:val="002D2E38"/>
    <w:rsid w:val="002D327C"/>
    <w:rsid w:val="002D3DA0"/>
    <w:rsid w:val="002E27F4"/>
    <w:rsid w:val="002F0191"/>
    <w:rsid w:val="002F0CB7"/>
    <w:rsid w:val="002F5D1C"/>
    <w:rsid w:val="002F6C42"/>
    <w:rsid w:val="002F7CE5"/>
    <w:rsid w:val="003005C7"/>
    <w:rsid w:val="003035DA"/>
    <w:rsid w:val="00305448"/>
    <w:rsid w:val="00310DEB"/>
    <w:rsid w:val="00312490"/>
    <w:rsid w:val="00335FC9"/>
    <w:rsid w:val="003377B0"/>
    <w:rsid w:val="00340B52"/>
    <w:rsid w:val="00353260"/>
    <w:rsid w:val="00364A8F"/>
    <w:rsid w:val="0036790A"/>
    <w:rsid w:val="003707E2"/>
    <w:rsid w:val="00372589"/>
    <w:rsid w:val="003767F5"/>
    <w:rsid w:val="00386030"/>
    <w:rsid w:val="00391BEE"/>
    <w:rsid w:val="00393095"/>
    <w:rsid w:val="00393A64"/>
    <w:rsid w:val="003940AC"/>
    <w:rsid w:val="003967F9"/>
    <w:rsid w:val="003969EA"/>
    <w:rsid w:val="00397B6E"/>
    <w:rsid w:val="003A04D4"/>
    <w:rsid w:val="003B0A31"/>
    <w:rsid w:val="003B2E20"/>
    <w:rsid w:val="003C0E51"/>
    <w:rsid w:val="003C2EBB"/>
    <w:rsid w:val="003C48CB"/>
    <w:rsid w:val="003E0647"/>
    <w:rsid w:val="003E0AB5"/>
    <w:rsid w:val="003E13D4"/>
    <w:rsid w:val="003E3819"/>
    <w:rsid w:val="003E3842"/>
    <w:rsid w:val="003E6081"/>
    <w:rsid w:val="003E708E"/>
    <w:rsid w:val="003F0EAB"/>
    <w:rsid w:val="003F41F0"/>
    <w:rsid w:val="00406528"/>
    <w:rsid w:val="00412F73"/>
    <w:rsid w:val="00414AD3"/>
    <w:rsid w:val="004151FC"/>
    <w:rsid w:val="00424C7F"/>
    <w:rsid w:val="00426F9F"/>
    <w:rsid w:val="004271A5"/>
    <w:rsid w:val="004332C6"/>
    <w:rsid w:val="00434898"/>
    <w:rsid w:val="00435CB2"/>
    <w:rsid w:val="00440235"/>
    <w:rsid w:val="00441830"/>
    <w:rsid w:val="00444954"/>
    <w:rsid w:val="00453F6F"/>
    <w:rsid w:val="0045580F"/>
    <w:rsid w:val="004575AC"/>
    <w:rsid w:val="0046256E"/>
    <w:rsid w:val="00471314"/>
    <w:rsid w:val="00482EFC"/>
    <w:rsid w:val="00483B69"/>
    <w:rsid w:val="004847BC"/>
    <w:rsid w:val="00484BE5"/>
    <w:rsid w:val="0048510C"/>
    <w:rsid w:val="00491023"/>
    <w:rsid w:val="00492A32"/>
    <w:rsid w:val="004943E6"/>
    <w:rsid w:val="00494675"/>
    <w:rsid w:val="0049513B"/>
    <w:rsid w:val="004954BC"/>
    <w:rsid w:val="004B3639"/>
    <w:rsid w:val="004B3C95"/>
    <w:rsid w:val="004B70BC"/>
    <w:rsid w:val="004C0466"/>
    <w:rsid w:val="004C0721"/>
    <w:rsid w:val="004C3EA8"/>
    <w:rsid w:val="004C4B0B"/>
    <w:rsid w:val="004C4F12"/>
    <w:rsid w:val="004D05C7"/>
    <w:rsid w:val="004D35A7"/>
    <w:rsid w:val="004D49DF"/>
    <w:rsid w:val="004D4CB0"/>
    <w:rsid w:val="004E1E6D"/>
    <w:rsid w:val="004E3183"/>
    <w:rsid w:val="004E4909"/>
    <w:rsid w:val="004E6E5B"/>
    <w:rsid w:val="00504A15"/>
    <w:rsid w:val="00507728"/>
    <w:rsid w:val="00511013"/>
    <w:rsid w:val="00511D61"/>
    <w:rsid w:val="00511ECC"/>
    <w:rsid w:val="00514ED0"/>
    <w:rsid w:val="00516F94"/>
    <w:rsid w:val="00517130"/>
    <w:rsid w:val="00525822"/>
    <w:rsid w:val="00530812"/>
    <w:rsid w:val="00532C7C"/>
    <w:rsid w:val="00535076"/>
    <w:rsid w:val="00536993"/>
    <w:rsid w:val="005476EA"/>
    <w:rsid w:val="0055204B"/>
    <w:rsid w:val="005548C8"/>
    <w:rsid w:val="0056191A"/>
    <w:rsid w:val="00561AF9"/>
    <w:rsid w:val="0056209F"/>
    <w:rsid w:val="00562434"/>
    <w:rsid w:val="0056439F"/>
    <w:rsid w:val="005667A3"/>
    <w:rsid w:val="005676F6"/>
    <w:rsid w:val="005739C7"/>
    <w:rsid w:val="0058169E"/>
    <w:rsid w:val="00586F14"/>
    <w:rsid w:val="0059182F"/>
    <w:rsid w:val="00595FD7"/>
    <w:rsid w:val="00596459"/>
    <w:rsid w:val="00597B94"/>
    <w:rsid w:val="005C2538"/>
    <w:rsid w:val="005C5EB2"/>
    <w:rsid w:val="005C7A9E"/>
    <w:rsid w:val="005D4C2F"/>
    <w:rsid w:val="005E1D16"/>
    <w:rsid w:val="005E2079"/>
    <w:rsid w:val="005E23DE"/>
    <w:rsid w:val="005F00B9"/>
    <w:rsid w:val="00604FD1"/>
    <w:rsid w:val="00610742"/>
    <w:rsid w:val="00615A8E"/>
    <w:rsid w:val="00622D3A"/>
    <w:rsid w:val="00633915"/>
    <w:rsid w:val="00634040"/>
    <w:rsid w:val="00640643"/>
    <w:rsid w:val="00643170"/>
    <w:rsid w:val="006510B6"/>
    <w:rsid w:val="006534AF"/>
    <w:rsid w:val="00653942"/>
    <w:rsid w:val="00655EE9"/>
    <w:rsid w:val="00656EFC"/>
    <w:rsid w:val="0066221B"/>
    <w:rsid w:val="00664DC0"/>
    <w:rsid w:val="00666C6C"/>
    <w:rsid w:val="00666CB3"/>
    <w:rsid w:val="006705E1"/>
    <w:rsid w:val="0067061C"/>
    <w:rsid w:val="006725FC"/>
    <w:rsid w:val="006735E7"/>
    <w:rsid w:val="0067568A"/>
    <w:rsid w:val="00680BDD"/>
    <w:rsid w:val="00682E50"/>
    <w:rsid w:val="00687370"/>
    <w:rsid w:val="00691447"/>
    <w:rsid w:val="0069162F"/>
    <w:rsid w:val="00694F86"/>
    <w:rsid w:val="006B0194"/>
    <w:rsid w:val="006B5AD0"/>
    <w:rsid w:val="006C1870"/>
    <w:rsid w:val="006C29A7"/>
    <w:rsid w:val="006C301A"/>
    <w:rsid w:val="006C4BAF"/>
    <w:rsid w:val="006C51E9"/>
    <w:rsid w:val="006D11C3"/>
    <w:rsid w:val="006D3C5A"/>
    <w:rsid w:val="006E0D7B"/>
    <w:rsid w:val="006E79C2"/>
    <w:rsid w:val="006F0352"/>
    <w:rsid w:val="006F1AFF"/>
    <w:rsid w:val="006F4064"/>
    <w:rsid w:val="006F4D09"/>
    <w:rsid w:val="006F5DA0"/>
    <w:rsid w:val="006F65D3"/>
    <w:rsid w:val="00701D1E"/>
    <w:rsid w:val="00711AB1"/>
    <w:rsid w:val="00713908"/>
    <w:rsid w:val="00724C78"/>
    <w:rsid w:val="00726E05"/>
    <w:rsid w:val="00730274"/>
    <w:rsid w:val="00733173"/>
    <w:rsid w:val="007336A6"/>
    <w:rsid w:val="007355FA"/>
    <w:rsid w:val="00735AC6"/>
    <w:rsid w:val="00746B84"/>
    <w:rsid w:val="0075080E"/>
    <w:rsid w:val="007529CE"/>
    <w:rsid w:val="0075385D"/>
    <w:rsid w:val="0076150F"/>
    <w:rsid w:val="0076350B"/>
    <w:rsid w:val="007659C5"/>
    <w:rsid w:val="00771106"/>
    <w:rsid w:val="00771522"/>
    <w:rsid w:val="00771E42"/>
    <w:rsid w:val="00775A44"/>
    <w:rsid w:val="0077792F"/>
    <w:rsid w:val="007806E8"/>
    <w:rsid w:val="00780F01"/>
    <w:rsid w:val="00783E07"/>
    <w:rsid w:val="00791BDF"/>
    <w:rsid w:val="007A760D"/>
    <w:rsid w:val="007B1666"/>
    <w:rsid w:val="007C1125"/>
    <w:rsid w:val="007C3259"/>
    <w:rsid w:val="007C7F92"/>
    <w:rsid w:val="007D2879"/>
    <w:rsid w:val="007D5E68"/>
    <w:rsid w:val="007E40BA"/>
    <w:rsid w:val="007E5260"/>
    <w:rsid w:val="007F04D1"/>
    <w:rsid w:val="007F079D"/>
    <w:rsid w:val="007F0A82"/>
    <w:rsid w:val="007F18B5"/>
    <w:rsid w:val="007F4187"/>
    <w:rsid w:val="007F5C64"/>
    <w:rsid w:val="007F6BED"/>
    <w:rsid w:val="0080061B"/>
    <w:rsid w:val="0080145E"/>
    <w:rsid w:val="00805F96"/>
    <w:rsid w:val="008127DF"/>
    <w:rsid w:val="0081431F"/>
    <w:rsid w:val="0082401E"/>
    <w:rsid w:val="00825510"/>
    <w:rsid w:val="00830208"/>
    <w:rsid w:val="00833F8A"/>
    <w:rsid w:val="0083676F"/>
    <w:rsid w:val="00836EBF"/>
    <w:rsid w:val="0083769D"/>
    <w:rsid w:val="0084371B"/>
    <w:rsid w:val="008472D2"/>
    <w:rsid w:val="0085484C"/>
    <w:rsid w:val="00861F13"/>
    <w:rsid w:val="0088590F"/>
    <w:rsid w:val="008871E6"/>
    <w:rsid w:val="00887A7D"/>
    <w:rsid w:val="00887DEB"/>
    <w:rsid w:val="00892198"/>
    <w:rsid w:val="008941A8"/>
    <w:rsid w:val="00896B2A"/>
    <w:rsid w:val="008A072F"/>
    <w:rsid w:val="008A70B4"/>
    <w:rsid w:val="008B0B8D"/>
    <w:rsid w:val="008B197C"/>
    <w:rsid w:val="008B2F3F"/>
    <w:rsid w:val="008B3F2B"/>
    <w:rsid w:val="008B783C"/>
    <w:rsid w:val="008B7D63"/>
    <w:rsid w:val="008C5CC7"/>
    <w:rsid w:val="008D19E3"/>
    <w:rsid w:val="008D1E53"/>
    <w:rsid w:val="008D5E75"/>
    <w:rsid w:val="008E2152"/>
    <w:rsid w:val="008E4B6B"/>
    <w:rsid w:val="008F5C9B"/>
    <w:rsid w:val="008F5F9B"/>
    <w:rsid w:val="00914375"/>
    <w:rsid w:val="009149B9"/>
    <w:rsid w:val="0091515B"/>
    <w:rsid w:val="00917DFE"/>
    <w:rsid w:val="00920B6B"/>
    <w:rsid w:val="00925C30"/>
    <w:rsid w:val="00941F9A"/>
    <w:rsid w:val="00943DAB"/>
    <w:rsid w:val="00951BFB"/>
    <w:rsid w:val="009538BD"/>
    <w:rsid w:val="009571A4"/>
    <w:rsid w:val="0096183C"/>
    <w:rsid w:val="00963CD4"/>
    <w:rsid w:val="009705D1"/>
    <w:rsid w:val="00972035"/>
    <w:rsid w:val="009720EF"/>
    <w:rsid w:val="009722CF"/>
    <w:rsid w:val="009737B6"/>
    <w:rsid w:val="00973C9A"/>
    <w:rsid w:val="009832CC"/>
    <w:rsid w:val="00987BE6"/>
    <w:rsid w:val="00993EEB"/>
    <w:rsid w:val="009970B4"/>
    <w:rsid w:val="009A25CA"/>
    <w:rsid w:val="009A3FFA"/>
    <w:rsid w:val="009A70EE"/>
    <w:rsid w:val="009B1608"/>
    <w:rsid w:val="009C5E55"/>
    <w:rsid w:val="009C6819"/>
    <w:rsid w:val="009E32F7"/>
    <w:rsid w:val="009E5761"/>
    <w:rsid w:val="009E7030"/>
    <w:rsid w:val="009E7D55"/>
    <w:rsid w:val="009F0AF5"/>
    <w:rsid w:val="009F3A8D"/>
    <w:rsid w:val="009F58C3"/>
    <w:rsid w:val="009F6B50"/>
    <w:rsid w:val="00A048CC"/>
    <w:rsid w:val="00A0532A"/>
    <w:rsid w:val="00A05E37"/>
    <w:rsid w:val="00A06A80"/>
    <w:rsid w:val="00A06ECD"/>
    <w:rsid w:val="00A108C4"/>
    <w:rsid w:val="00A10F8B"/>
    <w:rsid w:val="00A14D8F"/>
    <w:rsid w:val="00A27561"/>
    <w:rsid w:val="00A32B78"/>
    <w:rsid w:val="00A331B6"/>
    <w:rsid w:val="00A37CF7"/>
    <w:rsid w:val="00A41AF2"/>
    <w:rsid w:val="00A45833"/>
    <w:rsid w:val="00A45F73"/>
    <w:rsid w:val="00A4769C"/>
    <w:rsid w:val="00A55624"/>
    <w:rsid w:val="00A55968"/>
    <w:rsid w:val="00A60BF4"/>
    <w:rsid w:val="00A60EB9"/>
    <w:rsid w:val="00A63B32"/>
    <w:rsid w:val="00A65743"/>
    <w:rsid w:val="00A7182E"/>
    <w:rsid w:val="00A71F49"/>
    <w:rsid w:val="00A73208"/>
    <w:rsid w:val="00A74A96"/>
    <w:rsid w:val="00A75638"/>
    <w:rsid w:val="00A761CB"/>
    <w:rsid w:val="00A82294"/>
    <w:rsid w:val="00A84AFE"/>
    <w:rsid w:val="00A916BF"/>
    <w:rsid w:val="00A91A70"/>
    <w:rsid w:val="00A934E9"/>
    <w:rsid w:val="00A939A0"/>
    <w:rsid w:val="00A96E1A"/>
    <w:rsid w:val="00AB01F1"/>
    <w:rsid w:val="00AB3F8E"/>
    <w:rsid w:val="00AB76CD"/>
    <w:rsid w:val="00AB770D"/>
    <w:rsid w:val="00AC06D2"/>
    <w:rsid w:val="00AC3849"/>
    <w:rsid w:val="00AD6DD0"/>
    <w:rsid w:val="00AD7977"/>
    <w:rsid w:val="00AE1DE0"/>
    <w:rsid w:val="00AE54B7"/>
    <w:rsid w:val="00AF2F38"/>
    <w:rsid w:val="00B00A61"/>
    <w:rsid w:val="00B019A1"/>
    <w:rsid w:val="00B03977"/>
    <w:rsid w:val="00B05CB6"/>
    <w:rsid w:val="00B12B35"/>
    <w:rsid w:val="00B15F62"/>
    <w:rsid w:val="00B24401"/>
    <w:rsid w:val="00B33BC1"/>
    <w:rsid w:val="00B35A2C"/>
    <w:rsid w:val="00B36B5A"/>
    <w:rsid w:val="00B36F80"/>
    <w:rsid w:val="00B40158"/>
    <w:rsid w:val="00B524D3"/>
    <w:rsid w:val="00B54AB5"/>
    <w:rsid w:val="00B567F0"/>
    <w:rsid w:val="00B57A94"/>
    <w:rsid w:val="00B615F8"/>
    <w:rsid w:val="00B6431A"/>
    <w:rsid w:val="00B6438B"/>
    <w:rsid w:val="00B65334"/>
    <w:rsid w:val="00B6660C"/>
    <w:rsid w:val="00B667AE"/>
    <w:rsid w:val="00B70F33"/>
    <w:rsid w:val="00B7142F"/>
    <w:rsid w:val="00B74F13"/>
    <w:rsid w:val="00B7709C"/>
    <w:rsid w:val="00B818FD"/>
    <w:rsid w:val="00B83E7B"/>
    <w:rsid w:val="00B91CC7"/>
    <w:rsid w:val="00BA500C"/>
    <w:rsid w:val="00BB09C5"/>
    <w:rsid w:val="00BB0C1F"/>
    <w:rsid w:val="00BB1160"/>
    <w:rsid w:val="00BD0568"/>
    <w:rsid w:val="00BD0DAC"/>
    <w:rsid w:val="00BD128F"/>
    <w:rsid w:val="00BD3716"/>
    <w:rsid w:val="00BD4833"/>
    <w:rsid w:val="00BE1329"/>
    <w:rsid w:val="00BE3332"/>
    <w:rsid w:val="00BE4B34"/>
    <w:rsid w:val="00BE65BD"/>
    <w:rsid w:val="00BF53CD"/>
    <w:rsid w:val="00BF6207"/>
    <w:rsid w:val="00C02554"/>
    <w:rsid w:val="00C02FC6"/>
    <w:rsid w:val="00C03A05"/>
    <w:rsid w:val="00C117B1"/>
    <w:rsid w:val="00C20320"/>
    <w:rsid w:val="00C23E51"/>
    <w:rsid w:val="00C27684"/>
    <w:rsid w:val="00C2794D"/>
    <w:rsid w:val="00C302E6"/>
    <w:rsid w:val="00C30687"/>
    <w:rsid w:val="00C33CB4"/>
    <w:rsid w:val="00C3512F"/>
    <w:rsid w:val="00C377AD"/>
    <w:rsid w:val="00C40047"/>
    <w:rsid w:val="00C434E3"/>
    <w:rsid w:val="00C44699"/>
    <w:rsid w:val="00C5724E"/>
    <w:rsid w:val="00C579F7"/>
    <w:rsid w:val="00C62CFF"/>
    <w:rsid w:val="00C64A6C"/>
    <w:rsid w:val="00C65522"/>
    <w:rsid w:val="00C66C46"/>
    <w:rsid w:val="00C703D4"/>
    <w:rsid w:val="00C72847"/>
    <w:rsid w:val="00C82423"/>
    <w:rsid w:val="00C8253F"/>
    <w:rsid w:val="00C87098"/>
    <w:rsid w:val="00CA46A1"/>
    <w:rsid w:val="00CA53D8"/>
    <w:rsid w:val="00CA6D2D"/>
    <w:rsid w:val="00CA7453"/>
    <w:rsid w:val="00CB23B0"/>
    <w:rsid w:val="00CB40D6"/>
    <w:rsid w:val="00CC23EF"/>
    <w:rsid w:val="00CC4AC3"/>
    <w:rsid w:val="00CC536F"/>
    <w:rsid w:val="00CC5488"/>
    <w:rsid w:val="00CC6BBE"/>
    <w:rsid w:val="00CD452B"/>
    <w:rsid w:val="00CD7683"/>
    <w:rsid w:val="00CE003F"/>
    <w:rsid w:val="00CE5D7B"/>
    <w:rsid w:val="00CF067A"/>
    <w:rsid w:val="00CF38DA"/>
    <w:rsid w:val="00CF4CC6"/>
    <w:rsid w:val="00CF50EF"/>
    <w:rsid w:val="00CF76C5"/>
    <w:rsid w:val="00CF7766"/>
    <w:rsid w:val="00D12E66"/>
    <w:rsid w:val="00D12F40"/>
    <w:rsid w:val="00D140F6"/>
    <w:rsid w:val="00D17747"/>
    <w:rsid w:val="00D228A3"/>
    <w:rsid w:val="00D322A6"/>
    <w:rsid w:val="00D330D2"/>
    <w:rsid w:val="00D4016E"/>
    <w:rsid w:val="00D42219"/>
    <w:rsid w:val="00D4246F"/>
    <w:rsid w:val="00D42E98"/>
    <w:rsid w:val="00D4373B"/>
    <w:rsid w:val="00D44C96"/>
    <w:rsid w:val="00D44D37"/>
    <w:rsid w:val="00D60B27"/>
    <w:rsid w:val="00D66FDA"/>
    <w:rsid w:val="00D70E13"/>
    <w:rsid w:val="00D74205"/>
    <w:rsid w:val="00D857B9"/>
    <w:rsid w:val="00D97D1F"/>
    <w:rsid w:val="00DA3718"/>
    <w:rsid w:val="00DB0F89"/>
    <w:rsid w:val="00DB432B"/>
    <w:rsid w:val="00DB655E"/>
    <w:rsid w:val="00DB6FAF"/>
    <w:rsid w:val="00DC67D2"/>
    <w:rsid w:val="00DD2235"/>
    <w:rsid w:val="00DE0E0F"/>
    <w:rsid w:val="00DE4E58"/>
    <w:rsid w:val="00DE5061"/>
    <w:rsid w:val="00DE6E56"/>
    <w:rsid w:val="00DF004E"/>
    <w:rsid w:val="00DF15FA"/>
    <w:rsid w:val="00DF2BD5"/>
    <w:rsid w:val="00DF31BF"/>
    <w:rsid w:val="00DF6320"/>
    <w:rsid w:val="00E077A3"/>
    <w:rsid w:val="00E166AC"/>
    <w:rsid w:val="00E167A8"/>
    <w:rsid w:val="00E16F68"/>
    <w:rsid w:val="00E20660"/>
    <w:rsid w:val="00E31B10"/>
    <w:rsid w:val="00E372CA"/>
    <w:rsid w:val="00E37D46"/>
    <w:rsid w:val="00E40695"/>
    <w:rsid w:val="00E45904"/>
    <w:rsid w:val="00E46B34"/>
    <w:rsid w:val="00E55426"/>
    <w:rsid w:val="00E56746"/>
    <w:rsid w:val="00E61E9D"/>
    <w:rsid w:val="00E638FD"/>
    <w:rsid w:val="00E67614"/>
    <w:rsid w:val="00E71FA9"/>
    <w:rsid w:val="00E767E4"/>
    <w:rsid w:val="00E80DD6"/>
    <w:rsid w:val="00E81209"/>
    <w:rsid w:val="00E8157D"/>
    <w:rsid w:val="00E8319F"/>
    <w:rsid w:val="00E85C8C"/>
    <w:rsid w:val="00E911DB"/>
    <w:rsid w:val="00E91597"/>
    <w:rsid w:val="00E91B78"/>
    <w:rsid w:val="00E940B8"/>
    <w:rsid w:val="00E97F42"/>
    <w:rsid w:val="00EA1A21"/>
    <w:rsid w:val="00EA28D2"/>
    <w:rsid w:val="00EB405A"/>
    <w:rsid w:val="00EC0C53"/>
    <w:rsid w:val="00EC160D"/>
    <w:rsid w:val="00EC2D23"/>
    <w:rsid w:val="00ED2836"/>
    <w:rsid w:val="00ED2DEA"/>
    <w:rsid w:val="00ED6C73"/>
    <w:rsid w:val="00EF074A"/>
    <w:rsid w:val="00EF22F2"/>
    <w:rsid w:val="00EF5816"/>
    <w:rsid w:val="00EF5DBD"/>
    <w:rsid w:val="00F00A00"/>
    <w:rsid w:val="00F01FB4"/>
    <w:rsid w:val="00F04F7D"/>
    <w:rsid w:val="00F05C37"/>
    <w:rsid w:val="00F11E84"/>
    <w:rsid w:val="00F15D1A"/>
    <w:rsid w:val="00F178EE"/>
    <w:rsid w:val="00F2008B"/>
    <w:rsid w:val="00F2487C"/>
    <w:rsid w:val="00F268C9"/>
    <w:rsid w:val="00F32B59"/>
    <w:rsid w:val="00F35D3D"/>
    <w:rsid w:val="00F37B71"/>
    <w:rsid w:val="00F5088D"/>
    <w:rsid w:val="00F57CC8"/>
    <w:rsid w:val="00F60C60"/>
    <w:rsid w:val="00F72C8D"/>
    <w:rsid w:val="00F766A6"/>
    <w:rsid w:val="00F81236"/>
    <w:rsid w:val="00F81953"/>
    <w:rsid w:val="00F82E40"/>
    <w:rsid w:val="00F83A04"/>
    <w:rsid w:val="00F844A6"/>
    <w:rsid w:val="00F92001"/>
    <w:rsid w:val="00F931F2"/>
    <w:rsid w:val="00F936BC"/>
    <w:rsid w:val="00F96040"/>
    <w:rsid w:val="00FA4F46"/>
    <w:rsid w:val="00FB01C4"/>
    <w:rsid w:val="00FB235C"/>
    <w:rsid w:val="00FB4D46"/>
    <w:rsid w:val="00FC0149"/>
    <w:rsid w:val="00FC1BEB"/>
    <w:rsid w:val="00FD26C8"/>
    <w:rsid w:val="00FD3FBE"/>
    <w:rsid w:val="00FD78A5"/>
    <w:rsid w:val="00FF4EDA"/>
    <w:rsid w:val="00FF738D"/>
    <w:rsid w:val="01605857"/>
    <w:rsid w:val="017E6E6D"/>
    <w:rsid w:val="01C402FD"/>
    <w:rsid w:val="01E055FC"/>
    <w:rsid w:val="02542449"/>
    <w:rsid w:val="035718C4"/>
    <w:rsid w:val="037008F4"/>
    <w:rsid w:val="03AE1F24"/>
    <w:rsid w:val="042A16CE"/>
    <w:rsid w:val="05585DE1"/>
    <w:rsid w:val="06EC12FE"/>
    <w:rsid w:val="075A2F7D"/>
    <w:rsid w:val="07DB6589"/>
    <w:rsid w:val="095F59AF"/>
    <w:rsid w:val="09F840C5"/>
    <w:rsid w:val="0A0C5881"/>
    <w:rsid w:val="0A32464C"/>
    <w:rsid w:val="0B0C0B34"/>
    <w:rsid w:val="0B41414F"/>
    <w:rsid w:val="0D3F7E35"/>
    <w:rsid w:val="0D82255D"/>
    <w:rsid w:val="0F7DE7A7"/>
    <w:rsid w:val="10193C5D"/>
    <w:rsid w:val="111E7677"/>
    <w:rsid w:val="115D0A89"/>
    <w:rsid w:val="11EA7F10"/>
    <w:rsid w:val="123616D5"/>
    <w:rsid w:val="12D35996"/>
    <w:rsid w:val="14066AF8"/>
    <w:rsid w:val="141F158E"/>
    <w:rsid w:val="16FF6DD0"/>
    <w:rsid w:val="177B32EE"/>
    <w:rsid w:val="17E21A6C"/>
    <w:rsid w:val="18931E84"/>
    <w:rsid w:val="18B34115"/>
    <w:rsid w:val="18FF7382"/>
    <w:rsid w:val="191A30B3"/>
    <w:rsid w:val="19B53160"/>
    <w:rsid w:val="1A08495D"/>
    <w:rsid w:val="1A366CE2"/>
    <w:rsid w:val="1A6E274F"/>
    <w:rsid w:val="1A85424A"/>
    <w:rsid w:val="1B3633AF"/>
    <w:rsid w:val="1B4A2E40"/>
    <w:rsid w:val="1E751994"/>
    <w:rsid w:val="1ECB25DD"/>
    <w:rsid w:val="1F5F95E6"/>
    <w:rsid w:val="1F8F67FF"/>
    <w:rsid w:val="204757AF"/>
    <w:rsid w:val="22D267B3"/>
    <w:rsid w:val="235D5186"/>
    <w:rsid w:val="23671F84"/>
    <w:rsid w:val="245462B8"/>
    <w:rsid w:val="25561E9C"/>
    <w:rsid w:val="25EC354C"/>
    <w:rsid w:val="274F6B70"/>
    <w:rsid w:val="280F75E1"/>
    <w:rsid w:val="28C0392A"/>
    <w:rsid w:val="2B802DE3"/>
    <w:rsid w:val="2BDF50E4"/>
    <w:rsid w:val="2C8D0F4E"/>
    <w:rsid w:val="2D9F12CE"/>
    <w:rsid w:val="2EB79EB9"/>
    <w:rsid w:val="2F9F93C3"/>
    <w:rsid w:val="2FF5B755"/>
    <w:rsid w:val="30F56772"/>
    <w:rsid w:val="32182D07"/>
    <w:rsid w:val="338F296E"/>
    <w:rsid w:val="33CA577B"/>
    <w:rsid w:val="33E78696"/>
    <w:rsid w:val="343C1349"/>
    <w:rsid w:val="346B53B7"/>
    <w:rsid w:val="347B238E"/>
    <w:rsid w:val="349265D6"/>
    <w:rsid w:val="349609EB"/>
    <w:rsid w:val="34D3175A"/>
    <w:rsid w:val="357A707C"/>
    <w:rsid w:val="35AD26AF"/>
    <w:rsid w:val="35C0248C"/>
    <w:rsid w:val="36345E0B"/>
    <w:rsid w:val="374F64B1"/>
    <w:rsid w:val="380E3F3D"/>
    <w:rsid w:val="38447A79"/>
    <w:rsid w:val="3A7AE9F0"/>
    <w:rsid w:val="3B7F9EBE"/>
    <w:rsid w:val="3B9E8220"/>
    <w:rsid w:val="3BFA5E38"/>
    <w:rsid w:val="3E122E5B"/>
    <w:rsid w:val="3ED77A59"/>
    <w:rsid w:val="3FBE93FD"/>
    <w:rsid w:val="3FFDC9DD"/>
    <w:rsid w:val="418467D3"/>
    <w:rsid w:val="4492454D"/>
    <w:rsid w:val="459129E4"/>
    <w:rsid w:val="467C01F3"/>
    <w:rsid w:val="476B4101"/>
    <w:rsid w:val="47FC227B"/>
    <w:rsid w:val="4CE52C5B"/>
    <w:rsid w:val="4D2E539A"/>
    <w:rsid w:val="4DD76638"/>
    <w:rsid w:val="4E7823D9"/>
    <w:rsid w:val="4E7B2854"/>
    <w:rsid w:val="521D7410"/>
    <w:rsid w:val="52FBE492"/>
    <w:rsid w:val="54574339"/>
    <w:rsid w:val="5497682B"/>
    <w:rsid w:val="54A11760"/>
    <w:rsid w:val="56FF6661"/>
    <w:rsid w:val="575B39CD"/>
    <w:rsid w:val="57BE3EBA"/>
    <w:rsid w:val="581F7FC9"/>
    <w:rsid w:val="5885512D"/>
    <w:rsid w:val="58EA1FB1"/>
    <w:rsid w:val="596F2BEF"/>
    <w:rsid w:val="59BE7482"/>
    <w:rsid w:val="5A861827"/>
    <w:rsid w:val="5ADF512D"/>
    <w:rsid w:val="5AE56A66"/>
    <w:rsid w:val="5CD13187"/>
    <w:rsid w:val="5CFB2D01"/>
    <w:rsid w:val="5D1F7683"/>
    <w:rsid w:val="5DF76A5F"/>
    <w:rsid w:val="5E0C5110"/>
    <w:rsid w:val="5E427795"/>
    <w:rsid w:val="5E7F6B04"/>
    <w:rsid w:val="5E8C4E2C"/>
    <w:rsid w:val="5E9F2C68"/>
    <w:rsid w:val="5FB63533"/>
    <w:rsid w:val="5FBFF262"/>
    <w:rsid w:val="5FE8141F"/>
    <w:rsid w:val="605F2E64"/>
    <w:rsid w:val="629B6F05"/>
    <w:rsid w:val="63E41BE2"/>
    <w:rsid w:val="645553C1"/>
    <w:rsid w:val="646757FD"/>
    <w:rsid w:val="65DA3D48"/>
    <w:rsid w:val="662C12C9"/>
    <w:rsid w:val="664E76ED"/>
    <w:rsid w:val="67B40750"/>
    <w:rsid w:val="67F7344F"/>
    <w:rsid w:val="686941AD"/>
    <w:rsid w:val="688326CB"/>
    <w:rsid w:val="6A8F07AE"/>
    <w:rsid w:val="6BC31A01"/>
    <w:rsid w:val="6D1B2F93"/>
    <w:rsid w:val="6D5F23BF"/>
    <w:rsid w:val="6DF73BB7"/>
    <w:rsid w:val="6EDFE631"/>
    <w:rsid w:val="6FF810D0"/>
    <w:rsid w:val="712D0C8B"/>
    <w:rsid w:val="71FBBD8F"/>
    <w:rsid w:val="72B7BA01"/>
    <w:rsid w:val="73275976"/>
    <w:rsid w:val="73683EF7"/>
    <w:rsid w:val="737F0FD5"/>
    <w:rsid w:val="73E5786E"/>
    <w:rsid w:val="75A508C3"/>
    <w:rsid w:val="75B61268"/>
    <w:rsid w:val="777FA9BB"/>
    <w:rsid w:val="77FDC59F"/>
    <w:rsid w:val="78213063"/>
    <w:rsid w:val="78CE3012"/>
    <w:rsid w:val="795704AA"/>
    <w:rsid w:val="7A4827CE"/>
    <w:rsid w:val="7A4E02B9"/>
    <w:rsid w:val="7A5FCF84"/>
    <w:rsid w:val="7A68109B"/>
    <w:rsid w:val="7B969607"/>
    <w:rsid w:val="7BD3236E"/>
    <w:rsid w:val="7C612123"/>
    <w:rsid w:val="7CB7033A"/>
    <w:rsid w:val="7CEFEBBF"/>
    <w:rsid w:val="7DACAE0D"/>
    <w:rsid w:val="7DEA134D"/>
    <w:rsid w:val="7E6F214D"/>
    <w:rsid w:val="7E76E8D3"/>
    <w:rsid w:val="7E7D1540"/>
    <w:rsid w:val="7EEF0A0A"/>
    <w:rsid w:val="7F27BE82"/>
    <w:rsid w:val="7F7C6DE9"/>
    <w:rsid w:val="7F7DB0DD"/>
    <w:rsid w:val="7F7E6EFF"/>
    <w:rsid w:val="7FD229DF"/>
    <w:rsid w:val="7FE7FC7D"/>
    <w:rsid w:val="7FED5483"/>
  </w:rsids>
  <w:docVars>
    <w:docVar w:name="commondata" w:val="eyJoZGlkIjoiMmI5MzliYmFhNThlZGI2ZTk2OTVlZWM1ZmUyNjNhMGQ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locked="1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locked="1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locked="1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locked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5">
    <w:name w:val="heading 5"/>
    <w:basedOn w:val="Normal"/>
    <w:next w:val="Normal"/>
    <w:link w:val="5Char"/>
    <w:qFormat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5Char">
    <w:name w:val="标题 5 Char"/>
    <w:link w:val="Heading5"/>
    <w:locked/>
    <w:rPr>
      <w:rFonts w:ascii="宋体" w:eastAsia="宋体" w:cs="宋体"/>
      <w:b/>
      <w:bCs/>
    </w:rPr>
  </w:style>
  <w:style w:type="paragraph" w:styleId="BodyText">
    <w:name w:val="Body Text"/>
    <w:basedOn w:val="Normal"/>
    <w:link w:val="Char"/>
    <w:pPr>
      <w:autoSpaceDE w:val="0"/>
      <w:autoSpaceDN w:val="0"/>
      <w:adjustRightInd w:val="0"/>
      <w:jc w:val="left"/>
    </w:pPr>
    <w:rPr>
      <w:rFonts w:ascii="Times New Roman" w:hAnsi="Times New Roman"/>
      <w:kern w:val="0"/>
      <w:szCs w:val="20"/>
    </w:rPr>
  </w:style>
  <w:style w:type="character" w:customStyle="1" w:styleId="Char">
    <w:name w:val="正文文本 Char"/>
    <w:link w:val="BodyText"/>
    <w:locked/>
    <w:rPr>
      <w:rFonts w:cs="Times New Roman"/>
      <w:sz w:val="21"/>
    </w:rPr>
  </w:style>
  <w:style w:type="paragraph" w:styleId="BodyTextIndent">
    <w:name w:val="Body Text Indent"/>
    <w:basedOn w:val="Normal"/>
    <w:link w:val="Char0"/>
    <w:pPr>
      <w:spacing w:after="120"/>
      <w:ind w:left="420" w:leftChars="200"/>
    </w:pPr>
  </w:style>
  <w:style w:type="character" w:customStyle="1" w:styleId="Char0">
    <w:name w:val="正文文本缩进 Char"/>
    <w:link w:val="BodyTextIndent"/>
    <w:locked/>
    <w:rPr>
      <w:rFonts w:ascii="Calibri" w:eastAsia="宋体" w:hAnsi="Calibri" w:cs="Times New Roman"/>
      <w:kern w:val="2"/>
      <w:sz w:val="22"/>
      <w:szCs w:val="22"/>
    </w:rPr>
  </w:style>
  <w:style w:type="paragraph" w:styleId="BalloonText">
    <w:name w:val="Balloon Text"/>
    <w:basedOn w:val="Normal"/>
    <w:link w:val="Char1"/>
    <w:rPr>
      <w:sz w:val="18"/>
      <w:szCs w:val="18"/>
    </w:rPr>
  </w:style>
  <w:style w:type="character" w:customStyle="1" w:styleId="Char1">
    <w:name w:val="批注框文本 Char"/>
    <w:link w:val="BalloonText"/>
    <w:locked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Footer"/>
    <w:uiPriority w:val="99"/>
    <w:locked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Char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Header"/>
    <w:locked/>
    <w:rPr>
      <w:rFonts w:ascii="Calibri" w:eastAsia="宋体" w:hAnsi="Calibri" w:cs="Times New Roman"/>
      <w:kern w:val="2"/>
      <w:sz w:val="18"/>
      <w:szCs w:val="18"/>
    </w:rPr>
  </w:style>
  <w:style w:type="paragraph" w:styleId="HTMLPreformatted">
    <w:name w:val="HTML Preformatted"/>
    <w:basedOn w:val="Normal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Preformatted"/>
    <w:rPr>
      <w:rFonts w:ascii="宋体" w:hAnsi="宋体" w:cs="宋体"/>
      <w:sz w:val="24"/>
      <w:szCs w:val="24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locked/>
    <w:rPr>
      <w:b/>
    </w:rPr>
  </w:style>
  <w:style w:type="character" w:styleId="PageNumber">
    <w:name w:val="page number"/>
    <w:basedOn w:val="DefaultParagraphFont"/>
  </w:style>
  <w:style w:type="character" w:customStyle="1" w:styleId="apple-converted-space">
    <w:name w:val="apple-converted-space"/>
    <w:rPr>
      <w:rFonts w:cs="Times New Roman"/>
    </w:rPr>
  </w:style>
  <w:style w:type="paragraph" w:customStyle="1" w:styleId="Normal1">
    <w:name w:val="Normal_1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customStyle="1" w:styleId="1">
    <w:name w:val="列出段落1"/>
    <w:basedOn w:val="Normal"/>
    <w:pPr>
      <w:ind w:firstLine="420" w:firstLineChars="200"/>
    </w:pPr>
    <w:rPr>
      <w:rFonts w:ascii="Times New Roman" w:hAnsi="Times New Roman"/>
      <w:szCs w:val="24"/>
    </w:rPr>
  </w:style>
  <w:style w:type="paragraph" w:customStyle="1" w:styleId="ListParagraph">
    <w:name w:val="List Paragraph"/>
    <w:basedOn w:val="Normal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baike.baidu.com/item/%E8%90%A7%E4%BD%95/1422?fromModule=lemma_inlink" TargetMode="External" /><Relationship Id="rId11" Type="http://schemas.openxmlformats.org/officeDocument/2006/relationships/hyperlink" Target="https://baike.baidu.com/item/%E9%99%88%E8%B1%A8/2577652?fromModule=lemma_inlink" TargetMode="External" /><Relationship Id="rId12" Type="http://schemas.openxmlformats.org/officeDocument/2006/relationships/hyperlink" Target="https://baike.baidu.com/item/%E5%90%95%E5%90%8E/22235?fromModule=lemma_inlink" TargetMode="External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image" Target="media/image3.jpeg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baike.baidu.com/item/%E8%A5%BF%E6%B1%89/394557?fromModule=lemma_inlink" TargetMode="External" /><Relationship Id="rId6" Type="http://schemas.openxmlformats.org/officeDocument/2006/relationships/hyperlink" Target="https://baike.baidu.com/item/%E5%85%B5%E4%BB%99/20479927?fromModule=lemma_inlink" TargetMode="External" /><Relationship Id="rId7" Type="http://schemas.openxmlformats.org/officeDocument/2006/relationships/hyperlink" Target="https://baike.baidu.com/item/%E9%A1%B9%E6%A2%81/50285?fromModule=lemma_inlink" TargetMode="External" /><Relationship Id="rId8" Type="http://schemas.openxmlformats.org/officeDocument/2006/relationships/hyperlink" Target="https://baike.baidu.com/item/%E9%A1%B9%E7%BE%BD/7005?fromModule=lemma_inlink" TargetMode="External" /><Relationship Id="rId9" Type="http://schemas.openxmlformats.org/officeDocument/2006/relationships/hyperlink" Target="https://baike.baidu.com/item/%E5%88%98%E9%82%A6/129493?fromModule=lemma_inlink" TargetMode="Externa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157266240</TotalTime>
  <Pages>8</Pages>
  <Words>7253</Words>
  <Characters>7372</Characters>
  <Application>Microsoft Office Word</Application>
  <DocSecurity>0</DocSecurity>
  <Lines>1</Lines>
  <Paragraphs>1</Paragraphs>
  <ScaleCrop>false</ScaleCrop>
  <Company/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（试卷）2022学年第一学期九年级期末语文卷</dc:title>
  <dc:creator>Administrator</dc:creator>
  <cp:lastModifiedBy>1</cp:lastModifiedBy>
  <cp:revision>0</cp:revision>
  <cp:lastPrinted>2022-12-20T07:51:34Z</cp:lastPrinted>
  <dcterms:created xsi:type="dcterms:W3CDTF">2019-12-27T10:07:00Z</dcterms:created>
  <dcterms:modified xsi:type="dcterms:W3CDTF">2022-12-20T08:10:49Z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