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五年级下册数学单元测试-6.折线统计图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1.以下几种情况，最适合用折线统计图统计的是（   ）。            </w:t>
      </w:r>
    </w:p>
    <w:p>
      <w:pPr>
        <w:spacing w:after="0" w:line="360" w:lineRule="auto"/>
        <w:ind w:left="150"/>
      </w:pPr>
      <w:r>
        <w:t>A. 某公司销售业绩增减变化情况</w:t>
      </w:r>
      <w:r>
        <w:br w:type="textWrapping"/>
      </w:r>
      <w:r>
        <w:t>B. 六年级各班人数</w:t>
      </w:r>
      <w:r>
        <w:br w:type="textWrapping"/>
      </w:r>
      <w:r>
        <w:t>C. 各类图书本数</w:t>
      </w:r>
      <w:r>
        <w:br w:type="textWrapping"/>
      </w:r>
      <w:r>
        <w:t>D. 各类支出占家庭支出的百分比</w:t>
      </w:r>
    </w:p>
    <w:p>
      <w:pPr>
        <w:spacing w:after="0" w:line="360" w:lineRule="auto"/>
      </w:pPr>
      <w:r>
        <w:t>2.从家去图书馆，中途休息了几分钟，借完书后直接回家．能描述这一过程图象的是（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0" cy="1447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819275" cy="14573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0225" cy="1457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3.如图：这是一位病人的体温记录统计图；护士每隔（     ）小时给病人量一次体温。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18097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6                                             B. 12                                             C. 18</w:t>
      </w:r>
    </w:p>
    <w:p>
      <w:pPr>
        <w:spacing w:after="0" w:line="360" w:lineRule="auto"/>
      </w:pPr>
      <w:r>
        <w:t xml:space="preserve">4.星期天，李老师带同学们乘汽车从学校出发去公园玩，在公园玩了2小时后乘车回学校，下面图（  ）描述的是上面的叙述．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33500" cy="10382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00200" cy="990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38300" cy="1009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5.折线统计图可以清楚表示数量增减变化的情况。（    ）    </w:t>
      </w:r>
    </w:p>
    <w:p>
      <w:pPr>
        <w:spacing w:after="0" w:line="360" w:lineRule="auto"/>
      </w:pPr>
      <w:r>
        <w:t>6.判断对错。</w:t>
      </w:r>
      <w:r>
        <w:br w:type="textWrapping"/>
      </w:r>
      <w:r>
        <w:t xml:space="preserve">我们常用折线统计图反映温度的增减变化情况。    </w:t>
      </w:r>
    </w:p>
    <w:p>
      <w:pPr>
        <w:spacing w:after="0" w:line="360" w:lineRule="auto"/>
      </w:pPr>
      <w:r>
        <w:t>7.折线统计图更容易看出数量增减变化的情况。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8.折线统计图可以很清楚地反映________．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9.哥哥和弟弟周末骑车去森林动物园游玩，途中骑行情况如图．哥哥骑行的路程和时间成________比例，弟弟每分钟行________千米．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43375" cy="2676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10.右图是一个水龙头打开后出水情况的统计图。这个水龙头打开的时间和出水量成________比例关系，照这样计算，出15升的水需要________秒。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38375" cy="1466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11.如图，电车通过A站经过B站到C站，然后返回.去时在B站停车，而返回时不停.去时的车速为每小时48千米.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48050" cy="2009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（1）A站到B站相距________千米，B站到C站相距________千米.    </w:t>
      </w:r>
    </w:p>
    <w:p>
      <w:pPr>
        <w:spacing w:after="0" w:line="360" w:lineRule="auto"/>
      </w:pPr>
      <w:r>
        <w:t xml:space="preserve">（2）返回时车速是每小时________千米.    </w:t>
      </w:r>
    </w:p>
    <w:p>
      <w:pPr>
        <w:spacing w:after="0" w:line="360" w:lineRule="auto"/>
      </w:pPr>
      <w:r>
        <w:t xml:space="preserve">（3）电车往返的平均车速是每小时________千米.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12.用温度记测量室外一天气温变化情况，完成下面统计表，并绘制成折线统计图．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57625" cy="8096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13.下面是李红小学阶段身高记录表．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0530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根据表格中的数据，制成折线统计图．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14750" cy="18383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14.下面是两城市月平均降水量统计表。（单位：mm）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38800" cy="9525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（1）请完成统计图。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0" cy="27241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（2）甲城最高与最低月平均降水量相差多少毫米？    </w:t>
      </w:r>
    </w:p>
    <w:p>
      <w:pPr>
        <w:spacing w:after="0" w:line="360" w:lineRule="auto"/>
      </w:pPr>
      <w:r>
        <w:t xml:space="preserve">（3）两个城市月平均降水量的变化趋势有什么规律？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15.爱国者电脑公司第一、第二两个门市部上缴利润统计图</w:t>
      </w:r>
      <w:r>
        <w:br w:type="textWrapping"/>
      </w:r>
      <w:r>
        <w:t>(2001年～2007年)  2008年3月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00400" cy="14573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2001年到2007年，第二门市部平均每年上缴利润增加多少    </w:t>
      </w:r>
    </w:p>
    <w:p>
      <w:pPr>
        <w:spacing w:after="0" w:line="360" w:lineRule="auto"/>
      </w:pPr>
      <w:r>
        <w:t>16.在跳绳比赛中，小华和小敏各跳了4次，成绩如下表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</w:tr>
    </w:tbl>
    <w:p>
      <w:pPr>
        <w:spacing w:after="0" w:line="360" w:lineRule="auto"/>
      </w:pPr>
      <w:r>
        <w:t xml:space="preserve">小敏的平均成绩是多少?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【解析】【解答】选项A，某公司销售业绩增减变化情况最适合折线统计图；</w:t>
      </w:r>
      <w:r>
        <w:br w:type="textWrapping"/>
      </w:r>
      <w:r>
        <w:t xml:space="preserve"> 选项B，六年级各班人数最适合条形统计图；</w:t>
      </w:r>
      <w:r>
        <w:br w:type="textWrapping"/>
      </w:r>
      <w:r>
        <w:t xml:space="preserve"> 选项C，各类图书本数最适合条形统计图；</w:t>
      </w:r>
      <w:r>
        <w:br w:type="textWrapping"/>
      </w:r>
      <w:r>
        <w:t xml:space="preserve"> 选项D，各类支出占家庭支出的百分比最适合扇形统计图。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根据统计图的特征：折线统计图不但可以表示出数量的多少，而且还能够清楚的表示出数量增减变化的情况，可以直观地反映这种变化以及各组之间的差别；条形统计图可以看出数量的多少；扇形统计图可以表示出各个部分数量与总数之间的关系，据此解答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小红的这一过程可分成以下几段：（1）从家出发到途中休息前，这一段时间里离家的距离越来越远；（2）途中休息，这一段时间离家的距离不变；（3）途中休息后到图书馆，这一段时间里离家的距离越来越远；（4）在图书馆借书，这一段时间离家的距离不变；（5）从图书馆回家，这一段时间里离家的距离越来越近。</w:t>
      </w:r>
    </w:p>
    <w:p>
      <w:pPr>
        <w:spacing w:after="0" w:line="360" w:lineRule="auto"/>
      </w:pPr>
      <w:r>
        <w:t>只有选项A符合这一变化。</w:t>
      </w:r>
    </w:p>
    <w:p>
      <w:pPr>
        <w:spacing w:after="0" w:line="360" w:lineRule="auto"/>
      </w:pPr>
      <w:r>
        <w:t>【分析】根据所给的条件，解析出时间与离家距离之间的关系，再从选项中找出符合的答案。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【解析】【解答】12－6＝6(小时)  </w:t>
      </w:r>
    </w:p>
    <w:p>
      <w:pPr>
        <w:spacing w:after="0" w:line="360" w:lineRule="auto"/>
      </w:pPr>
      <w:r>
        <w:t>护士每隔6小时给病人量一次体温。</w:t>
      </w:r>
    </w:p>
    <w:p>
      <w:pPr>
        <w:spacing w:after="0" w:line="360" w:lineRule="auto"/>
      </w:pPr>
      <w:r>
        <w:t>【分析】观察统计图选择即可。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【解析】【解答】解：由折线统计图A所提供的信息与题中所提供的信息相同；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折线统计图A提供的信息是从学校出发去公园玩，在公园玩了2小时后乘车回学校；由折线统计图B所提供的信息是从公园回到学校，在学校呆了一段时间后，又从学校出去到了某地；由折线统计图C所提供的信息是从公园回到学校，又从学校出去到了某地；据此解答．此题主要考查的是如何观察折线统计图并从图中获取信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【解析】【解答】解：折线统计图可以清楚表示数量的增减变化情况。原题说法正确。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【分析】折线统计图不仅能表示数量的多少，还能表示数量的增减变化情况。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【解析】【解答】根据折线统计图的特点可知，可以用折线统计图反应温度的增减变化情况，原题说法正确.</w:t>
      </w:r>
      <w:r>
        <w:br w:type="textWrapping"/>
      </w:r>
      <w:r>
        <w:t>故答案为：正确</w:t>
      </w:r>
      <w:r>
        <w:br w:type="textWrapping"/>
      </w:r>
      <w:r>
        <w:t>【分析】折线统计图不仅能表示出数量的多少，还能清楚地表示出数量的增减变化情况，由此根据折线统计图的特征判断即可.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【解析】【解答】解：根据折线统计图的特点可知，折线统计图更容易看出数量增减变化的情况，原题说法正确.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【分析】条形统计图能表示出数量的多少；折线统计图不仅能表示出数量的多少，还能表示出数量的增减变化情况；扇形统计图能表示出部分与整体之间的关系.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数量增减变化情况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【解析】【解答】折线统计图可以很清楚地反映数量增减变化情况</w:t>
      </w:r>
      <w:r>
        <w:br w:type="textWrapping"/>
      </w:r>
      <w:r>
        <w:t xml:space="preserve"> 故答案为：数量增减变化情况 </w:t>
      </w:r>
    </w:p>
    <w:p>
      <w:pPr>
        <w:spacing w:after="0" w:line="360" w:lineRule="auto"/>
      </w:pPr>
      <w:r>
        <w:t>【分析】折线统计图不但可以很清楚地反映数量增减变化情况，还能清楚的看出数量的多少.</w:t>
      </w:r>
    </w:p>
    <w:p>
      <w:pPr>
        <w:spacing w:after="0" w:line="360" w:lineRule="auto"/>
      </w:pPr>
      <w:r>
        <w:t xml:space="preserve">9.【答案】正；0.16  </w:t>
      </w:r>
    </w:p>
    <w:p>
      <w:pPr>
        <w:spacing w:after="0" w:line="360" w:lineRule="auto"/>
      </w:pPr>
      <w:r>
        <w:t>【解析】【解答】因为路程=速度×时间，</w:t>
      </w:r>
      <w:r>
        <w:br w:type="textWrapping"/>
      </w:r>
      <w:r>
        <w:t>所以哥哥骑车行驶的路程与时间成正比例，</w:t>
      </w:r>
      <w:r>
        <w:br w:type="textWrapping"/>
      </w:r>
      <w:r>
        <w:t>8时15分﹣7时=75（分钟），</w:t>
      </w:r>
      <w:r>
        <w:br w:type="textWrapping"/>
      </w:r>
      <w:r>
        <w:t>12÷75=0.16（千米）；</w:t>
      </w:r>
      <w:r>
        <w:br w:type="textWrapping"/>
      </w:r>
      <w:r>
        <w:t>答：哥哥骑车行驶的路程与时间成正比例，弟弟骑车每分钟行0.16千米．</w:t>
      </w:r>
      <w:r>
        <w:br w:type="textWrapping"/>
      </w:r>
      <w:r>
        <w:t>故答案为：正，0.16。</w:t>
      </w:r>
      <w:r>
        <w:br w:type="textWrapping"/>
      </w:r>
      <w:r>
        <w:t>【分析】此题是行程问题中的数量关系，根据成正比例的意义可知，行驶的路程与时间成正比例关系；</w:t>
      </w:r>
      <w:r>
        <w:br w:type="textWrapping"/>
      </w:r>
      <w:r>
        <w:t>通过观察统计图可得出弟弟行驶的路程为12千米，时间为8时15分﹣7时=75分钟，根据速度=路程÷时间即可解决问题。</w:t>
      </w:r>
    </w:p>
    <w:p>
      <w:pPr>
        <w:spacing w:after="0" w:line="360" w:lineRule="auto"/>
      </w:pPr>
      <w:r>
        <w:t xml:space="preserve">10.【答案】正；75  </w:t>
      </w:r>
    </w:p>
    <w:p>
      <w:pPr>
        <w:spacing w:after="0" w:line="360" w:lineRule="auto"/>
      </w:pPr>
      <w:r>
        <w:t>【解析】【解答】①10秒时出水量是2升，20秒时出水量是4升，…</w:t>
      </w:r>
      <w:r>
        <w:br w:type="textWrapping"/>
      </w:r>
      <w:r>
        <w:t>2÷10=0.2，</w:t>
      </w:r>
      <w:r>
        <w:br w:type="textWrapping"/>
      </w:r>
      <w:r>
        <w:t>4÷20=0.2，</w:t>
      </w:r>
      <w:r>
        <w:br w:type="textWrapping"/>
      </w:r>
      <w:r>
        <w:t>…</w:t>
      </w:r>
      <w:r>
        <w:br w:type="textWrapping"/>
      </w:r>
      <w:r>
        <w:t>出水量随着出水时间增加，而且出水量和时间的比值一定，所以出水量和打开的时间成正比例；</w:t>
      </w:r>
      <w:r>
        <w:br w:type="textWrapping"/>
      </w:r>
      <w:r>
        <w:t>②出两升水需要10秒，所以15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10=75（秒）</w:t>
      </w:r>
      <w:r>
        <w:br w:type="textWrapping"/>
      </w:r>
      <w:r>
        <w:t>答：出15升的水需要75秒．</w:t>
      </w:r>
      <w:r>
        <w:br w:type="textWrapping"/>
      </w:r>
      <w:r>
        <w:t>故答案为：正，75．</w:t>
      </w:r>
      <w:r>
        <w:br w:type="textWrapping"/>
      </w:r>
      <w:r>
        <w:t>【分析】本题考点：单式折线统计图；辨识成正比例的量与成反比例的量．</w:t>
      </w:r>
      <w:r>
        <w:br w:type="textWrapping"/>
      </w:r>
      <w:r>
        <w:t>本题先根据统计图读出数量，再根据这些数量求解．</w:t>
      </w:r>
      <w:r>
        <w:br w:type="textWrapping"/>
      </w:r>
      <w:r>
        <w:t>①根据打开时间和出水量之间的变化情况，找出比例关系；</w:t>
      </w:r>
      <w:r>
        <w:br w:type="textWrapping"/>
      </w:r>
      <w:r>
        <w:t>②照这样计算，说明出水的速度不变，出两升水需要10秒，所以15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10=75（秒）．</w:t>
      </w:r>
    </w:p>
    <w:p>
      <w:pPr>
        <w:spacing w:after="0" w:line="360" w:lineRule="auto"/>
      </w:pPr>
      <w:r>
        <w:t xml:space="preserve">11.【答案】（1）3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</w:t>
      </w:r>
      <w:r>
        <w:br w:type="textWrapping"/>
      </w:r>
      <w:r>
        <w:t>（2）72</w:t>
      </w:r>
      <w:r>
        <w:br w:type="textWrapping"/>
      </w:r>
      <w:r>
        <w:t xml:space="preserve">（3）57.6  </w:t>
      </w:r>
    </w:p>
    <w:p>
      <w:pPr>
        <w:spacing w:after="0" w:line="360" w:lineRule="auto"/>
      </w:pPr>
      <w:r>
        <w:t>【解析】【解答】解：1.4分钟=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小时，48×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（千米），10-5=5（分钟），5分钟=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小时，48×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=4（千米）.</w:t>
      </w:r>
      <w:r>
        <w:br w:type="textWrapping"/>
      </w:r>
      <w:r>
        <w:t>2.19-13=6（分钟）=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小时，（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+4）÷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=72（千米）.</w:t>
      </w:r>
      <w:r>
        <w:br w:type="textWrapping"/>
      </w:r>
      <w:r>
        <w:t>3.4+5+6=15（分钟）=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（小时），（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+4）×2÷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=57.6（千米）.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；4；75；57.6.</w:t>
      </w:r>
      <w:r>
        <w:br w:type="textWrapping"/>
      </w:r>
      <w:r>
        <w:t>【分析】根据已知条件灵活应用数量关系式：路程=速度×时间，进行计算即可解答.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  <w:r>
        <w:rPr>
          <w:lang w:eastAsia="zh-CN"/>
        </w:rPr>
        <w:drawing>
          <wp:inline distT="0" distB="0" distL="114300" distR="114300">
            <wp:extent cx="5381625" cy="406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【解析】【解答】用横轴表示时间，纵轴表示温度，先测量出题干中7个时间的温度，再绘制成折线统计图．</w:t>
      </w:r>
    </w:p>
    <w:p>
      <w:pPr>
        <w:spacing w:after="0" w:line="360" w:lineRule="auto"/>
      </w:pPr>
      <w:r>
        <w:t>【分析】绘制折线统计图先标出横轴纵轴，然后先描点，再连线.</w:t>
      </w:r>
    </w:p>
    <w:p>
      <w:pPr>
        <w:spacing w:after="0" w:line="360" w:lineRule="auto"/>
      </w:pPr>
      <w:r>
        <w:t>13.【答案】解：统计图如下：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43450" cy="26479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【解析】【分析】横轴表示年级，竖轴表示身高，根据统计表中的数据先判断出各点的位置，再描出各点，然后用线段顺次连接各点即可绘制出折线统计图.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81500" cy="27622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（2）解：290-10=280(毫米)</w:t>
      </w:r>
      <w:r>
        <w:br w:type="textWrapping"/>
      </w:r>
      <w:r>
        <w:t>答：甲城最高与最低月平均降水量相差265毫米。</w:t>
      </w:r>
      <w:r>
        <w:br w:type="textWrapping"/>
      </w:r>
      <w:r>
        <w:br w:type="textWrapping"/>
      </w:r>
      <w:r>
        <w:t>（3）解：甲城市月平均降水量从三四月份开始上升，到五、六、七月达到最高值，以后逐步下降；乙城市月平均降水量从五月份开始上升，到六、七、八月份达到最高值，以后逐步下降。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【解析】【分析】(1)根据统计表中的数据先在统计图中找出对应点，然后绘制出两种不同的折线即可；(2)用甲城的最高降水量减去最低降水量即可；(3)根据两个城市降水量的折线走势结合数据判断规律即可。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15.【答案】解：120－20=100</w:t>
      </w:r>
      <w:r>
        <w:br w:type="textWrapping"/>
      </w:r>
      <w:r>
        <w:t>100÷7≈14.29</w:t>
      </w:r>
      <w:r>
        <w:br w:type="textWrapping"/>
      </w:r>
      <w:r>
        <w:t xml:space="preserve">答：2001年到2007年，第二门市部平均每年上缴利润增加14.29  </w:t>
      </w:r>
    </w:p>
    <w:p>
      <w:pPr>
        <w:spacing w:after="0" w:line="360" w:lineRule="auto"/>
      </w:pPr>
      <w:r>
        <w:t>【解析】【分析】考察了复式折线统计图的解决能力</w:t>
      </w:r>
    </w:p>
    <w:p>
      <w:pPr>
        <w:spacing w:after="0" w:line="360" w:lineRule="auto"/>
      </w:pPr>
      <w:r>
        <w:t>16.【答案】解：35＋32＋31＋50＝148</w:t>
      </w:r>
      <w:r>
        <w:br w:type="textWrapping"/>
      </w:r>
      <w:r>
        <w:t>148÷4＝37</w:t>
      </w:r>
      <w:r>
        <w:br w:type="textWrapping"/>
      </w:r>
      <w:r>
        <w:t xml:space="preserve">答：小敏的平均成绩是37  </w:t>
      </w:r>
    </w:p>
    <w:p>
      <w:pPr>
        <w:spacing w:after="0" w:line="360" w:lineRule="auto"/>
      </w:pPr>
      <w: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05DDC"/>
    <w:rsid w:val="008222E8"/>
    <w:rsid w:val="00827CAC"/>
    <w:rsid w:val="008512EA"/>
    <w:rsid w:val="00860C8D"/>
    <w:rsid w:val="008860DB"/>
    <w:rsid w:val="008977BC"/>
    <w:rsid w:val="008E0712"/>
    <w:rsid w:val="00903B0A"/>
    <w:rsid w:val="0093234C"/>
    <w:rsid w:val="009413CA"/>
    <w:rsid w:val="00995D70"/>
    <w:rsid w:val="0099608E"/>
    <w:rsid w:val="009A1E5B"/>
    <w:rsid w:val="009B1FC3"/>
    <w:rsid w:val="00A00BCA"/>
    <w:rsid w:val="00A35226"/>
    <w:rsid w:val="00A45102"/>
    <w:rsid w:val="00A747B5"/>
    <w:rsid w:val="00A8793C"/>
    <w:rsid w:val="00A9136A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F41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E65D59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png"/><Relationship Id="rId37" Type="http://schemas.openxmlformats.org/officeDocument/2006/relationships/image" Target="media/image29.GIF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3548F-8A69-468D-B1FE-BF18D45D26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3085</Words>
  <Characters>3404</Characters>
  <Lines>27</Lines>
  <Paragraphs>7</Paragraphs>
  <TotalTime>2</TotalTime>
  <ScaleCrop>false</ScaleCrop>
  <LinksUpToDate>false</LinksUpToDate>
  <CharactersWithSpaces>3731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2023-04-05T06:03:33Z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9C7C36D8819F42DEB08767980FD4EBF2_13</vt:lpwstr>
  </property>
</Properties>
</file>