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line="360" w:lineRule="auto"/>
        <w:ind w:firstLine="480" w:firstLineChars="200"/>
        <w:jc w:val="center"/>
        <w:rPr>
          <w:rFonts w:ascii="宋体" w:hAnsi="宋体" w:eastAsia="宋体"/>
          <w:sz w:val="24"/>
        </w:rPr>
      </w:pPr>
      <w:r>
        <w:rPr>
          <w:rFonts w:hint="eastAsia" w:ascii="宋体" w:hAnsi="宋体" w:eastAsia="宋体"/>
          <w:sz w:val="24"/>
        </w:rPr>
        <w:drawing>
          <wp:anchor distT="0" distB="0" distL="114300" distR="114300" simplePos="0" relativeHeight="251658240" behindDoc="0" locked="0" layoutInCell="1" allowOverlap="1">
            <wp:simplePos x="0" y="0"/>
            <wp:positionH relativeFrom="page">
              <wp:posOffset>10680700</wp:posOffset>
            </wp:positionH>
            <wp:positionV relativeFrom="topMargin">
              <wp:posOffset>11684000</wp:posOffset>
            </wp:positionV>
            <wp:extent cx="330200" cy="342900"/>
            <wp:effectExtent l="0" t="0" r="1270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6"/>
                    <a:stretch>
                      <a:fillRect/>
                    </a:stretch>
                  </pic:blipFill>
                  <pic:spPr>
                    <a:xfrm>
                      <a:off x="0" y="0"/>
                      <a:ext cx="330200" cy="342900"/>
                    </a:xfrm>
                    <a:prstGeom prst="rect">
                      <a:avLst/>
                    </a:prstGeom>
                  </pic:spPr>
                </pic:pic>
              </a:graphicData>
            </a:graphic>
          </wp:anchor>
        </w:drawing>
      </w:r>
      <w:r>
        <w:rPr>
          <w:rFonts w:hint="eastAsia" w:ascii="宋体" w:hAnsi="宋体" w:eastAsia="宋体"/>
          <w:sz w:val="24"/>
        </w:rPr>
        <w:t>蒙自市2022-2023学年上学期教学质量监测</w:t>
      </w:r>
    </w:p>
    <w:p>
      <w:pPr>
        <w:widowControl/>
        <w:adjustRightInd w:val="0"/>
        <w:snapToGrid w:val="0"/>
        <w:spacing w:line="360" w:lineRule="auto"/>
        <w:ind w:firstLine="480" w:firstLineChars="200"/>
        <w:jc w:val="center"/>
        <w:rPr>
          <w:rFonts w:ascii="宋体" w:hAnsi="宋体" w:eastAsia="宋体"/>
          <w:sz w:val="24"/>
        </w:rPr>
      </w:pPr>
      <w:r>
        <w:rPr>
          <w:rFonts w:hint="eastAsia" w:ascii="宋体" w:hAnsi="宋体" w:eastAsia="宋体"/>
          <w:sz w:val="24"/>
        </w:rPr>
        <w:t>九年级道德与法治试题卷</w:t>
      </w:r>
    </w:p>
    <w:p>
      <w:pPr>
        <w:widowControl/>
        <w:adjustRightInd w:val="0"/>
        <w:snapToGrid w:val="0"/>
        <w:spacing w:line="360" w:lineRule="auto"/>
        <w:ind w:firstLine="480" w:firstLineChars="200"/>
        <w:jc w:val="center"/>
        <w:rPr>
          <w:rFonts w:ascii="宋体" w:hAnsi="宋体" w:eastAsia="宋体"/>
          <w:sz w:val="24"/>
        </w:rPr>
      </w:pPr>
      <w:r>
        <w:rPr>
          <w:rFonts w:hint="eastAsia" w:ascii="宋体" w:hAnsi="宋体" w:eastAsia="宋体"/>
          <w:sz w:val="24"/>
        </w:rPr>
        <w:t>第I卷（选择题，共50分）</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一、选择题（请选出一个最符合题意的答案，用2B铅笔在答题卡上相应位置填涂。每小题2分，共50分）</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1.以习近平同志为核心的党中央团结带领全国各族人民坚定不移走中国特色社会主义政治发展道路，全面加强党对人大工作的领导，推进人民代表大会制度理论和实践创新。以下关于人民代表大会制度说法正确的是（）</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①由人民代表大会产生国家行政机关②人民代表大会统一行使国家权力</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③人大代表有权依法审议各项议案和报告④人民代表大会制度是我国最基本的政治制度</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A.②③④B.①②4C.①③④D.①②③</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2.党的二十大报告对全面依法治国的重大意义作出深刻阐述。全面依法治国必须坚持国家立法机关实行____，国家行政机关必须____，国家司法机关做到____，全体社会成员____。（）</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①公正司法②严格执法③尊法学法和守法④科学立法</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A.①②③④B.②①③④C.①③②④D.④②①③</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3.根据云南省十三届人大常委会第三十五次会议的授权，云南省第十三届人民代表大会常务委员会第122次主任会议决定：云南省第十四届人民代表大会第一次会议召开时间调整为2023年1月11日。这是人大常委会在行使（）</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A.决定权B.任免权C.荣典权D.监督权</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4.全面依法治国必须坚持党的领导、依法治国的有机统一。（）</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A.政府依法行政B.走社会主义道路C.人民当家作主D.人民代表大会</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5.中华民族传统美德是中国五千年历史流传下来，具有影响，可以继承，并得到不断创新发展，有益于下一代的优秀道德遗产。对中华民族传统美德的认识正确的是（）</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①弘扬中华民族传统美德已成为当前我国的根本任务②中华民族传统美德具有内涵丰富、博大精深的特点</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③中华民族的传统美德对于今天中国人的价值观念影响深远④中华传统美德积淀在中华民族的民族精神中</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A.①②③B.①②④C.①③④D.②③④</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6.40多年春风化雨，砥砺前行，在改革开放的伟大实践中，中华民族实现了从站起来到富起来的伟大飞跃，中国特色社会主义进入了新时代。一切成就的取得证明（）</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①改革开放是强国之路②改革开放极大解放和发展了社会生产力</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③改革开放解决了社会主要矛盾④改革开放是实现中华民族伟大复兴的关键一招</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A.①③④B.①②④C.②③④D.①②③</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7.以下哪些是当前我国社会主要矛盾的突出反映（）</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①城乡发展不平衡、农村发展不充分②东西部发展存在差异③我国的人均收入差距大④生态环境不断改善</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A.①②③B.①②④C.①③④D.②③④</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8.请观察右图漫画。这种现象警示我们应该（）</w:t>
      </w:r>
    </w:p>
    <w:p>
      <w:pPr>
        <w:widowControl/>
        <w:adjustRightInd w:val="0"/>
        <w:snapToGrid w:val="0"/>
        <w:spacing w:line="360" w:lineRule="auto"/>
        <w:ind w:firstLine="480" w:firstLineChars="200"/>
        <w:jc w:val="left"/>
        <w:rPr>
          <w:rFonts w:ascii="宋体" w:hAnsi="宋体" w:eastAsia="宋体"/>
          <w:sz w:val="24"/>
        </w:rPr>
      </w:pPr>
      <w:r>
        <w:rPr>
          <w:rFonts w:ascii="宋体" w:hAnsi="宋体" w:eastAsia="宋体"/>
          <w:sz w:val="24"/>
        </w:rPr>
        <w:drawing>
          <wp:inline distT="0" distB="0" distL="0" distR="0">
            <wp:extent cx="1887220" cy="11461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1909000" cy="1159898"/>
                    </a:xfrm>
                    <a:prstGeom prst="rect">
                      <a:avLst/>
                    </a:prstGeom>
                  </pic:spPr>
                </pic:pic>
              </a:graphicData>
            </a:graphic>
          </wp:inline>
        </w:drawing>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A.让人民拥有无限权力B.用宪法管住权力就能够杜绝腐败行为</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C.减少行政部门的权力D.让权力在阳光下运行，把权力关进制度的笼子</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9.党的二十大报告提出：“发展全过程人民民主，保障人民当家作主。”人民当家作主是社会主义民主政治的本质特征。以下不能体现这一本质特征的是（）</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A.张某参加选举区人大代表B.李某参加公共交通价格调整听证会</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C.贾某为市政亮化工程提建议D.王某在学校附近开了一家网吧</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10.坚持和完善我国的基本经济制度，是习近平新时代中国特色社会主义思想的核心内容。我国的基本经济制度包括（）</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①公有制为主体、多种所有制经济共同发展②社会主义市场经济体制</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③按劳分配为主体、多种分配方式并存④国有经济为主体，多种经济共同发展</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A.①②③B.①②④C.①③④D.②③④</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11.党的十八大以来，在以习近平同志为核心的党中央坚强领导下，我国教育事业取得历史性成就、发生历史性变革。详见以下数据：</w:t>
      </w:r>
    </w:p>
    <w:p>
      <w:pPr>
        <w:widowControl/>
        <w:adjustRightInd w:val="0"/>
        <w:snapToGrid w:val="0"/>
        <w:spacing w:line="360" w:lineRule="auto"/>
        <w:ind w:firstLine="480" w:firstLineChars="200"/>
        <w:jc w:val="left"/>
        <w:rPr>
          <w:rFonts w:ascii="宋体" w:hAnsi="宋体" w:eastAsia="宋体"/>
          <w:sz w:val="24"/>
        </w:rPr>
      </w:pPr>
      <w:r>
        <w:rPr>
          <w:rFonts w:ascii="宋体" w:hAnsi="宋体" w:eastAsia="宋体"/>
          <w:sz w:val="24"/>
        </w:rPr>
        <w:drawing>
          <wp:inline distT="0" distB="0" distL="0" distR="0">
            <wp:extent cx="4739640" cy="825500"/>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4775094" cy="831876"/>
                    </a:xfrm>
                    <a:prstGeom prst="rect">
                      <a:avLst/>
                    </a:prstGeom>
                  </pic:spPr>
                </pic:pic>
              </a:graphicData>
            </a:graphic>
          </wp:inline>
        </w:drawing>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党中央重视教育事业的发展是因为（）</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①教育是提高我国国民素质的根本途径</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②发展教育事业是当前党和政府的战略核心</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③教育关系着亿万家庭的未来生活，关系着年轻人的前途</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④科技创新能力的提高离不开人才的培养，人才的培养靠教育</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A.①②③B.①③④C.①②④D.②③④</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12.习近平总书记在党的二十大报告中指出：“加大文物和文化遗产保护力度，加强城乡建设中历史文化保护传承，建好用好国家文化公园。”推动中华文化的传承与创新就要（）</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①推陈出新，摒弃消极因素，继承积极思想</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②发展和传承中华文化，必须抵制外来文化</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③要夯实中华优秀传统文化根基，薪火相传</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④要与时俱进，推动中华优秀传统文化持续发展</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A.①②③B.①②4C.②③④D.①③④</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13.维护国家统一，反对分裂，我们青少年应该（）</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①发现破坏国家统一的行为及时举报②抓捕分裂国家，危害国家安全的犯罪分子③用实际行动维护各民族团结④学习相关法律知识，提高警惕性，防止被人利用</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A.①②④B.②③④c.①③④D.①②③14.自由不是无限制的自由，自由是能够做法律允许做的任何事情的权利。这句话告诉我们（）</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A.人类社会并不存在真正的自由B.自由是在法律约束范围内存在</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C.拥有自由权才是享有真正的人权D.自由是人们的美好愿望</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15.习近平指出，“一国两制”是中国特色社会主义的伟大创举，是香港、澳门回归后保持长期繁荣稳定的最佳制度安排，必须长期坚持。要长期坚持“一国两制”方针，就必须坚持的政治基础是（）</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A.高度自治原则B.民主集中制原则C.一个中国原则D.共同富裕原则</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16.公平正义是我们党追求的一个非常崇高的价值。党的十八大以来，习近平总书记高度重视维护和促进社会公平正义，扎实推进平安中国建设。以下做法符合公平正义要求的是（）</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①深入开展扫黑除恶专项斗争②小强在考试中帮助小刚作弊</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③面对非正义行为，要敢于斗争，善于斗争④司法机关依法独立公正行使司法权</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A.①③④B.②③④C.①②③D.①②④</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17.“同等情况同等对待，不同情况差别对待。”下列符合这一平等内涵的是（）</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①男女同工不同酬②地铁上设立老弱病残孕妇专座③加大对农村的政策支持④烈士子女在中考中享有照顾加分</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A.①②③B.②③④c.①③④D.①②④</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18.近年来，我国的科技、教育、经济事业蒸蒸日上、蓬勃发展。尽管，与西方发达国家还存在着差距，但是我们正在迎头赶上，正在逐步缩小这一差距。事实证明，我们完全可以不用自卑而一味崇洋媚外，我们可以做个自信的中国人。做个自信的中国人，就应该（）</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①要对国家有认同，对文化有底气②要对未来有信心，坚信中国能够创造奇迹</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③保持不卑不亢、开放包容的心态④要杜绝外来思想文化和价值观念的影响</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A.①②③B.②③④C.①③④D.①②④</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19.中国人民在中国共产党领导下，能够做到中国自信、民族自信的根本原因是（）</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①开辟了中国特色社会主义道路②发展了中国特色社会主义文化</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③形成了中国特色社会主义理论体系④确立了中国特色社会主义制度</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A.①②③B.①②④C.①③④D.①②③④</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20.党的二十大报告庄严宣告，从现在起，要实现第二个百年奋斗目标，以中国式现代化全面推进中华民族伟大复兴。第二个百年奋斗目标是（）</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A.基本实现社会主义现代化B.全面建成小康社会，实现共同富裕</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C.全面建设社会主义现代化强国D.基本实现自由平等公正法治</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21.法定义务是指由宪法和法律所规定的义务，具有强制性。这要求我们（）</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①法律要求做的必须去做②履行权利，拒绝义务</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③法律禁止做的坚决不做④法律要求做的可以不做</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A.①②B.①③C.②④D.③④</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22.十九大以来，我国一些关键核心技术实现突破，战略性新兴产业发展壮大，载人航天、探月探火、深海深地探测、超级计算机、卫星导航、量子信息、核电技术、大飞机制造、生物医药等取得重大成果。这说明了（）</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①我国已经成为科技强国②我国在一些重要领域的尖端技术走在世界前列</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③谋国家未来就要谋创新④落实科教兴国、人才强国战略取得巨大成就</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A.①②③B.①②④C.①③④D.②③④</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23.“你可以唱歌，但不能在午夜破坏我的美梦。”这句话启示我们（）</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①他人的合法权利应该受到尊重和保护</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②公民要在法律允许的范围内行使权利</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③公民享有权利，不履行义务</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④行使权利不得损害其他公民合法的权利</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A.①②③B.①②④C.①③④D.②③④</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24.以习近平同志为核心的党中央从推进国家治理现代化的高度出发，明确提出全面推进依法治国的总目标，明确了全面推进依法治国的性质和方向，又突出了全面推进依法治国的工作重点和总抓手。全面依法治国总目标是（）</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①建设中国特色社会主义法治体系②全面实现良法之治</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③实现每一个公民遵纪守法④建设社会主义法治国家</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A.①③B.②④C.①④D.②③</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25.中华民族是一个大家庭，一家人都要过上好日子。要加快民族地区发展，让各族群众共享改革发展成果。以下有利于推动民族地区发展的措施是（）</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①加强对少数民族地区资金支持和政策扶持②培养人才，增强少数民族地区自我发展能力</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③推动西部大开发战略，实施兴边富民行动④在少数民族聚居区实行高度自治政策</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A.①②③B.①②④C.①③④D.②③④</w:t>
      </w:r>
    </w:p>
    <w:p>
      <w:pPr>
        <w:widowControl/>
        <w:adjustRightInd w:val="0"/>
        <w:snapToGrid w:val="0"/>
        <w:spacing w:line="360" w:lineRule="auto"/>
        <w:ind w:firstLine="480" w:firstLineChars="200"/>
        <w:jc w:val="left"/>
        <w:rPr>
          <w:rFonts w:ascii="宋体" w:hAnsi="宋体" w:eastAsia="宋体"/>
          <w:sz w:val="24"/>
        </w:rPr>
      </w:pP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第II卷（非选择题，共50分）</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二、简答题（请将答案书写在答题卡相应题号的位置。共26分）</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26.（6分）【权利与义务】《中华人民共和国宪法》第三十三条凡具有中华人民共和国国籍的人都是中华人民共和国公民。任何公民享有宪法和法律规定的权利，同时必须履行宪法和法律规定的义务。某班学生围绕着人们对待“权利与义务”的态度进行社会调查（调查人数400人）。调查结果如下图所示。</w:t>
      </w:r>
    </w:p>
    <w:p>
      <w:pPr>
        <w:widowControl/>
        <w:adjustRightInd w:val="0"/>
        <w:snapToGrid w:val="0"/>
        <w:spacing w:line="360" w:lineRule="auto"/>
        <w:ind w:firstLine="480" w:firstLineChars="200"/>
        <w:jc w:val="left"/>
        <w:rPr>
          <w:rFonts w:ascii="宋体" w:hAnsi="宋体" w:eastAsia="宋体"/>
          <w:sz w:val="24"/>
        </w:rPr>
      </w:pPr>
      <w:r>
        <w:rPr>
          <w:rFonts w:ascii="宋体" w:hAnsi="宋体" w:eastAsia="宋体"/>
          <w:sz w:val="24"/>
        </w:rPr>
        <w:drawing>
          <wp:inline distT="0" distB="0" distL="0" distR="0">
            <wp:extent cx="4849495" cy="1779905"/>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4873872" cy="1789120"/>
                    </a:xfrm>
                    <a:prstGeom prst="rect">
                      <a:avLst/>
                    </a:prstGeom>
                  </pic:spPr>
                </pic:pic>
              </a:graphicData>
            </a:graphic>
          </wp:inline>
        </w:drawing>
      </w:r>
    </w:p>
    <w:p>
      <w:pPr>
        <w:widowControl/>
        <w:adjustRightInd w:val="0"/>
        <w:snapToGrid w:val="0"/>
        <w:spacing w:line="360" w:lineRule="auto"/>
        <w:ind w:firstLine="480" w:firstLineChars="200"/>
        <w:jc w:val="left"/>
        <w:rPr>
          <w:rFonts w:ascii="宋体" w:hAnsi="宋体" w:eastAsia="宋体"/>
          <w:sz w:val="24"/>
        </w:rPr>
      </w:pP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1）该调查结果反映出什么问题？（2分）（2）请你谈谈对权利与义务关系的认识。（4分）27.（6分）【创新驱动发展】习近平总书记把创新摆在国家发展全局的核心位置，高度重视创新发展，不断强调创新在发展中的引领作用。以下是我们整理的习近平总书记的部分相关论述，请同学们认真阅读，回答问题。</w:t>
      </w:r>
    </w:p>
    <w:p>
      <w:pPr>
        <w:widowControl/>
        <w:adjustRightInd w:val="0"/>
        <w:snapToGrid w:val="0"/>
        <w:spacing w:line="360" w:lineRule="auto"/>
        <w:ind w:firstLine="480" w:firstLineChars="200"/>
        <w:jc w:val="left"/>
        <w:rPr>
          <w:rFonts w:ascii="宋体" w:hAnsi="宋体" w:eastAsia="宋体"/>
          <w:sz w:val="24"/>
        </w:rPr>
      </w:pPr>
      <w:r>
        <w:rPr>
          <w:rFonts w:ascii="宋体" w:hAnsi="宋体" w:eastAsia="宋体"/>
          <w:sz w:val="24"/>
        </w:rPr>
        <w:drawing>
          <wp:inline distT="0" distB="0" distL="0" distR="0">
            <wp:extent cx="4659630" cy="1617345"/>
            <wp:effectExtent l="0" t="0" r="762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4681763" cy="1625597"/>
                    </a:xfrm>
                    <a:prstGeom prst="rect">
                      <a:avLst/>
                    </a:prstGeom>
                  </pic:spPr>
                </pic:pic>
              </a:graphicData>
            </a:graphic>
          </wp:inline>
        </w:drawing>
      </w:r>
    </w:p>
    <w:p>
      <w:pPr>
        <w:widowControl/>
        <w:adjustRightInd w:val="0"/>
        <w:snapToGrid w:val="0"/>
        <w:spacing w:line="360" w:lineRule="auto"/>
        <w:ind w:firstLine="480" w:firstLineChars="200"/>
        <w:jc w:val="left"/>
        <w:rPr>
          <w:rFonts w:ascii="宋体" w:hAnsi="宋体" w:eastAsia="宋体"/>
          <w:sz w:val="24"/>
        </w:rPr>
      </w:pP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请同学们结合以上材料，运用所学知识总结习近平总书记重视推动国家创新发展的原因。（6分）</w:t>
      </w:r>
    </w:p>
    <w:p>
      <w:pPr>
        <w:widowControl/>
        <w:adjustRightInd w:val="0"/>
        <w:snapToGrid w:val="0"/>
        <w:spacing w:line="360" w:lineRule="auto"/>
        <w:ind w:firstLine="480" w:firstLineChars="200"/>
        <w:jc w:val="left"/>
        <w:rPr>
          <w:rFonts w:ascii="宋体" w:hAnsi="宋体" w:eastAsia="宋体"/>
          <w:sz w:val="24"/>
        </w:rPr>
      </w:pPr>
    </w:p>
    <w:p>
      <w:pPr>
        <w:widowControl/>
        <w:adjustRightInd w:val="0"/>
        <w:snapToGrid w:val="0"/>
        <w:spacing w:line="360" w:lineRule="auto"/>
        <w:ind w:firstLine="480" w:firstLineChars="200"/>
        <w:jc w:val="left"/>
        <w:rPr>
          <w:rFonts w:ascii="宋体" w:hAnsi="宋体" w:eastAsia="宋体"/>
          <w:sz w:val="24"/>
        </w:rPr>
      </w:pP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28.（6分）【守护绿水青山建设美丽云南】</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生态兴，则文明兴。着眼未来，云南全省生态环境系统将更加突出精准、科学、依法治污，加强生态保护建设，持续改善生态环境质量，建设人与自然和谐共生的清洁美丽云南。让天蓝、水清、山绿、生物丰富、人与自然和谐、空气质量优良，成为云南靓丽的“标签”，让绿色成为云南高质量发展的鲜明底色。</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（1）要建设人与自然和谐共生的清洁美丽云南，应该坚持走怎样的发展道路？（2分）</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（2）保护生态环境人人有责，作为一名中学生能够为云南的生态环境保护做些什么？（4分）</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29.（8分）【守望精神家园实现文化强国】</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人无精神则不立，国无精神则不强。一个国家的繁荣，离不开人民的奋斗；一个民族的强盛，离不开精神的支撑。实现中华民族伟大复兴，离不开中华民族在5000多年的文明发展史中孕育的伟大民族精神的支撑。</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1）中国人民在长期奋斗中孕育、发展起来的伟大民族精神是什么？（2分）文化自信，是更基础、更广泛、更深厚的自信。中国特色社会主义文化，源于中华民族5000多年文明历史所孕育的中华优秀传统文化。习近平总书记在党的二十大报告中强调，全面建设社会主义现代化国家，必须坚持中国特色社会主义文化发展道路，增强文化自信。</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（2）运用有关知识，谈谈你对“文化自信”的认识。（6分）</w:t>
      </w:r>
    </w:p>
    <w:p>
      <w:pPr>
        <w:widowControl/>
        <w:adjustRightInd w:val="0"/>
        <w:snapToGrid w:val="0"/>
        <w:spacing w:line="360" w:lineRule="auto"/>
        <w:ind w:firstLine="480" w:firstLineChars="200"/>
        <w:jc w:val="left"/>
        <w:rPr>
          <w:rFonts w:ascii="宋体" w:hAnsi="宋体" w:eastAsia="宋体"/>
          <w:sz w:val="24"/>
        </w:rPr>
      </w:pP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三、分析说明题（请将答案书写在答题卡相应题号的位置。共24分）</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30.（12分）【学习宪法践行宪法】</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材料一我国宪法明确规定：“第一章总纲；第二章公民的基本权利和义务；第三章国家机构；第四章国旗、国歌、国徽、首都。”一切国家机关和武装力量、各政党和各社会团体、各企业事业组织都必须遵守宪法和法律。一切违反宪法和法律的行为，必须予以追究。习近平总书记曾强调：“宪法的生命在于实施，宪法的权威也在于实施。要健全权力运行制约和监督体系，不得有超越宪法的特权，有权必有责，用权受监督，失职要问责，违法要追究，保证人民赋予的权力始终用来为人民谋利益。”</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（1）请运用“宪法”的相关知识，解读以上材料。（6分）</w:t>
      </w:r>
    </w:p>
    <w:p>
      <w:pPr>
        <w:widowControl/>
        <w:adjustRightInd w:val="0"/>
        <w:snapToGrid w:val="0"/>
        <w:spacing w:line="360" w:lineRule="auto"/>
        <w:ind w:firstLine="480" w:firstLineChars="200"/>
        <w:jc w:val="left"/>
        <w:rPr>
          <w:rFonts w:ascii="宋体" w:hAnsi="宋体" w:eastAsia="宋体"/>
          <w:sz w:val="24"/>
        </w:rPr>
      </w:pPr>
    </w:p>
    <w:p>
      <w:pPr>
        <w:widowControl/>
        <w:adjustRightInd w:val="0"/>
        <w:snapToGrid w:val="0"/>
        <w:spacing w:line="360" w:lineRule="auto"/>
        <w:ind w:firstLine="480" w:firstLineChars="200"/>
        <w:jc w:val="left"/>
        <w:rPr>
          <w:rFonts w:ascii="宋体" w:hAnsi="宋体" w:eastAsia="宋体"/>
          <w:sz w:val="24"/>
        </w:rPr>
      </w:pP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材料二党的二十大报告强调，更好发挥宪法在治国理政中的重要作用，维护宪法权威。宪法是我国的根本大法，宪法与每个公民息息相关。2022年12月4日是第九个“国家宪法日”，为弘扬宪法精神，增强人们的法律意识和法治观念，要大力加强宪法学习宣传，让宪法家喻户晓、深入人心，推动全面贯彻实施宪法，努力使尊法学法守法用法在全社会蔚然成风。</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（2）中学生应怎样做到增强宪法意识，维护宪法权威？（6分）</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31.（12分）【坚持党的领导努力实现中国梦】</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材料一 党的二十大报告提出，江山就是人民，人民就是江山。中国共产党领导人民打江山、守江山，守的是人民的心。治国有常，利民为本。为民造福是立党为公、执政为民的本质要求。必须坚持在发展中保障和改善民生，鼓励共同奋斗创造美好生活，不断实现人民对美好生活的向往。</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（1）结合以上材料谈谈你对中国共产党的认识。（4分）</w:t>
      </w:r>
    </w:p>
    <w:p>
      <w:pPr>
        <w:widowControl/>
        <w:adjustRightInd w:val="0"/>
        <w:snapToGrid w:val="0"/>
        <w:spacing w:line="360" w:lineRule="auto"/>
        <w:ind w:firstLine="480" w:firstLineChars="200"/>
        <w:jc w:val="left"/>
        <w:rPr>
          <w:rFonts w:ascii="宋体" w:hAnsi="宋体" w:eastAsia="宋体"/>
          <w:sz w:val="24"/>
        </w:rPr>
      </w:pP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材料二 党的二十大是一次高举旗帜、凝聚力量、团结奋进的大会，取得了十分重要的政治成果、理论成果和实践成果，对全面建设社会主义现代化国家、全面推进中华民族伟大复兴具有重大现实意义和深远历史意义。我们要为谱写好中国梦的云南篇章而团结奋斗。</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（2）请结合所学知识总结我们要谱写好中国梦的云南篇章，必须做好哪些工作？（4分）</w:t>
      </w:r>
    </w:p>
    <w:p>
      <w:pPr>
        <w:widowControl/>
        <w:adjustRightInd w:val="0"/>
        <w:snapToGrid w:val="0"/>
        <w:spacing w:line="360" w:lineRule="auto"/>
        <w:ind w:firstLine="480" w:firstLineChars="200"/>
        <w:jc w:val="left"/>
        <w:rPr>
          <w:rFonts w:ascii="宋体" w:hAnsi="宋体" w:eastAsia="宋体"/>
          <w:sz w:val="24"/>
        </w:rPr>
      </w:pP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材料三 “广大青年要坚定不移听党话、跟党走，怀抱梦想又脚踏实地，敢想敢为又善作善成，立志做有理想、敢担当、能吃苦、肯奋斗的新时代好青年，让青春在全面建设社会主义现代化国家的火热实践中绽放绚丽之花”，这是习近平总书记在党的二十大报告中对广大青年的寄语。当前，中国踏上了实现第二个百年奋斗目标的新征程，放眼世界，面临着百年变局和世纪疫情交织叠加的复杂局面，这就要求新时代青年必须心怀理想、担当奋斗、埋头苦干、赓续向前。</w:t>
      </w:r>
    </w:p>
    <w:p>
      <w:pPr>
        <w:widowControl/>
        <w:adjustRightInd w:val="0"/>
        <w:snapToGrid w:val="0"/>
        <w:spacing w:line="360" w:lineRule="auto"/>
        <w:ind w:firstLine="480" w:firstLineChars="200"/>
        <w:jc w:val="left"/>
        <w:rPr>
          <w:rFonts w:ascii="宋体" w:hAnsi="宋体" w:eastAsia="宋体"/>
          <w:sz w:val="24"/>
        </w:rPr>
      </w:pPr>
      <w:r>
        <w:rPr>
          <w:rFonts w:hint="eastAsia" w:ascii="宋体" w:hAnsi="宋体" w:eastAsia="宋体"/>
          <w:sz w:val="24"/>
        </w:rPr>
        <w:t>（3）结合以上材料说一说，广大青少年该如何去肩负起实现中华民族伟大复兴的历史使命？（4分）</w:t>
      </w:r>
    </w:p>
    <w:p>
      <w:pPr>
        <w:widowControl/>
        <w:adjustRightInd w:val="0"/>
        <w:snapToGrid w:val="0"/>
        <w:spacing w:line="360" w:lineRule="auto"/>
        <w:ind w:firstLine="480" w:firstLineChars="200"/>
        <w:jc w:val="left"/>
        <w:rPr>
          <w:rFonts w:ascii="宋体" w:hAnsi="宋体" w:eastAsia="宋体"/>
          <w:sz w:val="24"/>
        </w:rPr>
      </w:pPr>
    </w:p>
    <w:p>
      <w:pPr>
        <w:widowControl/>
        <w:adjustRightInd w:val="0"/>
        <w:snapToGrid w:val="0"/>
        <w:spacing w:line="360" w:lineRule="auto"/>
        <w:ind w:firstLine="480" w:firstLineChars="200"/>
        <w:jc w:val="left"/>
        <w:rPr>
          <w:rFonts w:ascii="宋体" w:hAnsi="宋体" w:eastAsia="宋体"/>
          <w:sz w:val="24"/>
        </w:rPr>
      </w:pPr>
    </w:p>
    <w:p>
      <w:pPr>
        <w:widowControl/>
        <w:adjustRightInd w:val="0"/>
        <w:snapToGrid w:val="0"/>
        <w:spacing w:line="360" w:lineRule="auto"/>
        <w:ind w:firstLine="480" w:firstLineChars="200"/>
        <w:jc w:val="left"/>
        <w:rPr>
          <w:rFonts w:ascii="宋体" w:hAnsi="宋体" w:eastAsia="宋体"/>
          <w:sz w:val="24"/>
        </w:rPr>
      </w:pPr>
    </w:p>
    <w:p>
      <w:pPr>
        <w:widowControl/>
        <w:adjustRightInd w:val="0"/>
        <w:snapToGrid w:val="0"/>
        <w:spacing w:line="360" w:lineRule="auto"/>
        <w:ind w:firstLine="480" w:firstLineChars="200"/>
        <w:jc w:val="left"/>
        <w:rPr>
          <w:rFonts w:ascii="宋体" w:hAnsi="宋体" w:eastAsia="宋体"/>
          <w:sz w:val="24"/>
        </w:rPr>
      </w:pPr>
    </w:p>
    <w:p>
      <w:pPr>
        <w:widowControl/>
        <w:adjustRightInd w:val="0"/>
        <w:snapToGrid w:val="0"/>
        <w:spacing w:line="360" w:lineRule="auto"/>
        <w:ind w:firstLine="480" w:firstLineChars="200"/>
        <w:jc w:val="left"/>
        <w:rPr>
          <w:rFonts w:ascii="宋体" w:hAnsi="宋体" w:eastAsia="宋体"/>
          <w:sz w:val="24"/>
        </w:rPr>
      </w:pPr>
    </w:p>
    <w:p>
      <w:pPr>
        <w:widowControl/>
        <w:adjustRightInd w:val="0"/>
        <w:snapToGrid w:val="0"/>
        <w:spacing w:line="360" w:lineRule="auto"/>
        <w:ind w:firstLine="480" w:firstLineChars="200"/>
        <w:jc w:val="left"/>
        <w:rPr>
          <w:rFonts w:ascii="宋体" w:hAnsi="宋体" w:eastAsia="宋体"/>
          <w:sz w:val="24"/>
        </w:rPr>
      </w:pPr>
    </w:p>
    <w:p>
      <w:pPr>
        <w:widowControl/>
        <w:adjustRightInd w:val="0"/>
        <w:snapToGrid w:val="0"/>
        <w:spacing w:line="360" w:lineRule="auto"/>
        <w:ind w:firstLine="480" w:firstLineChars="200"/>
        <w:jc w:val="left"/>
        <w:rPr>
          <w:rFonts w:ascii="宋体" w:hAnsi="宋体" w:eastAsia="宋体"/>
          <w:sz w:val="24"/>
        </w:rPr>
      </w:pPr>
    </w:p>
    <w:p>
      <w:pPr>
        <w:widowControl/>
        <w:adjustRightInd w:val="0"/>
        <w:snapToGrid w:val="0"/>
        <w:spacing w:line="360" w:lineRule="auto"/>
        <w:ind w:firstLine="480" w:firstLineChars="200"/>
        <w:jc w:val="left"/>
        <w:rPr>
          <w:rFonts w:ascii="宋体" w:hAnsi="宋体" w:eastAsia="宋体"/>
          <w:sz w:val="24"/>
        </w:rPr>
      </w:pPr>
    </w:p>
    <w:p>
      <w:pPr>
        <w:widowControl/>
        <w:adjustRightInd w:val="0"/>
        <w:snapToGrid w:val="0"/>
        <w:spacing w:line="360" w:lineRule="auto"/>
        <w:ind w:firstLine="480" w:firstLineChars="200"/>
        <w:jc w:val="left"/>
        <w:rPr>
          <w:rFonts w:ascii="宋体" w:hAnsi="宋体" w:eastAsia="宋体"/>
          <w:sz w:val="24"/>
        </w:rPr>
      </w:pPr>
    </w:p>
    <w:p>
      <w:pPr>
        <w:widowControl/>
        <w:adjustRightInd w:val="0"/>
        <w:snapToGrid w:val="0"/>
        <w:spacing w:line="360" w:lineRule="auto"/>
        <w:ind w:firstLine="480" w:firstLineChars="200"/>
        <w:jc w:val="left"/>
        <w:rPr>
          <w:rFonts w:ascii="宋体" w:hAnsi="宋体" w:eastAsia="宋体"/>
          <w:sz w:val="24"/>
        </w:rPr>
      </w:pPr>
    </w:p>
    <w:p>
      <w:pPr>
        <w:widowControl/>
        <w:adjustRightInd w:val="0"/>
        <w:snapToGrid w:val="0"/>
        <w:spacing w:line="360" w:lineRule="auto"/>
        <w:ind w:firstLine="480" w:firstLineChars="200"/>
        <w:jc w:val="left"/>
        <w:rPr>
          <w:rFonts w:ascii="宋体" w:hAnsi="宋体" w:eastAsia="宋体"/>
          <w:sz w:val="24"/>
        </w:rPr>
      </w:pPr>
    </w:p>
    <w:p>
      <w:pPr>
        <w:widowControl/>
        <w:adjustRightInd w:val="0"/>
        <w:snapToGrid w:val="0"/>
        <w:spacing w:line="360" w:lineRule="auto"/>
        <w:ind w:firstLine="480" w:firstLineChars="200"/>
        <w:jc w:val="left"/>
        <w:rPr>
          <w:rFonts w:ascii="宋体" w:hAnsi="宋体" w:eastAsia="宋体"/>
          <w:sz w:val="24"/>
        </w:rPr>
      </w:pPr>
    </w:p>
    <w:p>
      <w:pPr>
        <w:widowControl/>
        <w:adjustRightInd w:val="0"/>
        <w:snapToGrid w:val="0"/>
        <w:spacing w:line="360" w:lineRule="auto"/>
        <w:ind w:firstLine="480" w:firstLineChars="200"/>
        <w:jc w:val="left"/>
        <w:rPr>
          <w:rFonts w:ascii="宋体" w:hAnsi="宋体" w:eastAsia="宋体"/>
          <w:sz w:val="24"/>
        </w:rPr>
      </w:pPr>
    </w:p>
    <w:p>
      <w:pPr>
        <w:widowControl/>
        <w:adjustRightInd w:val="0"/>
        <w:snapToGrid w:val="0"/>
        <w:spacing w:line="360" w:lineRule="auto"/>
        <w:ind w:firstLine="480" w:firstLineChars="200"/>
        <w:jc w:val="left"/>
        <w:rPr>
          <w:rFonts w:ascii="宋体" w:hAnsi="宋体" w:eastAsia="宋体"/>
          <w:sz w:val="24"/>
        </w:rPr>
      </w:pPr>
    </w:p>
    <w:p>
      <w:pPr>
        <w:widowControl/>
        <w:adjustRightInd w:val="0"/>
        <w:snapToGrid w:val="0"/>
        <w:spacing w:line="360" w:lineRule="auto"/>
        <w:ind w:firstLine="480" w:firstLineChars="200"/>
        <w:jc w:val="left"/>
        <w:rPr>
          <w:rFonts w:ascii="宋体" w:hAnsi="宋体" w:eastAsia="宋体"/>
          <w:sz w:val="24"/>
        </w:rPr>
      </w:pPr>
    </w:p>
    <w:p>
      <w:pPr>
        <w:widowControl/>
        <w:adjustRightInd w:val="0"/>
        <w:snapToGrid w:val="0"/>
        <w:spacing w:line="360" w:lineRule="auto"/>
        <w:ind w:firstLine="480" w:firstLineChars="200"/>
        <w:jc w:val="left"/>
        <w:rPr>
          <w:rFonts w:ascii="宋体" w:hAnsi="宋体" w:eastAsia="宋体"/>
          <w:sz w:val="24"/>
        </w:rPr>
      </w:pPr>
    </w:p>
    <w:p>
      <w:pPr>
        <w:widowControl/>
        <w:adjustRightInd w:val="0"/>
        <w:snapToGrid w:val="0"/>
        <w:spacing w:line="360" w:lineRule="auto"/>
        <w:ind w:firstLine="480" w:firstLineChars="200"/>
        <w:jc w:val="left"/>
        <w:rPr>
          <w:rFonts w:ascii="宋体" w:hAnsi="宋体" w:eastAsia="宋体"/>
          <w:sz w:val="24"/>
        </w:rPr>
      </w:pPr>
    </w:p>
    <w:p>
      <w:pPr>
        <w:widowControl/>
        <w:adjustRightInd w:val="0"/>
        <w:snapToGrid w:val="0"/>
        <w:spacing w:line="360" w:lineRule="auto"/>
        <w:ind w:firstLine="480" w:firstLineChars="200"/>
        <w:jc w:val="left"/>
        <w:rPr>
          <w:rFonts w:ascii="宋体" w:hAnsi="宋体" w:eastAsia="宋体"/>
          <w:sz w:val="24"/>
        </w:rPr>
      </w:pPr>
    </w:p>
    <w:p>
      <w:pPr>
        <w:widowControl/>
        <w:adjustRightInd w:val="0"/>
        <w:snapToGrid w:val="0"/>
        <w:spacing w:line="360" w:lineRule="auto"/>
        <w:ind w:firstLine="480" w:firstLineChars="200"/>
        <w:jc w:val="left"/>
        <w:rPr>
          <w:rFonts w:ascii="宋体" w:hAnsi="宋体" w:eastAsia="宋体"/>
          <w:sz w:val="24"/>
        </w:rPr>
      </w:pPr>
    </w:p>
    <w:p>
      <w:pPr>
        <w:widowControl/>
        <w:adjustRightInd w:val="0"/>
        <w:snapToGrid w:val="0"/>
        <w:spacing w:line="360" w:lineRule="auto"/>
        <w:ind w:firstLine="480" w:firstLineChars="200"/>
        <w:jc w:val="left"/>
        <w:rPr>
          <w:rFonts w:ascii="宋体" w:hAnsi="宋体" w:eastAsia="宋体"/>
          <w:sz w:val="24"/>
        </w:rPr>
      </w:pPr>
    </w:p>
    <w:p>
      <w:pPr>
        <w:widowControl/>
        <w:adjustRightInd w:val="0"/>
        <w:snapToGrid w:val="0"/>
        <w:spacing w:line="360" w:lineRule="auto"/>
        <w:ind w:firstLine="480" w:firstLineChars="200"/>
        <w:jc w:val="left"/>
        <w:rPr>
          <w:rFonts w:ascii="宋体" w:hAnsi="宋体" w:eastAsia="宋体"/>
          <w:sz w:val="24"/>
        </w:rPr>
      </w:pPr>
    </w:p>
    <w:p>
      <w:pPr>
        <w:widowControl/>
        <w:adjustRightInd w:val="0"/>
        <w:snapToGrid w:val="0"/>
        <w:spacing w:line="360" w:lineRule="auto"/>
        <w:ind w:firstLine="480" w:firstLineChars="200"/>
        <w:jc w:val="left"/>
        <w:rPr>
          <w:rFonts w:ascii="宋体" w:hAnsi="宋体" w:eastAsia="宋体"/>
          <w:sz w:val="24"/>
        </w:rPr>
      </w:pPr>
    </w:p>
    <w:p>
      <w:pPr>
        <w:widowControl/>
        <w:adjustRightInd w:val="0"/>
        <w:snapToGrid w:val="0"/>
        <w:spacing w:line="360" w:lineRule="auto"/>
        <w:ind w:firstLine="480" w:firstLineChars="200"/>
        <w:jc w:val="left"/>
        <w:rPr>
          <w:rFonts w:ascii="宋体" w:hAnsi="宋体" w:eastAsia="宋体"/>
          <w:sz w:val="24"/>
        </w:rPr>
      </w:pPr>
    </w:p>
    <w:p>
      <w:pPr>
        <w:widowControl/>
        <w:adjustRightInd w:val="0"/>
        <w:snapToGrid w:val="0"/>
        <w:spacing w:line="360" w:lineRule="auto"/>
        <w:ind w:firstLine="480" w:firstLineChars="200"/>
        <w:jc w:val="left"/>
        <w:rPr>
          <w:rFonts w:ascii="宋体" w:hAnsi="宋体" w:eastAsia="宋体"/>
          <w:sz w:val="24"/>
        </w:rPr>
      </w:pPr>
    </w:p>
    <w:p>
      <w:pPr>
        <w:widowControl/>
        <w:adjustRightInd w:val="0"/>
        <w:snapToGrid w:val="0"/>
        <w:spacing w:line="360" w:lineRule="auto"/>
        <w:ind w:firstLine="480" w:firstLineChars="200"/>
        <w:jc w:val="left"/>
        <w:rPr>
          <w:rFonts w:ascii="宋体" w:hAnsi="宋体" w:eastAsia="宋体"/>
          <w:sz w:val="24"/>
        </w:rPr>
      </w:pPr>
    </w:p>
    <w:p>
      <w:pPr>
        <w:widowControl/>
        <w:adjustRightInd w:val="0"/>
        <w:snapToGrid w:val="0"/>
        <w:spacing w:line="360" w:lineRule="auto"/>
        <w:ind w:firstLine="480" w:firstLineChars="200"/>
        <w:jc w:val="left"/>
        <w:rPr>
          <w:rFonts w:ascii="宋体" w:hAnsi="宋体" w:eastAsia="宋体"/>
          <w:sz w:val="24"/>
        </w:rPr>
      </w:pPr>
    </w:p>
    <w:p>
      <w:pPr>
        <w:widowControl/>
        <w:adjustRightInd w:val="0"/>
        <w:snapToGrid w:val="0"/>
        <w:spacing w:line="360" w:lineRule="auto"/>
        <w:ind w:firstLine="480" w:firstLineChars="200"/>
        <w:jc w:val="left"/>
        <w:rPr>
          <w:rFonts w:ascii="宋体" w:hAnsi="宋体" w:eastAsia="宋体"/>
          <w:sz w:val="24"/>
        </w:rPr>
      </w:pPr>
    </w:p>
    <w:p>
      <w:pPr>
        <w:widowControl/>
        <w:adjustRightInd w:val="0"/>
        <w:snapToGrid w:val="0"/>
        <w:spacing w:line="360" w:lineRule="auto"/>
        <w:ind w:firstLine="480" w:firstLineChars="200"/>
        <w:jc w:val="left"/>
        <w:rPr>
          <w:rFonts w:hint="eastAsia" w:ascii="宋体" w:hAnsi="宋体" w:eastAsia="宋体"/>
          <w:sz w:val="24"/>
        </w:rPr>
      </w:pPr>
      <w:r>
        <w:rPr>
          <w:rFonts w:ascii="宋体" w:hAnsi="宋体" w:eastAsia="宋体"/>
          <w:sz w:val="24"/>
        </w:rPr>
        <w:t>参考答案</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一、选择题（共</w:t>
      </w:r>
      <w:r>
        <w:rPr>
          <w:rFonts w:ascii="宋体" w:hAnsi="宋体" w:eastAsia="宋体" w:cs="Times New Roman"/>
          <w:color w:val="000000"/>
          <w:kern w:val="0"/>
          <w:sz w:val="24"/>
          <w:szCs w:val="21"/>
        </w:rPr>
        <w:t>50</w:t>
      </w:r>
      <w:r>
        <w:rPr>
          <w:rFonts w:hint="eastAsia" w:ascii="宋体" w:hAnsi="宋体" w:eastAsia="宋体" w:cs="宋体"/>
          <w:color w:val="000000"/>
          <w:kern w:val="0"/>
          <w:sz w:val="24"/>
          <w:szCs w:val="21"/>
        </w:rPr>
        <w:t xml:space="preserve">分） </w:t>
      </w:r>
    </w:p>
    <w:tbl>
      <w:tblPr>
        <w:tblStyle w:val="5"/>
        <w:tblW w:w="8205" w:type="dxa"/>
        <w:jc w:val="center"/>
        <w:tblInd w:w="0"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
      <w:tblGrid>
        <w:gridCol w:w="930"/>
        <w:gridCol w:w="735"/>
        <w:gridCol w:w="735"/>
        <w:gridCol w:w="735"/>
        <w:gridCol w:w="735"/>
        <w:gridCol w:w="735"/>
        <w:gridCol w:w="720"/>
        <w:gridCol w:w="720"/>
        <w:gridCol w:w="720"/>
        <w:gridCol w:w="720"/>
        <w:gridCol w:w="720"/>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93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题号</w:t>
            </w:r>
          </w:p>
        </w:tc>
        <w:tc>
          <w:tcPr>
            <w:tcW w:w="73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1</w:t>
            </w:r>
          </w:p>
        </w:tc>
        <w:tc>
          <w:tcPr>
            <w:tcW w:w="73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2</w:t>
            </w:r>
          </w:p>
        </w:tc>
        <w:tc>
          <w:tcPr>
            <w:tcW w:w="73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3</w:t>
            </w:r>
          </w:p>
        </w:tc>
        <w:tc>
          <w:tcPr>
            <w:tcW w:w="73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4</w:t>
            </w:r>
          </w:p>
        </w:tc>
        <w:tc>
          <w:tcPr>
            <w:tcW w:w="73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5</w:t>
            </w:r>
          </w:p>
        </w:tc>
        <w:tc>
          <w:tcPr>
            <w:tcW w:w="72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6</w:t>
            </w:r>
          </w:p>
        </w:tc>
        <w:tc>
          <w:tcPr>
            <w:tcW w:w="72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7</w:t>
            </w:r>
          </w:p>
        </w:tc>
        <w:tc>
          <w:tcPr>
            <w:tcW w:w="72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8</w:t>
            </w:r>
          </w:p>
        </w:tc>
        <w:tc>
          <w:tcPr>
            <w:tcW w:w="72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9</w:t>
            </w:r>
          </w:p>
        </w:tc>
        <w:tc>
          <w:tcPr>
            <w:tcW w:w="72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10</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93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答案</w:t>
            </w:r>
          </w:p>
        </w:tc>
        <w:tc>
          <w:tcPr>
            <w:tcW w:w="73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D</w:t>
            </w:r>
          </w:p>
        </w:tc>
        <w:tc>
          <w:tcPr>
            <w:tcW w:w="73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D</w:t>
            </w:r>
          </w:p>
        </w:tc>
        <w:tc>
          <w:tcPr>
            <w:tcW w:w="73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A</w:t>
            </w:r>
          </w:p>
        </w:tc>
        <w:tc>
          <w:tcPr>
            <w:tcW w:w="73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C</w:t>
            </w:r>
          </w:p>
        </w:tc>
        <w:tc>
          <w:tcPr>
            <w:tcW w:w="73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D</w:t>
            </w:r>
          </w:p>
        </w:tc>
        <w:tc>
          <w:tcPr>
            <w:tcW w:w="72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B</w:t>
            </w:r>
          </w:p>
        </w:tc>
        <w:tc>
          <w:tcPr>
            <w:tcW w:w="72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A</w:t>
            </w:r>
          </w:p>
        </w:tc>
        <w:tc>
          <w:tcPr>
            <w:tcW w:w="72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D</w:t>
            </w:r>
          </w:p>
        </w:tc>
        <w:tc>
          <w:tcPr>
            <w:tcW w:w="72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D</w:t>
            </w:r>
          </w:p>
        </w:tc>
        <w:tc>
          <w:tcPr>
            <w:tcW w:w="72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A</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93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题号</w:t>
            </w:r>
          </w:p>
        </w:tc>
        <w:tc>
          <w:tcPr>
            <w:tcW w:w="73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11</w:t>
            </w:r>
          </w:p>
        </w:tc>
        <w:tc>
          <w:tcPr>
            <w:tcW w:w="73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12</w:t>
            </w:r>
          </w:p>
        </w:tc>
        <w:tc>
          <w:tcPr>
            <w:tcW w:w="73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13</w:t>
            </w:r>
          </w:p>
        </w:tc>
        <w:tc>
          <w:tcPr>
            <w:tcW w:w="73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14</w:t>
            </w:r>
          </w:p>
        </w:tc>
        <w:tc>
          <w:tcPr>
            <w:tcW w:w="73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15</w:t>
            </w:r>
          </w:p>
        </w:tc>
        <w:tc>
          <w:tcPr>
            <w:tcW w:w="72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16</w:t>
            </w:r>
          </w:p>
        </w:tc>
        <w:tc>
          <w:tcPr>
            <w:tcW w:w="72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17</w:t>
            </w:r>
          </w:p>
        </w:tc>
        <w:tc>
          <w:tcPr>
            <w:tcW w:w="72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18</w:t>
            </w:r>
          </w:p>
        </w:tc>
        <w:tc>
          <w:tcPr>
            <w:tcW w:w="72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19</w:t>
            </w:r>
          </w:p>
        </w:tc>
        <w:tc>
          <w:tcPr>
            <w:tcW w:w="72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20</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93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答案</w:t>
            </w:r>
          </w:p>
        </w:tc>
        <w:tc>
          <w:tcPr>
            <w:tcW w:w="73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B</w:t>
            </w:r>
          </w:p>
        </w:tc>
        <w:tc>
          <w:tcPr>
            <w:tcW w:w="73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D</w:t>
            </w:r>
          </w:p>
        </w:tc>
        <w:tc>
          <w:tcPr>
            <w:tcW w:w="73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C</w:t>
            </w:r>
          </w:p>
        </w:tc>
        <w:tc>
          <w:tcPr>
            <w:tcW w:w="73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B</w:t>
            </w:r>
          </w:p>
        </w:tc>
        <w:tc>
          <w:tcPr>
            <w:tcW w:w="73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C</w:t>
            </w:r>
          </w:p>
        </w:tc>
        <w:tc>
          <w:tcPr>
            <w:tcW w:w="72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A</w:t>
            </w:r>
          </w:p>
        </w:tc>
        <w:tc>
          <w:tcPr>
            <w:tcW w:w="72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B</w:t>
            </w:r>
          </w:p>
        </w:tc>
        <w:tc>
          <w:tcPr>
            <w:tcW w:w="72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A</w:t>
            </w:r>
          </w:p>
        </w:tc>
        <w:tc>
          <w:tcPr>
            <w:tcW w:w="72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D</w:t>
            </w:r>
          </w:p>
        </w:tc>
        <w:tc>
          <w:tcPr>
            <w:tcW w:w="72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C</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93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题号</w:t>
            </w:r>
          </w:p>
        </w:tc>
        <w:tc>
          <w:tcPr>
            <w:tcW w:w="73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21</w:t>
            </w:r>
          </w:p>
        </w:tc>
        <w:tc>
          <w:tcPr>
            <w:tcW w:w="73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22</w:t>
            </w:r>
          </w:p>
        </w:tc>
        <w:tc>
          <w:tcPr>
            <w:tcW w:w="73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23</w:t>
            </w:r>
          </w:p>
        </w:tc>
        <w:tc>
          <w:tcPr>
            <w:tcW w:w="73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24</w:t>
            </w:r>
          </w:p>
        </w:tc>
        <w:tc>
          <w:tcPr>
            <w:tcW w:w="73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25</w:t>
            </w:r>
          </w:p>
        </w:tc>
        <w:tc>
          <w:tcPr>
            <w:tcW w:w="72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p>
        </w:tc>
        <w:tc>
          <w:tcPr>
            <w:tcW w:w="72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Times New Roman"/>
                <w:kern w:val="0"/>
                <w:sz w:val="24"/>
                <w:szCs w:val="20"/>
              </w:rPr>
            </w:pPr>
          </w:p>
        </w:tc>
        <w:tc>
          <w:tcPr>
            <w:tcW w:w="72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Times New Roman"/>
                <w:kern w:val="0"/>
                <w:sz w:val="24"/>
                <w:szCs w:val="20"/>
              </w:rPr>
            </w:pPr>
          </w:p>
        </w:tc>
        <w:tc>
          <w:tcPr>
            <w:tcW w:w="72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Times New Roman"/>
                <w:kern w:val="0"/>
                <w:sz w:val="24"/>
                <w:szCs w:val="20"/>
              </w:rPr>
            </w:pPr>
          </w:p>
        </w:tc>
        <w:tc>
          <w:tcPr>
            <w:tcW w:w="72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Times New Roman"/>
                <w:kern w:val="0"/>
                <w:sz w:val="24"/>
                <w:szCs w:val="20"/>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93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答案</w:t>
            </w:r>
          </w:p>
        </w:tc>
        <w:tc>
          <w:tcPr>
            <w:tcW w:w="73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B</w:t>
            </w:r>
          </w:p>
        </w:tc>
        <w:tc>
          <w:tcPr>
            <w:tcW w:w="73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D</w:t>
            </w:r>
          </w:p>
        </w:tc>
        <w:tc>
          <w:tcPr>
            <w:tcW w:w="73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B</w:t>
            </w:r>
          </w:p>
        </w:tc>
        <w:tc>
          <w:tcPr>
            <w:tcW w:w="73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C</w:t>
            </w:r>
          </w:p>
        </w:tc>
        <w:tc>
          <w:tcPr>
            <w:tcW w:w="73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r>
              <w:rPr>
                <w:rFonts w:ascii="宋体" w:hAnsi="宋体" w:eastAsia="宋体" w:cs="宋体"/>
                <w:kern w:val="0"/>
                <w:sz w:val="24"/>
                <w:szCs w:val="24"/>
              </w:rPr>
              <w:t>A</w:t>
            </w:r>
          </w:p>
        </w:tc>
        <w:tc>
          <w:tcPr>
            <w:tcW w:w="72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4"/>
                <w:szCs w:val="24"/>
              </w:rPr>
            </w:pPr>
          </w:p>
        </w:tc>
        <w:tc>
          <w:tcPr>
            <w:tcW w:w="72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Times New Roman"/>
                <w:kern w:val="0"/>
                <w:sz w:val="24"/>
                <w:szCs w:val="20"/>
              </w:rPr>
            </w:pPr>
          </w:p>
        </w:tc>
        <w:tc>
          <w:tcPr>
            <w:tcW w:w="72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Times New Roman"/>
                <w:kern w:val="0"/>
                <w:sz w:val="24"/>
                <w:szCs w:val="20"/>
              </w:rPr>
            </w:pPr>
          </w:p>
        </w:tc>
        <w:tc>
          <w:tcPr>
            <w:tcW w:w="72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Times New Roman"/>
                <w:kern w:val="0"/>
                <w:sz w:val="24"/>
                <w:szCs w:val="20"/>
              </w:rPr>
            </w:pPr>
          </w:p>
        </w:tc>
        <w:tc>
          <w:tcPr>
            <w:tcW w:w="720"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Times New Roman"/>
                <w:kern w:val="0"/>
                <w:sz w:val="24"/>
                <w:szCs w:val="20"/>
              </w:rPr>
            </w:pPr>
          </w:p>
        </w:tc>
      </w:tr>
    </w:tbl>
    <w:p>
      <w:pPr>
        <w:widowControl/>
        <w:adjustRightInd w:val="0"/>
        <w:snapToGrid w:val="0"/>
        <w:spacing w:line="360" w:lineRule="auto"/>
        <w:ind w:firstLine="480" w:firstLineChars="200"/>
        <w:jc w:val="left"/>
        <w:rPr>
          <w:rFonts w:ascii="宋体" w:hAnsi="宋体" w:eastAsia="宋体" w:cs="宋体"/>
          <w:color w:val="000000"/>
          <w:kern w:val="0"/>
          <w:sz w:val="24"/>
          <w:szCs w:val="21"/>
        </w:rPr>
      </w:pP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 xml:space="preserve">二、简答题（共 </w:t>
      </w:r>
      <w:r>
        <w:rPr>
          <w:rFonts w:ascii="宋体" w:hAnsi="宋体" w:eastAsia="宋体" w:cs="Times New Roman"/>
          <w:color w:val="000000"/>
          <w:kern w:val="0"/>
          <w:sz w:val="24"/>
          <w:szCs w:val="21"/>
        </w:rPr>
        <w:t xml:space="preserve">26 </w:t>
      </w:r>
      <w:r>
        <w:rPr>
          <w:rFonts w:hint="eastAsia" w:ascii="宋体" w:hAnsi="宋体" w:eastAsia="宋体" w:cs="宋体"/>
          <w:color w:val="000000"/>
          <w:kern w:val="0"/>
          <w:sz w:val="24"/>
          <w:szCs w:val="21"/>
        </w:rPr>
        <w:t xml:space="preserve">分）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Times New Roman"/>
          <w:color w:val="000000"/>
          <w:kern w:val="0"/>
          <w:sz w:val="24"/>
          <w:szCs w:val="21"/>
        </w:rPr>
        <w:t>26.</w:t>
      </w:r>
      <w:r>
        <w:rPr>
          <w:rFonts w:hint="eastAsia" w:ascii="宋体" w:hAnsi="宋体" w:eastAsia="宋体" w:cs="宋体"/>
          <w:color w:val="000000"/>
          <w:kern w:val="0"/>
          <w:sz w:val="24"/>
          <w:szCs w:val="21"/>
        </w:rPr>
        <w:t>（</w:t>
      </w:r>
      <w:r>
        <w:rPr>
          <w:rFonts w:ascii="宋体" w:hAnsi="宋体" w:eastAsia="宋体" w:cs="Times New Roman"/>
          <w:color w:val="000000"/>
          <w:kern w:val="0"/>
          <w:sz w:val="24"/>
          <w:szCs w:val="21"/>
        </w:rPr>
        <w:t xml:space="preserve">6 </w:t>
      </w:r>
      <w:r>
        <w:rPr>
          <w:rFonts w:hint="eastAsia" w:ascii="宋体" w:hAnsi="宋体" w:eastAsia="宋体" w:cs="宋体"/>
          <w:color w:val="000000"/>
          <w:kern w:val="0"/>
          <w:sz w:val="24"/>
          <w:szCs w:val="21"/>
        </w:rPr>
        <w:t xml:space="preserve">分）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w:t>
      </w:r>
      <w:r>
        <w:rPr>
          <w:rFonts w:ascii="宋体" w:hAnsi="宋体" w:eastAsia="宋体" w:cs="Times New Roman"/>
          <w:color w:val="000000"/>
          <w:kern w:val="0"/>
          <w:sz w:val="24"/>
          <w:szCs w:val="21"/>
        </w:rPr>
        <w:t>1</w:t>
      </w:r>
      <w:r>
        <w:rPr>
          <w:rFonts w:hint="eastAsia" w:ascii="宋体" w:hAnsi="宋体" w:eastAsia="宋体" w:cs="宋体"/>
          <w:color w:val="000000"/>
          <w:kern w:val="0"/>
          <w:sz w:val="24"/>
          <w:szCs w:val="21"/>
        </w:rPr>
        <w:t>）（</w:t>
      </w:r>
      <w:r>
        <w:rPr>
          <w:rFonts w:ascii="宋体" w:hAnsi="宋体" w:eastAsia="宋体" w:cs="Times New Roman"/>
          <w:color w:val="000000"/>
          <w:kern w:val="0"/>
          <w:sz w:val="24"/>
          <w:szCs w:val="21"/>
        </w:rPr>
        <w:t xml:space="preserve">2 </w:t>
      </w:r>
      <w:r>
        <w:rPr>
          <w:rFonts w:hint="eastAsia" w:ascii="宋体" w:hAnsi="宋体" w:eastAsia="宋体" w:cs="宋体"/>
          <w:color w:val="000000"/>
          <w:kern w:val="0"/>
          <w:sz w:val="24"/>
          <w:szCs w:val="21"/>
        </w:rPr>
        <w:t xml:space="preserve">分）调查结果反映出有部分公民的权利和义务意识比较薄弱，没有正确认识到公民既是权利的享有者，也是义务的履行者。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w:t>
      </w:r>
      <w:r>
        <w:rPr>
          <w:rFonts w:ascii="宋体" w:hAnsi="宋体" w:eastAsia="宋体" w:cs="Times New Roman"/>
          <w:color w:val="000000"/>
          <w:kern w:val="0"/>
          <w:sz w:val="24"/>
          <w:szCs w:val="21"/>
        </w:rPr>
        <w:t>2</w:t>
      </w:r>
      <w:r>
        <w:rPr>
          <w:rFonts w:hint="eastAsia" w:ascii="宋体" w:hAnsi="宋体" w:eastAsia="宋体" w:cs="宋体"/>
          <w:color w:val="000000"/>
          <w:kern w:val="0"/>
          <w:sz w:val="24"/>
          <w:szCs w:val="21"/>
        </w:rPr>
        <w:t>）（</w:t>
      </w:r>
      <w:r>
        <w:rPr>
          <w:rFonts w:ascii="宋体" w:hAnsi="宋体" w:eastAsia="宋体" w:cs="Times New Roman"/>
          <w:color w:val="000000"/>
          <w:kern w:val="0"/>
          <w:sz w:val="24"/>
          <w:szCs w:val="21"/>
        </w:rPr>
        <w:t xml:space="preserve">4 </w:t>
      </w:r>
      <w:r>
        <w:rPr>
          <w:rFonts w:hint="eastAsia" w:ascii="宋体" w:hAnsi="宋体" w:eastAsia="宋体" w:cs="宋体"/>
          <w:color w:val="000000"/>
          <w:kern w:val="0"/>
          <w:sz w:val="24"/>
          <w:szCs w:val="21"/>
        </w:rPr>
        <w:t xml:space="preserve">分）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 xml:space="preserve">①权利义务相统一。公民的权利与义务相互依存、相互促进。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 xml:space="preserve">②权利的实现需要义务的履行，义务的履行促进权利的实现。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 xml:space="preserve">③公民既是合法权利的享有者，又是法定义务的承担者。公民的某些权利同时也是义务。我国宪法规定，劳动和受教育既是公民的基本权利也是公民的基本义务。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 xml:space="preserve">④所以，我们不仅要增强权利意识，依法行使权利，而且要增强义务观念，自觉履行法定的义务。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Times New Roman"/>
          <w:color w:val="000000"/>
          <w:kern w:val="0"/>
          <w:sz w:val="24"/>
          <w:szCs w:val="21"/>
        </w:rPr>
        <w:t xml:space="preserve">27. </w:t>
      </w:r>
      <w:r>
        <w:rPr>
          <w:rFonts w:hint="eastAsia" w:ascii="宋体" w:hAnsi="宋体" w:eastAsia="宋体" w:cs="宋体"/>
          <w:color w:val="000000"/>
          <w:kern w:val="0"/>
          <w:sz w:val="24"/>
          <w:szCs w:val="21"/>
        </w:rPr>
        <w:t>（</w:t>
      </w:r>
      <w:r>
        <w:rPr>
          <w:rFonts w:ascii="宋体" w:hAnsi="宋体" w:eastAsia="宋体" w:cs="Times New Roman"/>
          <w:color w:val="000000"/>
          <w:kern w:val="0"/>
          <w:sz w:val="24"/>
          <w:szCs w:val="21"/>
        </w:rPr>
        <w:t xml:space="preserve">6 </w:t>
      </w:r>
      <w:r>
        <w:rPr>
          <w:rFonts w:hint="eastAsia" w:ascii="宋体" w:hAnsi="宋体" w:eastAsia="宋体" w:cs="宋体"/>
          <w:color w:val="000000"/>
          <w:kern w:val="0"/>
          <w:sz w:val="24"/>
          <w:szCs w:val="21"/>
        </w:rPr>
        <w:t xml:space="preserve">分）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 xml:space="preserve">① 创新是引领发展的第一动力，是一个民族进步的灵魂，是一个国家兴旺发达的不竭源泉，也是中华民族最鲜明的禀赋。（2 分）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 xml:space="preserve">②创新是推动人类社会向前发展的重要力量。（1 分）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 xml:space="preserve">③时代发展呼唤创新。创新已经成为世界主要国家发展战略的重心。（1 分）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 xml:space="preserve">④在激烈的国际竞争中，唯创新者进，唯创新者强，唯创新者胜。（1 分）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 xml:space="preserve">⑤创新驱动是国家命运所系。实施创新驱动发展战略，推进以科技创新为核心的全面创新，让创新成为推动发展的第一动力，是适应和引领我国经济发展新常态的现实需要。（1 分）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 xml:space="preserve">（言之有理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可以酌情给分）</w:t>
      </w:r>
      <w:r>
        <w:rPr>
          <w:rFonts w:ascii="宋体" w:hAnsi="宋体" w:eastAsia="宋体" w:cs="Calibri"/>
          <w:color w:val="000000"/>
          <w:kern w:val="0"/>
          <w:sz w:val="24"/>
          <w:szCs w:val="18"/>
        </w:rPr>
        <w:t xml:space="preserve">2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Times New Roman"/>
          <w:color w:val="000000"/>
          <w:kern w:val="0"/>
          <w:sz w:val="24"/>
          <w:szCs w:val="21"/>
        </w:rPr>
        <w:t>28.</w:t>
      </w:r>
      <w:r>
        <w:rPr>
          <w:rFonts w:hint="eastAsia" w:ascii="宋体" w:hAnsi="宋体" w:eastAsia="宋体" w:cs="宋体"/>
          <w:color w:val="000000"/>
          <w:kern w:val="0"/>
          <w:sz w:val="24"/>
          <w:szCs w:val="21"/>
        </w:rPr>
        <w:t>（</w:t>
      </w:r>
      <w:r>
        <w:rPr>
          <w:rFonts w:ascii="宋体" w:hAnsi="宋体" w:eastAsia="宋体" w:cs="Times New Roman"/>
          <w:color w:val="000000"/>
          <w:kern w:val="0"/>
          <w:sz w:val="24"/>
          <w:szCs w:val="21"/>
        </w:rPr>
        <w:t xml:space="preserve">6 </w:t>
      </w:r>
      <w:r>
        <w:rPr>
          <w:rFonts w:hint="eastAsia" w:ascii="宋体" w:hAnsi="宋体" w:eastAsia="宋体" w:cs="宋体"/>
          <w:color w:val="000000"/>
          <w:kern w:val="0"/>
          <w:sz w:val="24"/>
          <w:szCs w:val="21"/>
        </w:rPr>
        <w:t xml:space="preserve">分）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w:t>
      </w:r>
      <w:r>
        <w:rPr>
          <w:rFonts w:ascii="宋体" w:hAnsi="宋体" w:eastAsia="宋体" w:cs="Times New Roman"/>
          <w:color w:val="000000"/>
          <w:kern w:val="0"/>
          <w:sz w:val="24"/>
          <w:szCs w:val="21"/>
        </w:rPr>
        <w:t>1</w:t>
      </w:r>
      <w:r>
        <w:rPr>
          <w:rFonts w:hint="eastAsia" w:ascii="宋体" w:hAnsi="宋体" w:eastAsia="宋体" w:cs="宋体"/>
          <w:color w:val="000000"/>
          <w:kern w:val="0"/>
          <w:sz w:val="24"/>
          <w:szCs w:val="21"/>
        </w:rPr>
        <w:t>）（</w:t>
      </w:r>
      <w:r>
        <w:rPr>
          <w:rFonts w:ascii="宋体" w:hAnsi="宋体" w:eastAsia="宋体" w:cs="Times New Roman"/>
          <w:color w:val="000000"/>
          <w:kern w:val="0"/>
          <w:sz w:val="24"/>
          <w:szCs w:val="21"/>
        </w:rPr>
        <w:t xml:space="preserve">2 </w:t>
      </w:r>
      <w:r>
        <w:rPr>
          <w:rFonts w:hint="eastAsia" w:ascii="宋体" w:hAnsi="宋体" w:eastAsia="宋体" w:cs="宋体"/>
          <w:color w:val="000000"/>
          <w:kern w:val="0"/>
          <w:sz w:val="24"/>
          <w:szCs w:val="21"/>
        </w:rPr>
        <w:t xml:space="preserve">分）应该坚持走绿色发展道路。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w:t>
      </w:r>
      <w:r>
        <w:rPr>
          <w:rFonts w:ascii="宋体" w:hAnsi="宋体" w:eastAsia="宋体" w:cs="Times New Roman"/>
          <w:color w:val="000000"/>
          <w:kern w:val="0"/>
          <w:sz w:val="24"/>
          <w:szCs w:val="21"/>
        </w:rPr>
        <w:t>2</w:t>
      </w:r>
      <w:r>
        <w:rPr>
          <w:rFonts w:hint="eastAsia" w:ascii="宋体" w:hAnsi="宋体" w:eastAsia="宋体" w:cs="宋体"/>
          <w:color w:val="000000"/>
          <w:kern w:val="0"/>
          <w:sz w:val="24"/>
          <w:szCs w:val="21"/>
        </w:rPr>
        <w:t>）（</w:t>
      </w:r>
      <w:r>
        <w:rPr>
          <w:rFonts w:ascii="宋体" w:hAnsi="宋体" w:eastAsia="宋体" w:cs="Times New Roman"/>
          <w:color w:val="000000"/>
          <w:kern w:val="0"/>
          <w:sz w:val="24"/>
          <w:szCs w:val="21"/>
        </w:rPr>
        <w:t xml:space="preserve">4 </w:t>
      </w:r>
      <w:r>
        <w:rPr>
          <w:rFonts w:hint="eastAsia" w:ascii="宋体" w:hAnsi="宋体" w:eastAsia="宋体" w:cs="宋体"/>
          <w:color w:val="000000"/>
          <w:kern w:val="0"/>
          <w:sz w:val="24"/>
          <w:szCs w:val="21"/>
        </w:rPr>
        <w:t xml:space="preserve">分）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 xml:space="preserve">①树立环境保护意识，养成绿色、低碳生活理念。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 xml:space="preserve">②大力倡导节能、环保、低碳、文明的绿色生活方式，让绿色发展理念渗透到人们日常生活细节中，成为每个社会成员的自觉行动。如：拒绝购买过度包装产品，选购无包装、简易包装、大容量包装产品；少用或不用一次性产品，选购和使用可再生材料制品；绿色出行，尽量搭乘公共交通工具，减少私家车出行，多骑自行车等。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 xml:space="preserve">（学生答案符合环保要求就可得分）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Times New Roman"/>
          <w:color w:val="000000"/>
          <w:kern w:val="0"/>
          <w:sz w:val="24"/>
          <w:szCs w:val="21"/>
        </w:rPr>
        <w:t>29.</w:t>
      </w:r>
      <w:r>
        <w:rPr>
          <w:rFonts w:hint="eastAsia" w:ascii="宋体" w:hAnsi="宋体" w:eastAsia="宋体" w:cs="宋体"/>
          <w:color w:val="000000"/>
          <w:kern w:val="0"/>
          <w:sz w:val="24"/>
          <w:szCs w:val="21"/>
        </w:rPr>
        <w:t>（</w:t>
      </w:r>
      <w:r>
        <w:rPr>
          <w:rFonts w:ascii="宋体" w:hAnsi="宋体" w:eastAsia="宋体" w:cs="Times New Roman"/>
          <w:color w:val="000000"/>
          <w:kern w:val="0"/>
          <w:sz w:val="24"/>
          <w:szCs w:val="21"/>
        </w:rPr>
        <w:t xml:space="preserve">8 </w:t>
      </w:r>
      <w:r>
        <w:rPr>
          <w:rFonts w:hint="eastAsia" w:ascii="宋体" w:hAnsi="宋体" w:eastAsia="宋体" w:cs="宋体"/>
          <w:color w:val="000000"/>
          <w:kern w:val="0"/>
          <w:sz w:val="24"/>
          <w:szCs w:val="21"/>
        </w:rPr>
        <w:t xml:space="preserve">分）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w:t>
      </w:r>
      <w:r>
        <w:rPr>
          <w:rFonts w:ascii="宋体" w:hAnsi="宋体" w:eastAsia="宋体" w:cs="Times New Roman"/>
          <w:color w:val="000000"/>
          <w:kern w:val="0"/>
          <w:sz w:val="24"/>
          <w:szCs w:val="21"/>
        </w:rPr>
        <w:t>1</w:t>
      </w:r>
      <w:r>
        <w:rPr>
          <w:rFonts w:hint="eastAsia" w:ascii="宋体" w:hAnsi="宋体" w:eastAsia="宋体" w:cs="宋体"/>
          <w:color w:val="000000"/>
          <w:kern w:val="0"/>
          <w:sz w:val="24"/>
          <w:szCs w:val="21"/>
        </w:rPr>
        <w:t>）（</w:t>
      </w:r>
      <w:r>
        <w:rPr>
          <w:rFonts w:ascii="宋体" w:hAnsi="宋体" w:eastAsia="宋体" w:cs="Times New Roman"/>
          <w:color w:val="000000"/>
          <w:kern w:val="0"/>
          <w:sz w:val="24"/>
          <w:szCs w:val="21"/>
        </w:rPr>
        <w:t xml:space="preserve">2 </w:t>
      </w:r>
      <w:r>
        <w:rPr>
          <w:rFonts w:hint="eastAsia" w:ascii="宋体" w:hAnsi="宋体" w:eastAsia="宋体" w:cs="宋体"/>
          <w:color w:val="000000"/>
          <w:kern w:val="0"/>
          <w:sz w:val="24"/>
          <w:szCs w:val="21"/>
        </w:rPr>
        <w:t xml:space="preserve">分）在五千多年的发展历程中，中国人民形成了以爱国主义为核心的团结统一、爱好和平、勤劳勇敢、自强不息的伟大民族精神。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w:t>
      </w:r>
      <w:r>
        <w:rPr>
          <w:rFonts w:ascii="宋体" w:hAnsi="宋体" w:eastAsia="宋体" w:cs="Times New Roman"/>
          <w:color w:val="000000"/>
          <w:kern w:val="0"/>
          <w:sz w:val="24"/>
          <w:szCs w:val="21"/>
        </w:rPr>
        <w:t>2</w:t>
      </w:r>
      <w:r>
        <w:rPr>
          <w:rFonts w:hint="eastAsia" w:ascii="宋体" w:hAnsi="宋体" w:eastAsia="宋体" w:cs="宋体"/>
          <w:color w:val="000000"/>
          <w:kern w:val="0"/>
          <w:sz w:val="24"/>
          <w:szCs w:val="21"/>
        </w:rPr>
        <w:t>）（</w:t>
      </w:r>
      <w:r>
        <w:rPr>
          <w:rFonts w:ascii="宋体" w:hAnsi="宋体" w:eastAsia="宋体" w:cs="Times New Roman"/>
          <w:color w:val="000000"/>
          <w:kern w:val="0"/>
          <w:sz w:val="24"/>
          <w:szCs w:val="21"/>
        </w:rPr>
        <w:t xml:space="preserve">6 </w:t>
      </w:r>
      <w:r>
        <w:rPr>
          <w:rFonts w:hint="eastAsia" w:ascii="宋体" w:hAnsi="宋体" w:eastAsia="宋体" w:cs="宋体"/>
          <w:color w:val="000000"/>
          <w:kern w:val="0"/>
          <w:sz w:val="24"/>
          <w:szCs w:val="21"/>
        </w:rPr>
        <w:t xml:space="preserve">分）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 xml:space="preserve">①文化自信是一个国家、一个民族对自身文化价值的充分肯定，是对自身文化生命力的坚定信念，是一个国家、一个民族发展中更基本、更深沉、更持久的力量。 ②没有高度的文化自信，没有文化的繁荣兴盛，就没有中华民族伟大复兴。坚定文化自信，事关国运兴衰、文化安全和民族精神的传承发展。③坚定文化自信，发展中国特色社会主义文化，必须坚持以马克思主义为指导，推动中华优秀传统文化创造性转化、创新性发展，继承革命文化，发展社会主义先进文化，不忘本来，吸收外来，面向未来，不断铸就中华文化新辉煌。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Times New Roman"/>
          <w:color w:val="000000"/>
          <w:kern w:val="0"/>
          <w:sz w:val="24"/>
          <w:szCs w:val="21"/>
        </w:rPr>
        <w:t>（</w:t>
      </w:r>
      <w:r>
        <w:rPr>
          <w:rFonts w:hint="eastAsia" w:ascii="宋体" w:hAnsi="宋体" w:eastAsia="宋体" w:cs="宋体"/>
          <w:color w:val="000000"/>
          <w:kern w:val="0"/>
          <w:sz w:val="24"/>
          <w:szCs w:val="21"/>
        </w:rPr>
        <w:t>学生须从文化自信的重要性和怎么做两个角度作答）</w:t>
      </w:r>
      <w:r>
        <w:rPr>
          <w:rFonts w:ascii="宋体" w:hAnsi="宋体" w:eastAsia="宋体" w:cs="Times New Roman"/>
          <w:color w:val="000000"/>
          <w:kern w:val="0"/>
          <w:sz w:val="24"/>
          <w:szCs w:val="21"/>
        </w:rPr>
        <w:t xml:space="preserve">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 xml:space="preserve">三、分析说明题（共 </w:t>
      </w:r>
      <w:r>
        <w:rPr>
          <w:rFonts w:ascii="宋体" w:hAnsi="宋体" w:eastAsia="宋体" w:cs="Times New Roman"/>
          <w:color w:val="000000"/>
          <w:kern w:val="0"/>
          <w:sz w:val="24"/>
          <w:szCs w:val="21"/>
        </w:rPr>
        <w:t xml:space="preserve">24 </w:t>
      </w:r>
      <w:r>
        <w:rPr>
          <w:rFonts w:hint="eastAsia" w:ascii="宋体" w:hAnsi="宋体" w:eastAsia="宋体" w:cs="宋体"/>
          <w:color w:val="000000"/>
          <w:kern w:val="0"/>
          <w:sz w:val="24"/>
          <w:szCs w:val="21"/>
        </w:rPr>
        <w:t xml:space="preserve">分）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Times New Roman"/>
          <w:color w:val="000000"/>
          <w:kern w:val="0"/>
          <w:sz w:val="24"/>
          <w:szCs w:val="21"/>
        </w:rPr>
        <w:t>30.</w:t>
      </w:r>
      <w:r>
        <w:rPr>
          <w:rFonts w:hint="eastAsia" w:ascii="宋体" w:hAnsi="宋体" w:eastAsia="宋体" w:cs="宋体"/>
          <w:color w:val="000000"/>
          <w:kern w:val="0"/>
          <w:sz w:val="24"/>
          <w:szCs w:val="21"/>
        </w:rPr>
        <w:t>（</w:t>
      </w:r>
      <w:r>
        <w:rPr>
          <w:rFonts w:ascii="宋体" w:hAnsi="宋体" w:eastAsia="宋体" w:cs="Times New Roman"/>
          <w:color w:val="000000"/>
          <w:kern w:val="0"/>
          <w:sz w:val="24"/>
          <w:szCs w:val="21"/>
        </w:rPr>
        <w:t xml:space="preserve">12 </w:t>
      </w:r>
      <w:r>
        <w:rPr>
          <w:rFonts w:hint="eastAsia" w:ascii="宋体" w:hAnsi="宋体" w:eastAsia="宋体" w:cs="宋体"/>
          <w:color w:val="000000"/>
          <w:kern w:val="0"/>
          <w:sz w:val="24"/>
          <w:szCs w:val="21"/>
        </w:rPr>
        <w:t xml:space="preserve">分）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w:t>
      </w:r>
      <w:r>
        <w:rPr>
          <w:rFonts w:ascii="宋体" w:hAnsi="宋体" w:eastAsia="宋体" w:cs="Times New Roman"/>
          <w:color w:val="000000"/>
          <w:kern w:val="0"/>
          <w:sz w:val="24"/>
          <w:szCs w:val="21"/>
        </w:rPr>
        <w:t>1</w:t>
      </w:r>
      <w:r>
        <w:rPr>
          <w:rFonts w:hint="eastAsia" w:ascii="宋体" w:hAnsi="宋体" w:eastAsia="宋体" w:cs="宋体"/>
          <w:color w:val="000000"/>
          <w:kern w:val="0"/>
          <w:sz w:val="24"/>
          <w:szCs w:val="21"/>
        </w:rPr>
        <w:t>）（</w:t>
      </w:r>
      <w:r>
        <w:rPr>
          <w:rFonts w:ascii="宋体" w:hAnsi="宋体" w:eastAsia="宋体" w:cs="Times New Roman"/>
          <w:color w:val="000000"/>
          <w:kern w:val="0"/>
          <w:sz w:val="24"/>
          <w:szCs w:val="21"/>
        </w:rPr>
        <w:t xml:space="preserve">6 </w:t>
      </w:r>
      <w:r>
        <w:rPr>
          <w:rFonts w:hint="eastAsia" w:ascii="宋体" w:hAnsi="宋体" w:eastAsia="宋体" w:cs="宋体"/>
          <w:color w:val="000000"/>
          <w:kern w:val="0"/>
          <w:sz w:val="24"/>
          <w:szCs w:val="21"/>
        </w:rPr>
        <w:t xml:space="preserve">分）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 xml:space="preserve">①宪法规定了我国国家生活中的最根本、最重要的问题，涉及政治、经济、文化和社会生活等各个方面。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 xml:space="preserve">②我国宪法是党和人民意志的集中体现，是国家的根本法。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 xml:space="preserve">③我国宪法是公民权利的保障书，是治国安邦的总章程，是根本活动准则。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 xml:space="preserve">④在国家法律体系中具有最高的法律地位、法律权威和法律效力。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 xml:space="preserve">⑤规范国家权力运行以保障公民权利，这是我国宪法的核心价值追求。国家权力的行使不能任性。法定职责必须为，法无授权不可为。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 xml:space="preserve">（答对三点给满分言之有理即可酌情给分）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w:t>
      </w:r>
      <w:r>
        <w:rPr>
          <w:rFonts w:ascii="宋体" w:hAnsi="宋体" w:eastAsia="宋体" w:cs="Times New Roman"/>
          <w:color w:val="000000"/>
          <w:kern w:val="0"/>
          <w:sz w:val="24"/>
          <w:szCs w:val="21"/>
        </w:rPr>
        <w:t>2</w:t>
      </w:r>
      <w:r>
        <w:rPr>
          <w:rFonts w:hint="eastAsia" w:ascii="宋体" w:hAnsi="宋体" w:eastAsia="宋体" w:cs="宋体"/>
          <w:color w:val="000000"/>
          <w:kern w:val="0"/>
          <w:sz w:val="24"/>
          <w:szCs w:val="21"/>
        </w:rPr>
        <w:t>）（</w:t>
      </w:r>
      <w:r>
        <w:rPr>
          <w:rFonts w:ascii="宋体" w:hAnsi="宋体" w:eastAsia="宋体" w:cs="Times New Roman"/>
          <w:color w:val="000000"/>
          <w:kern w:val="0"/>
          <w:sz w:val="24"/>
          <w:szCs w:val="21"/>
        </w:rPr>
        <w:t xml:space="preserve">6 </w:t>
      </w:r>
      <w:r>
        <w:rPr>
          <w:rFonts w:hint="eastAsia" w:ascii="宋体" w:hAnsi="宋体" w:eastAsia="宋体" w:cs="宋体"/>
          <w:color w:val="000000"/>
          <w:kern w:val="0"/>
          <w:sz w:val="24"/>
          <w:szCs w:val="21"/>
        </w:rPr>
        <w:t xml:space="preserve">分）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 xml:space="preserve">①认识到宪法与我们每个人息息相关，我们的一生都离不开宪法的保护。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 xml:space="preserve">②我们要增强宪法意识，热爱宪法，捍卫宪法。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 xml:space="preserve">③中学生要做到学习宪法，认同宪法，践行宪法。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 xml:space="preserve">④我们需要坚持宪法至上，自觉践行宪法精神，积极推动宪法实施。 （答对三点给满分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言之有理即可酌情给分）</w:t>
      </w:r>
      <w:r>
        <w:rPr>
          <w:rFonts w:ascii="宋体" w:hAnsi="宋体" w:eastAsia="宋体" w:cs="Times New Roman"/>
          <w:color w:val="000000"/>
          <w:kern w:val="0"/>
          <w:sz w:val="24"/>
          <w:szCs w:val="21"/>
        </w:rPr>
        <w:t>31.</w:t>
      </w:r>
      <w:r>
        <w:rPr>
          <w:rFonts w:hint="eastAsia" w:ascii="宋体" w:hAnsi="宋体" w:eastAsia="宋体" w:cs="宋体"/>
          <w:color w:val="000000"/>
          <w:kern w:val="0"/>
          <w:sz w:val="24"/>
          <w:szCs w:val="21"/>
        </w:rPr>
        <w:t>（</w:t>
      </w:r>
      <w:r>
        <w:rPr>
          <w:rFonts w:ascii="宋体" w:hAnsi="宋体" w:eastAsia="宋体" w:cs="Times New Roman"/>
          <w:color w:val="000000"/>
          <w:kern w:val="0"/>
          <w:sz w:val="24"/>
          <w:szCs w:val="21"/>
        </w:rPr>
        <w:t xml:space="preserve">12 </w:t>
      </w:r>
      <w:r>
        <w:rPr>
          <w:rFonts w:hint="eastAsia" w:ascii="宋体" w:hAnsi="宋体" w:eastAsia="宋体" w:cs="宋体"/>
          <w:color w:val="000000"/>
          <w:kern w:val="0"/>
          <w:sz w:val="24"/>
          <w:szCs w:val="21"/>
        </w:rPr>
        <w:t xml:space="preserve">分）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Times New Roman"/>
          <w:color w:val="000000"/>
          <w:kern w:val="0"/>
          <w:sz w:val="24"/>
          <w:szCs w:val="21"/>
        </w:rPr>
        <w:t>(1)</w:t>
      </w:r>
      <w:r>
        <w:rPr>
          <w:rFonts w:hint="eastAsia" w:ascii="宋体" w:hAnsi="宋体" w:eastAsia="宋体" w:cs="宋体"/>
          <w:color w:val="000000"/>
          <w:kern w:val="0"/>
          <w:sz w:val="24"/>
          <w:szCs w:val="21"/>
        </w:rPr>
        <w:t>（</w:t>
      </w:r>
      <w:r>
        <w:rPr>
          <w:rFonts w:ascii="宋体" w:hAnsi="宋体" w:eastAsia="宋体" w:cs="Times New Roman"/>
          <w:color w:val="000000"/>
          <w:kern w:val="0"/>
          <w:sz w:val="24"/>
          <w:szCs w:val="21"/>
        </w:rPr>
        <w:t xml:space="preserve">4 </w:t>
      </w:r>
      <w:r>
        <w:rPr>
          <w:rFonts w:hint="eastAsia" w:ascii="宋体" w:hAnsi="宋体" w:eastAsia="宋体" w:cs="宋体"/>
          <w:color w:val="000000"/>
          <w:kern w:val="0"/>
          <w:sz w:val="24"/>
          <w:szCs w:val="21"/>
        </w:rPr>
        <w:t xml:space="preserve">分）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 xml:space="preserve">①中国共产党的初心和使命是为中国人民谋幸福、为中华民族谋复兴。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 xml:space="preserve">②党坚持以人民为中心的发展思想。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 xml:space="preserve">③人民对美好生活的向往，就是党的奋斗目标。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 xml:space="preserve">④发展的根本目的就是增进民生福祉。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 xml:space="preserve">⑤党的宗旨是全心全意为人民服务。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w:t>
      </w:r>
      <w:r>
        <w:rPr>
          <w:rFonts w:ascii="宋体" w:hAnsi="宋体" w:eastAsia="宋体" w:cs="Times New Roman"/>
          <w:color w:val="000000"/>
          <w:kern w:val="0"/>
          <w:sz w:val="24"/>
          <w:szCs w:val="21"/>
        </w:rPr>
        <w:t>2</w:t>
      </w:r>
      <w:r>
        <w:rPr>
          <w:rFonts w:hint="eastAsia" w:ascii="宋体" w:hAnsi="宋体" w:eastAsia="宋体" w:cs="宋体"/>
          <w:color w:val="000000"/>
          <w:kern w:val="0"/>
          <w:sz w:val="24"/>
          <w:szCs w:val="21"/>
        </w:rPr>
        <w:t>）（</w:t>
      </w:r>
      <w:r>
        <w:rPr>
          <w:rFonts w:ascii="宋体" w:hAnsi="宋体" w:eastAsia="宋体" w:cs="Times New Roman"/>
          <w:color w:val="000000"/>
          <w:kern w:val="0"/>
          <w:sz w:val="24"/>
          <w:szCs w:val="21"/>
        </w:rPr>
        <w:t xml:space="preserve">4 </w:t>
      </w:r>
      <w:r>
        <w:rPr>
          <w:rFonts w:hint="eastAsia" w:ascii="宋体" w:hAnsi="宋体" w:eastAsia="宋体" w:cs="宋体"/>
          <w:color w:val="000000"/>
          <w:kern w:val="0"/>
          <w:sz w:val="24"/>
          <w:szCs w:val="21"/>
        </w:rPr>
        <w:t xml:space="preserve">分）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 xml:space="preserve">①必须坚持中国共产党的领导。②统筹推进经济建设、政治建设、文化建设、社会建设、生态文明建设“五位一体”总体布局。③协调推进全面建设社会主义现代化国家、全面深化改革、全面依法治国、全面从严治党“四个全面”战略布局。④贯彻创新、协调、绿色、开放、共享的新发展理念。⑤必须走中国道路（中国道路就是中国特色社会主义道路）。⑥必须弘扬中国精神（中国精神就是以爱国主义为核心的民族精神和以改革创新为核心的时代精神）。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⑦必须凝聚中国力量（中国力量就是全国各族人民大团结的力量）。⑧结合云南地方特色发展旅游业等；⑨面向东南亚、南亚，扩大对外开放，大力发展出口贸易；等等。</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w:t>
      </w:r>
      <w:r>
        <w:rPr>
          <w:rFonts w:ascii="宋体" w:hAnsi="宋体" w:eastAsia="宋体" w:cs="Times New Roman"/>
          <w:color w:val="000000"/>
          <w:kern w:val="0"/>
          <w:sz w:val="24"/>
          <w:szCs w:val="21"/>
        </w:rPr>
        <w:t xml:space="preserve">1 </w:t>
      </w:r>
      <w:r>
        <w:rPr>
          <w:rFonts w:hint="eastAsia" w:ascii="宋体" w:hAnsi="宋体" w:eastAsia="宋体" w:cs="宋体"/>
          <w:color w:val="000000"/>
          <w:kern w:val="0"/>
          <w:sz w:val="24"/>
          <w:szCs w:val="21"/>
        </w:rPr>
        <w:t xml:space="preserve">点 </w:t>
      </w:r>
      <w:r>
        <w:rPr>
          <w:rFonts w:ascii="宋体" w:hAnsi="宋体" w:eastAsia="宋体" w:cs="Times New Roman"/>
          <w:color w:val="000000"/>
          <w:kern w:val="0"/>
          <w:sz w:val="24"/>
          <w:szCs w:val="21"/>
        </w:rPr>
        <w:t xml:space="preserve">1 </w:t>
      </w:r>
      <w:r>
        <w:rPr>
          <w:rFonts w:hint="eastAsia" w:ascii="宋体" w:hAnsi="宋体" w:eastAsia="宋体" w:cs="宋体"/>
          <w:color w:val="000000"/>
          <w:kern w:val="0"/>
          <w:sz w:val="24"/>
          <w:szCs w:val="21"/>
        </w:rPr>
        <w:t xml:space="preserve">分，学生结合云南实际情况作答，言之有理答 </w:t>
      </w:r>
      <w:r>
        <w:rPr>
          <w:rFonts w:ascii="宋体" w:hAnsi="宋体" w:eastAsia="宋体" w:cs="Times New Roman"/>
          <w:color w:val="000000"/>
          <w:kern w:val="0"/>
          <w:sz w:val="24"/>
          <w:szCs w:val="21"/>
        </w:rPr>
        <w:t xml:space="preserve">4 </w:t>
      </w:r>
      <w:r>
        <w:rPr>
          <w:rFonts w:hint="eastAsia" w:ascii="宋体" w:hAnsi="宋体" w:eastAsia="宋体" w:cs="宋体"/>
          <w:color w:val="000000"/>
          <w:kern w:val="0"/>
          <w:sz w:val="24"/>
          <w:szCs w:val="21"/>
        </w:rPr>
        <w:t xml:space="preserve">点即可得满分） </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1"/>
        </w:rPr>
        <w:t>（</w:t>
      </w:r>
      <w:r>
        <w:rPr>
          <w:rFonts w:ascii="宋体" w:hAnsi="宋体" w:eastAsia="宋体" w:cs="Times New Roman"/>
          <w:color w:val="000000"/>
          <w:kern w:val="0"/>
          <w:sz w:val="24"/>
          <w:szCs w:val="21"/>
        </w:rPr>
        <w:t>3</w:t>
      </w:r>
      <w:r>
        <w:rPr>
          <w:rFonts w:hint="eastAsia" w:ascii="宋体" w:hAnsi="宋体" w:eastAsia="宋体" w:cs="宋体"/>
          <w:color w:val="000000"/>
          <w:kern w:val="0"/>
          <w:sz w:val="24"/>
          <w:szCs w:val="21"/>
        </w:rPr>
        <w:t>）（</w:t>
      </w:r>
      <w:r>
        <w:rPr>
          <w:rFonts w:ascii="宋体" w:hAnsi="宋体" w:eastAsia="宋体" w:cs="Times New Roman"/>
          <w:color w:val="000000"/>
          <w:kern w:val="0"/>
          <w:sz w:val="24"/>
          <w:szCs w:val="21"/>
        </w:rPr>
        <w:t xml:space="preserve">4 </w:t>
      </w:r>
      <w:r>
        <w:rPr>
          <w:rFonts w:hint="eastAsia" w:ascii="宋体" w:hAnsi="宋体" w:eastAsia="宋体" w:cs="宋体"/>
          <w:color w:val="000000"/>
          <w:kern w:val="0"/>
          <w:sz w:val="24"/>
          <w:szCs w:val="21"/>
        </w:rPr>
        <w:t xml:space="preserve">分） </w:t>
      </w:r>
    </w:p>
    <w:p>
      <w:pPr>
        <w:widowControl/>
        <w:adjustRightInd w:val="0"/>
        <w:snapToGrid w:val="0"/>
        <w:spacing w:line="360" w:lineRule="auto"/>
        <w:ind w:firstLine="480" w:firstLineChars="200"/>
        <w:jc w:val="left"/>
        <w:rPr>
          <w:rFonts w:ascii="宋体" w:hAnsi="宋体" w:eastAsia="宋体"/>
          <w:sz w:val="24"/>
        </w:rPr>
        <w:sectPr>
          <w:headerReference r:id="rId3" w:type="default"/>
          <w:footerReference r:id="rId4" w:type="default"/>
          <w:pgSz w:w="11906" w:h="16838"/>
          <w:pgMar w:top="1134" w:right="1134" w:bottom="1134" w:left="1134" w:header="850" w:footer="992" w:gutter="0"/>
          <w:cols w:space="425" w:num="1"/>
          <w:docGrid w:type="lines" w:linePitch="331" w:charSpace="0"/>
        </w:sectPr>
      </w:pPr>
      <w:r>
        <w:rPr>
          <w:rFonts w:hint="eastAsia" w:ascii="宋体" w:hAnsi="宋体" w:eastAsia="宋体" w:cs="宋体"/>
          <w:color w:val="000000"/>
          <w:kern w:val="0"/>
          <w:sz w:val="24"/>
          <w:szCs w:val="21"/>
        </w:rPr>
        <w:t>①树立社会主人翁意识，努力学习科学文化知识，提高自身素养，立大志、立长志，将个人的志向与国家的命运结合起来。②以国家未来发展和建设为目标，着重提高自身的专业能力。③以身作则，树立正确的人生观、世界观和价值观，提高自身道德水平，做好社会表率。④不断丰富知识储备，增强人文底蕴；树立科学精神，掌握科学思维 方法。⑤增强社会责任感，学会观察、思考各种社会现象，积极参与社会实践活动，培养实践创新能力。</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686"/>
  <w:drawingGridHorizontalSpacing w:val="105"/>
  <w:drawingGridVerticalSpacing w:val="331"/>
  <w:displayHorizontalDrawingGridEvery w:val="0"/>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ViMjU5ODNiOWJlYjNiMWZmMTRkMWFlYzY2ODA2YTIifQ=="/>
  </w:docVars>
  <w:rsids>
    <w:rsidRoot w:val="009D0AAA"/>
    <w:rsid w:val="00184584"/>
    <w:rsid w:val="00306285"/>
    <w:rsid w:val="004151FC"/>
    <w:rsid w:val="00450855"/>
    <w:rsid w:val="00732470"/>
    <w:rsid w:val="0093162F"/>
    <w:rsid w:val="0093618B"/>
    <w:rsid w:val="009D0AAA"/>
    <w:rsid w:val="00AA66CF"/>
    <w:rsid w:val="00C02FC6"/>
    <w:rsid w:val="00FB7A49"/>
    <w:rsid w:val="11274C69"/>
    <w:rsid w:val="545317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link w:val="3"/>
    <w:semiHidden/>
    <w:uiPriority w:val="99"/>
    <w:rPr>
      <w:rFonts w:ascii="Times New Roman" w:hAnsi="Times New Roman" w:eastAsia="宋体" w:cs="Times New Roman"/>
      <w:sz w:val="18"/>
      <w:szCs w:val="18"/>
    </w:rPr>
  </w:style>
  <w:style w:type="character" w:customStyle="1" w:styleId="8">
    <w:name w:val="页脚 Char"/>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3977</Words>
  <Characters>4057</Characters>
  <Lines>202</Lines>
  <Paragraphs>286</Paragraphs>
  <TotalTime>9</TotalTime>
  <ScaleCrop>false</ScaleCrop>
  <LinksUpToDate>false</LinksUpToDate>
  <CharactersWithSpaces>7748</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2023-03-23T22:38:00Z</dcterms:created>
  <dc:creator>孙思强</dc:creator>
  <cp:lastModifiedBy>admin</cp:lastModifiedBy>
  <dcterms:modified xsi:type="dcterms:W3CDTF">2023-04-06T01:55:22Z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