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after="0"/>
        <w:jc w:val="center"/>
        <w:rPr>
          <w:rFonts w:ascii="宋体" w:hAnsi="宋体"/>
          <w:b/>
          <w:color w:val="000000"/>
          <w:sz w:val="36"/>
          <w:szCs w:val="36"/>
        </w:rPr>
      </w:pPr>
      <w:r>
        <w:rPr>
          <w:rFonts w:hint="eastAsia" w:ascii="宋体" w:hAnsi="宋体"/>
          <w:b/>
          <w:color w:val="000000"/>
          <w:sz w:val="36"/>
          <w:szCs w:val="36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12674600</wp:posOffset>
            </wp:positionH>
            <wp:positionV relativeFrom="topMargin">
              <wp:posOffset>10845800</wp:posOffset>
            </wp:positionV>
            <wp:extent cx="254000" cy="330200"/>
            <wp:effectExtent l="0" t="0" r="12700" b="1270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330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/>
          <w:b/>
          <w:color w:val="000000"/>
          <w:sz w:val="36"/>
          <w:szCs w:val="36"/>
        </w:rPr>
        <w:t>2022—2023学年度上期期末素质测试题</w:t>
      </w:r>
    </w:p>
    <w:p>
      <w:pPr>
        <w:snapToGrid w:val="0"/>
        <w:spacing w:after="0"/>
        <w:jc w:val="center"/>
        <w:rPr>
          <w:rFonts w:hint="eastAsia"/>
          <w:b/>
          <w:color w:val="000000"/>
          <w:sz w:val="44"/>
          <w:szCs w:val="44"/>
        </w:rPr>
      </w:pPr>
      <w:r>
        <w:rPr>
          <w:rFonts w:hint="eastAsia"/>
          <w:b/>
          <w:color w:val="000000"/>
          <w:sz w:val="44"/>
          <w:szCs w:val="44"/>
        </w:rPr>
        <w:t>九年级历史参考答案</w:t>
      </w:r>
    </w:p>
    <w:p>
      <w:pPr>
        <w:adjustRightInd w:val="0"/>
        <w:snapToGrid w:val="0"/>
        <w:spacing w:after="0"/>
        <w:jc w:val="left"/>
        <w:rPr>
          <w:rFonts w:hint="eastAsia" w:ascii="宋体" w:hAnsi="宋体" w:cs="仿宋"/>
          <w:bCs/>
          <w:kern w:val="0"/>
          <w:szCs w:val="21"/>
        </w:rPr>
      </w:pPr>
      <w:r>
        <w:rPr>
          <w:rFonts w:hint="eastAsia" w:ascii="宋体" w:hAnsi="宋体" w:cs="仿宋"/>
          <w:bCs/>
          <w:kern w:val="0"/>
          <w:szCs w:val="21"/>
        </w:rPr>
        <w:t>一、选择题</w:t>
      </w:r>
    </w:p>
    <w:p>
      <w:pPr>
        <w:adjustRightInd w:val="0"/>
        <w:snapToGrid w:val="0"/>
        <w:spacing w:after="0"/>
        <w:jc w:val="left"/>
        <w:rPr>
          <w:rFonts w:hint="eastAsia" w:ascii="宋体" w:hAnsi="宋体" w:cs="仿宋"/>
          <w:kern w:val="0"/>
          <w:szCs w:val="21"/>
        </w:rPr>
      </w:pPr>
      <w:r>
        <w:rPr>
          <w:rFonts w:hint="eastAsia" w:ascii="宋体" w:hAnsi="宋体" w:cs="仿宋"/>
          <w:kern w:val="0"/>
          <w:szCs w:val="21"/>
          <w:lang w:bidi="ar"/>
        </w:rPr>
        <w:t>1--5：B</w:t>
      </w:r>
      <w:r>
        <w:rPr>
          <w:rFonts w:hint="eastAsia" w:ascii="宋体" w:hAnsi="宋体" w:cs="仿宋"/>
          <w:bCs/>
          <w:szCs w:val="21"/>
        </w:rPr>
        <w:t>D</w:t>
      </w:r>
      <w:r>
        <w:rPr>
          <w:rFonts w:hint="eastAsia" w:ascii="宋体" w:hAnsi="宋体" w:cs="仿宋"/>
          <w:kern w:val="0"/>
          <w:szCs w:val="21"/>
        </w:rPr>
        <w:t>BB</w:t>
      </w:r>
      <w:r>
        <w:rPr>
          <w:rFonts w:hint="eastAsia" w:ascii="宋体" w:hAnsi="宋体" w:cs="仿宋"/>
          <w:kern w:val="0"/>
          <w:szCs w:val="21"/>
          <w:lang w:bidi="ar"/>
        </w:rPr>
        <w:t xml:space="preserve">A     </w:t>
      </w:r>
      <w:r>
        <w:rPr>
          <w:rFonts w:hint="eastAsia" w:ascii="宋体" w:hAnsi="宋体" w:cs="仿宋"/>
          <w:kern w:val="0"/>
          <w:szCs w:val="21"/>
        </w:rPr>
        <w:t>6--10：CDA</w:t>
      </w:r>
      <w:r>
        <w:rPr>
          <w:rFonts w:hint="eastAsia" w:ascii="宋体" w:hAnsi="宋体" w:cs="仿宋"/>
          <w:kern w:val="0"/>
          <w:szCs w:val="21"/>
          <w:lang w:bidi="ar"/>
        </w:rPr>
        <w:t>C</w:t>
      </w:r>
      <w:r>
        <w:rPr>
          <w:rFonts w:hint="eastAsia" w:ascii="宋体" w:hAnsi="宋体" w:cs="仿宋"/>
          <w:kern w:val="0"/>
          <w:szCs w:val="21"/>
        </w:rPr>
        <w:t>B</w:t>
      </w:r>
    </w:p>
    <w:p>
      <w:pPr>
        <w:adjustRightInd w:val="0"/>
        <w:snapToGrid w:val="0"/>
        <w:spacing w:after="0"/>
        <w:jc w:val="left"/>
        <w:rPr>
          <w:rFonts w:hint="eastAsia" w:ascii="宋体" w:hAnsi="宋体" w:cs="仿宋"/>
          <w:kern w:val="0"/>
          <w:szCs w:val="21"/>
        </w:rPr>
      </w:pPr>
      <w:r>
        <w:rPr>
          <w:rFonts w:hint="eastAsia" w:ascii="宋体" w:hAnsi="宋体" w:cs="仿宋"/>
          <w:kern w:val="0"/>
          <w:szCs w:val="21"/>
          <w:lang w:bidi="ar"/>
        </w:rPr>
        <w:t>11--15：</w:t>
      </w:r>
      <w:r>
        <w:rPr>
          <w:rFonts w:hint="eastAsia" w:ascii="宋体" w:hAnsi="宋体" w:cs="仿宋"/>
          <w:kern w:val="0"/>
          <w:szCs w:val="21"/>
        </w:rPr>
        <w:t>DAB</w:t>
      </w:r>
      <w:r>
        <w:rPr>
          <w:rFonts w:hint="eastAsia" w:ascii="宋体" w:hAnsi="宋体" w:cs="仿宋"/>
          <w:kern w:val="0"/>
          <w:szCs w:val="21"/>
          <w:lang w:bidi="ar"/>
        </w:rPr>
        <w:t xml:space="preserve">AB    </w:t>
      </w:r>
      <w:r>
        <w:rPr>
          <w:rFonts w:hint="eastAsia" w:ascii="宋体" w:hAnsi="宋体" w:cs="仿宋"/>
          <w:kern w:val="0"/>
          <w:szCs w:val="21"/>
        </w:rPr>
        <w:t>16--20：</w:t>
      </w:r>
      <w:r>
        <w:rPr>
          <w:rFonts w:hint="eastAsia" w:ascii="宋体" w:hAnsi="宋体" w:cs="仿宋"/>
          <w:kern w:val="0"/>
          <w:szCs w:val="21"/>
          <w:lang w:bidi="ar"/>
        </w:rPr>
        <w:t>B</w:t>
      </w:r>
      <w:r>
        <w:rPr>
          <w:rFonts w:hint="eastAsia" w:ascii="宋体" w:hAnsi="宋体" w:cs="仿宋"/>
          <w:kern w:val="0"/>
          <w:szCs w:val="21"/>
        </w:rPr>
        <w:t>ADCC</w:t>
      </w:r>
    </w:p>
    <w:p>
      <w:pPr>
        <w:adjustRightInd w:val="0"/>
        <w:snapToGrid w:val="0"/>
        <w:spacing w:after="0"/>
        <w:jc w:val="left"/>
        <w:rPr>
          <w:rFonts w:hint="eastAsia" w:ascii="宋体" w:hAnsi="宋体" w:cs="仿宋"/>
          <w:kern w:val="0"/>
          <w:szCs w:val="21"/>
        </w:rPr>
      </w:pPr>
      <w:r>
        <w:rPr>
          <w:rFonts w:hint="eastAsia" w:ascii="宋体" w:hAnsi="宋体" w:cs="仿宋"/>
          <w:kern w:val="0"/>
          <w:szCs w:val="21"/>
        </w:rPr>
        <w:t>二、材料分析题</w:t>
      </w:r>
    </w:p>
    <w:p>
      <w:pPr>
        <w:adjustRightInd w:val="0"/>
        <w:snapToGrid w:val="0"/>
        <w:spacing w:after="0"/>
        <w:jc w:val="left"/>
        <w:rPr>
          <w:rFonts w:hint="eastAsia" w:ascii="宋体" w:hAnsi="宋体" w:cs="仿宋"/>
          <w:kern w:val="0"/>
          <w:szCs w:val="21"/>
        </w:rPr>
      </w:pPr>
      <w:r>
        <w:rPr>
          <w:rFonts w:hint="eastAsia" w:ascii="宋体" w:hAnsi="宋体" w:cs="仿宋"/>
          <w:kern w:val="0"/>
          <w:szCs w:val="21"/>
        </w:rPr>
        <w:t>21.（1）圣马丁  为拉丁美洲进一步发展创造了条件，局部地完成了资产阶级革命的任务。</w:t>
      </w:r>
    </w:p>
    <w:p>
      <w:pPr>
        <w:adjustRightInd w:val="0"/>
        <w:snapToGrid w:val="0"/>
        <w:spacing w:after="0"/>
        <w:ind w:firstLine="315" w:firstLineChars="150"/>
        <w:jc w:val="left"/>
        <w:rPr>
          <w:rFonts w:hint="eastAsia" w:ascii="宋体" w:hAnsi="宋体" w:cs="仿宋"/>
          <w:kern w:val="0"/>
          <w:szCs w:val="21"/>
        </w:rPr>
      </w:pPr>
      <w:r>
        <w:rPr>
          <w:rFonts w:hint="eastAsia" w:ascii="宋体" w:hAnsi="宋体" w:cs="仿宋"/>
          <w:kern w:val="0"/>
          <w:szCs w:val="21"/>
        </w:rPr>
        <w:t>（2）印度民族大起义   章西女王</w:t>
      </w:r>
    </w:p>
    <w:p>
      <w:pPr>
        <w:adjustRightInd w:val="0"/>
        <w:snapToGrid w:val="0"/>
        <w:spacing w:after="0"/>
        <w:ind w:firstLine="315" w:firstLineChars="150"/>
        <w:jc w:val="left"/>
        <w:rPr>
          <w:rFonts w:hint="eastAsia" w:ascii="宋体" w:hAnsi="宋体" w:cs="仿宋"/>
          <w:bCs/>
          <w:kern w:val="0"/>
          <w:szCs w:val="21"/>
        </w:rPr>
      </w:pPr>
      <w:r>
        <w:rPr>
          <w:rFonts w:hint="eastAsia" w:ascii="宋体" w:hAnsi="宋体" w:cs="仿宋"/>
          <w:bCs/>
          <w:kern w:val="0"/>
          <w:szCs w:val="21"/>
        </w:rPr>
        <w:t>（3）民族解放运动</w:t>
      </w:r>
    </w:p>
    <w:p>
      <w:pPr>
        <w:tabs>
          <w:tab w:val="left" w:pos="2552"/>
          <w:tab w:val="left" w:pos="4678"/>
          <w:tab w:val="left" w:pos="6663"/>
        </w:tabs>
        <w:adjustRightInd w:val="0"/>
        <w:snapToGrid w:val="0"/>
        <w:spacing w:after="0"/>
        <w:jc w:val="left"/>
        <w:rPr>
          <w:rFonts w:hint="eastAsia" w:ascii="宋体" w:hAnsi="宋体" w:cs="仿宋"/>
          <w:bCs/>
          <w:kern w:val="0"/>
          <w:szCs w:val="21"/>
        </w:rPr>
      </w:pPr>
      <w:r>
        <w:rPr>
          <w:rFonts w:hint="eastAsia" w:ascii="宋体" w:hAnsi="宋体" w:cs="仿宋"/>
          <w:szCs w:val="21"/>
        </w:rPr>
        <w:t>22.</w:t>
      </w:r>
      <w:r>
        <w:rPr>
          <w:rFonts w:hint="eastAsia" w:ascii="宋体" w:hAnsi="宋体" w:cs="仿宋"/>
          <w:bCs/>
          <w:kern w:val="0"/>
          <w:szCs w:val="21"/>
        </w:rPr>
        <w:t>（1）图片二 电灯</w:t>
      </w:r>
    </w:p>
    <w:p>
      <w:pPr>
        <w:tabs>
          <w:tab w:val="left" w:pos="2552"/>
          <w:tab w:val="left" w:pos="4678"/>
          <w:tab w:val="left" w:pos="6663"/>
        </w:tabs>
        <w:adjustRightInd w:val="0"/>
        <w:snapToGrid w:val="0"/>
        <w:spacing w:after="0"/>
        <w:ind w:firstLine="315" w:firstLineChars="150"/>
        <w:jc w:val="left"/>
        <w:rPr>
          <w:rFonts w:hint="eastAsia" w:ascii="宋体" w:hAnsi="宋体" w:cs="仿宋"/>
          <w:bCs/>
          <w:kern w:val="0"/>
          <w:szCs w:val="21"/>
        </w:rPr>
      </w:pPr>
      <w:r>
        <w:rPr>
          <w:rFonts w:hint="eastAsia" w:ascii="宋体" w:hAnsi="宋体" w:cs="仿宋"/>
          <w:bCs/>
          <w:kern w:val="0"/>
          <w:szCs w:val="21"/>
        </w:rPr>
        <w:t>（2）文艺复兴  标志着马克思主义的诞生</w:t>
      </w:r>
    </w:p>
    <w:p>
      <w:pPr>
        <w:tabs>
          <w:tab w:val="left" w:pos="2552"/>
          <w:tab w:val="left" w:pos="4678"/>
          <w:tab w:val="left" w:pos="6663"/>
        </w:tabs>
        <w:adjustRightInd w:val="0"/>
        <w:snapToGrid w:val="0"/>
        <w:spacing w:after="0"/>
        <w:ind w:firstLine="315" w:firstLineChars="150"/>
        <w:jc w:val="left"/>
        <w:rPr>
          <w:rFonts w:hint="eastAsia" w:ascii="宋体" w:hAnsi="宋体" w:cs="仿宋"/>
          <w:bCs/>
          <w:kern w:val="0"/>
          <w:szCs w:val="21"/>
        </w:rPr>
      </w:pPr>
      <w:r>
        <w:rPr>
          <w:rFonts w:hint="eastAsia" w:ascii="宋体" w:hAnsi="宋体" w:cs="仿宋"/>
          <w:bCs/>
          <w:kern w:val="0"/>
          <w:szCs w:val="21"/>
        </w:rPr>
        <w:t>（3）非暴力不合作运动  共同精神：反抗殖民压迫、争取民族独立的不懈斗争精神。</w:t>
      </w:r>
    </w:p>
    <w:p>
      <w:pPr>
        <w:adjustRightInd w:val="0"/>
        <w:snapToGrid w:val="0"/>
        <w:spacing w:after="0"/>
        <w:jc w:val="left"/>
        <w:rPr>
          <w:rFonts w:hint="eastAsia" w:ascii="宋体" w:hAnsi="宋体" w:cs="仿宋"/>
          <w:kern w:val="0"/>
          <w:szCs w:val="21"/>
        </w:rPr>
      </w:pPr>
      <w:r>
        <w:rPr>
          <w:rFonts w:hint="eastAsia" w:ascii="宋体" w:hAnsi="宋体" w:cs="仿宋"/>
          <w:szCs w:val="21"/>
        </w:rPr>
        <w:t>23.</w:t>
      </w:r>
      <w:r>
        <w:rPr>
          <w:rFonts w:hint="eastAsia" w:ascii="宋体" w:hAnsi="宋体" w:cs="仿宋"/>
          <w:kern w:val="0"/>
          <w:szCs w:val="21"/>
        </w:rPr>
        <w:t>（1）大化改新使日本发展成为一个中央集权制的封建国家。 明治维新保留了大量旧制度的残余，军国主义色彩浓厚。</w:t>
      </w:r>
    </w:p>
    <w:p>
      <w:pPr>
        <w:adjustRightInd w:val="0"/>
        <w:snapToGrid w:val="0"/>
        <w:spacing w:after="0"/>
        <w:ind w:firstLine="315" w:firstLineChars="150"/>
        <w:jc w:val="left"/>
        <w:rPr>
          <w:rFonts w:hint="eastAsia" w:ascii="宋体" w:hAnsi="宋体" w:cs="仿宋"/>
          <w:kern w:val="0"/>
          <w:szCs w:val="21"/>
        </w:rPr>
      </w:pPr>
      <w:r>
        <w:rPr>
          <w:rFonts w:hint="eastAsia" w:ascii="宋体" w:hAnsi="宋体" w:cs="仿宋"/>
          <w:kern w:val="0"/>
          <w:szCs w:val="21"/>
        </w:rPr>
        <w:t>（2）苏联模式  资本主义国家先发展轻工业，苏联优先发展重工业。</w:t>
      </w:r>
    </w:p>
    <w:p>
      <w:pPr>
        <w:adjustRightInd w:val="0"/>
        <w:snapToGrid w:val="0"/>
        <w:spacing w:after="0"/>
        <w:ind w:firstLine="315" w:firstLineChars="150"/>
        <w:jc w:val="left"/>
        <w:rPr>
          <w:rFonts w:hint="eastAsia" w:ascii="宋体" w:hAnsi="宋体" w:cs="仿宋"/>
          <w:kern w:val="0"/>
          <w:szCs w:val="21"/>
        </w:rPr>
      </w:pPr>
      <w:r>
        <w:rPr>
          <w:rFonts w:hint="eastAsia" w:ascii="宋体" w:hAnsi="宋体" w:cs="仿宋"/>
          <w:kern w:val="0"/>
          <w:szCs w:val="21"/>
        </w:rPr>
        <w:t>（3）罗斯福新政   采用国家干预手段来扭转经济形势</w:t>
      </w:r>
    </w:p>
    <w:p>
      <w:pPr>
        <w:tabs>
          <w:tab w:val="left" w:pos="2552"/>
          <w:tab w:val="left" w:pos="4678"/>
          <w:tab w:val="left" w:pos="6663"/>
        </w:tabs>
        <w:adjustRightInd w:val="0"/>
        <w:snapToGrid w:val="0"/>
        <w:spacing w:after="0"/>
        <w:jc w:val="left"/>
        <w:rPr>
          <w:rFonts w:hint="eastAsia" w:ascii="宋体" w:hAnsi="宋体" w:cs="仿宋"/>
          <w:bCs/>
          <w:kern w:val="0"/>
          <w:szCs w:val="21"/>
        </w:rPr>
      </w:pPr>
      <w:r>
        <w:rPr>
          <w:rFonts w:hint="eastAsia" w:ascii="宋体" w:hAnsi="宋体" w:cs="仿宋"/>
          <w:szCs w:val="21"/>
        </w:rPr>
        <w:t>24.</w:t>
      </w:r>
      <w:r>
        <w:rPr>
          <w:rFonts w:hint="eastAsia" w:ascii="宋体" w:hAnsi="宋体" w:cs="仿宋"/>
          <w:bCs/>
          <w:kern w:val="0"/>
          <w:szCs w:val="21"/>
        </w:rPr>
        <w:t>（1）三国协约   标志着世界反法西斯同盟的正式形成。</w:t>
      </w:r>
    </w:p>
    <w:p>
      <w:pPr>
        <w:tabs>
          <w:tab w:val="left" w:pos="2552"/>
          <w:tab w:val="left" w:pos="4678"/>
          <w:tab w:val="left" w:pos="6663"/>
        </w:tabs>
        <w:adjustRightInd w:val="0"/>
        <w:snapToGrid w:val="0"/>
        <w:spacing w:after="0"/>
        <w:ind w:firstLine="315" w:firstLineChars="150"/>
        <w:jc w:val="left"/>
        <w:rPr>
          <w:rFonts w:hint="eastAsia" w:ascii="宋体" w:hAnsi="宋体" w:cs="仿宋"/>
          <w:bCs/>
          <w:kern w:val="0"/>
          <w:szCs w:val="21"/>
        </w:rPr>
      </w:pPr>
      <w:r>
        <w:rPr>
          <w:rFonts w:hint="eastAsia" w:ascii="宋体" w:hAnsi="宋体" w:cs="仿宋"/>
          <w:bCs/>
          <w:kern w:val="0"/>
          <w:szCs w:val="21"/>
        </w:rPr>
        <w:t>（2）凡尔赛--华盛顿体系   两极格局</w:t>
      </w:r>
    </w:p>
    <w:p>
      <w:pPr>
        <w:tabs>
          <w:tab w:val="left" w:pos="2552"/>
          <w:tab w:val="left" w:pos="4678"/>
          <w:tab w:val="left" w:pos="6663"/>
        </w:tabs>
        <w:adjustRightInd w:val="0"/>
        <w:snapToGrid w:val="0"/>
        <w:spacing w:after="0"/>
        <w:ind w:firstLine="315" w:firstLineChars="150"/>
        <w:jc w:val="left"/>
        <w:rPr>
          <w:rFonts w:hint="eastAsia" w:ascii="宋体" w:hAnsi="宋体" w:cs="仿宋"/>
          <w:bCs/>
          <w:kern w:val="0"/>
          <w:szCs w:val="21"/>
        </w:rPr>
      </w:pPr>
      <w:r>
        <w:rPr>
          <w:rFonts w:hint="eastAsia" w:ascii="宋体" w:hAnsi="宋体" w:cs="仿宋"/>
          <w:bCs/>
          <w:kern w:val="0"/>
          <w:szCs w:val="21"/>
        </w:rPr>
        <w:t>（3）联合国</w:t>
      </w:r>
    </w:p>
    <w:p>
      <w:pPr>
        <w:tabs>
          <w:tab w:val="left" w:pos="2552"/>
          <w:tab w:val="left" w:pos="4678"/>
          <w:tab w:val="left" w:pos="6663"/>
        </w:tabs>
        <w:adjustRightInd w:val="0"/>
        <w:snapToGrid w:val="0"/>
        <w:spacing w:after="0"/>
        <w:ind w:firstLine="315" w:firstLineChars="150"/>
        <w:jc w:val="left"/>
        <w:rPr>
          <w:rFonts w:hint="eastAsia" w:ascii="宋体" w:hAnsi="宋体"/>
          <w:szCs w:val="21"/>
        </w:rPr>
      </w:pPr>
      <w:r>
        <w:rPr>
          <w:rFonts w:hint="eastAsia" w:ascii="宋体" w:hAnsi="宋体" w:cs="仿宋"/>
          <w:bCs/>
          <w:kern w:val="0"/>
          <w:szCs w:val="21"/>
          <w:shd w:val="clear" w:color="auto" w:fill="FFFFFF"/>
        </w:rPr>
        <w:t>（4）坚持多边主义，实现共同安全。坚持互利合作，实现共同繁荣。坚持包容精神，共建“和谐世界”。（符合题意即可）</w:t>
      </w:r>
    </w:p>
    <w:p>
      <w:pPr>
        <w:adjustRightInd w:val="0"/>
        <w:snapToGrid w:val="0"/>
        <w:spacing w:after="0"/>
        <w:rPr>
          <w:rFonts w:hint="eastAsia" w:ascii="宋体" w:hAnsi="宋体" w:cs="仿宋"/>
          <w:szCs w:val="21"/>
        </w:rPr>
      </w:pPr>
      <w:r>
        <w:rPr>
          <w:rFonts w:hint="eastAsia" w:ascii="宋体" w:hAnsi="宋体" w:cs="仿宋"/>
          <w:szCs w:val="21"/>
        </w:rPr>
        <w:t>25.评分标准：</w:t>
      </w:r>
    </w:p>
    <w:tbl>
      <w:tblPr>
        <w:tblStyle w:val="7"/>
        <w:tblW w:w="7905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65"/>
        <w:gridCol w:w="63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65" w:type="dxa"/>
            <w:vAlign w:val="center"/>
          </w:tcPr>
          <w:p>
            <w:pPr>
              <w:adjustRightInd w:val="0"/>
              <w:snapToGrid w:val="0"/>
              <w:spacing w:after="0"/>
              <w:jc w:val="center"/>
              <w:rPr>
                <w:rFonts w:hint="eastAsia" w:ascii="宋体" w:hAnsi="宋体" w:cs="仿宋"/>
                <w:szCs w:val="21"/>
              </w:rPr>
            </w:pPr>
            <w:r>
              <w:rPr>
                <w:rFonts w:hint="eastAsia" w:ascii="宋体" w:hAnsi="宋体" w:cs="仿宋"/>
                <w:szCs w:val="21"/>
              </w:rPr>
              <w:t>一等</w:t>
            </w:r>
          </w:p>
          <w:p>
            <w:pPr>
              <w:adjustRightInd w:val="0"/>
              <w:snapToGrid w:val="0"/>
              <w:spacing w:after="0"/>
              <w:jc w:val="center"/>
              <w:rPr>
                <w:rFonts w:hint="eastAsia" w:ascii="宋体" w:hAnsi="宋体" w:cs="仿宋"/>
                <w:szCs w:val="21"/>
              </w:rPr>
            </w:pPr>
            <w:r>
              <w:rPr>
                <w:rFonts w:hint="eastAsia" w:ascii="宋体" w:hAnsi="宋体" w:cs="仿宋"/>
                <w:szCs w:val="21"/>
              </w:rPr>
              <w:t>（4--5分）</w:t>
            </w:r>
          </w:p>
        </w:tc>
        <w:tc>
          <w:tcPr>
            <w:tcW w:w="6340" w:type="dxa"/>
          </w:tcPr>
          <w:p>
            <w:pPr>
              <w:adjustRightInd w:val="0"/>
              <w:snapToGrid w:val="0"/>
              <w:spacing w:after="0"/>
              <w:rPr>
                <w:rFonts w:hint="eastAsia" w:ascii="宋体" w:hAnsi="宋体" w:cs="仿宋"/>
                <w:szCs w:val="21"/>
              </w:rPr>
            </w:pPr>
            <w:r>
              <w:rPr>
                <w:rFonts w:hint="eastAsia" w:ascii="宋体" w:hAnsi="宋体" w:cs="仿宋"/>
                <w:szCs w:val="21"/>
              </w:rPr>
              <w:t>①题目观点明确，短文紧扣</w:t>
            </w:r>
            <w:r>
              <w:rPr>
                <w:rFonts w:hint="eastAsia" w:ascii="宋体" w:hAnsi="宋体" w:cs="仿宋"/>
                <w:kern w:val="0"/>
                <w:szCs w:val="21"/>
                <w:lang w:bidi="ar"/>
              </w:rPr>
              <w:t>两个</w:t>
            </w:r>
            <w:r>
              <w:rPr>
                <w:rFonts w:hint="eastAsia" w:ascii="宋体" w:hAnsi="宋体" w:cs="仿宋"/>
                <w:kern w:val="0"/>
                <w:szCs w:val="21"/>
                <w:lang w:val="zh-CN"/>
              </w:rPr>
              <w:t>历史事件</w:t>
            </w:r>
            <w:r>
              <w:rPr>
                <w:rFonts w:hint="eastAsia" w:ascii="宋体" w:hAnsi="宋体" w:cs="仿宋"/>
                <w:szCs w:val="21"/>
              </w:rPr>
              <w:t>之间的</w:t>
            </w:r>
            <w:r>
              <w:rPr>
                <w:rFonts w:hint="eastAsia" w:ascii="宋体" w:hAnsi="宋体" w:cs="仿宋"/>
                <w:kern w:val="0"/>
                <w:szCs w:val="21"/>
                <w:lang w:bidi="ar"/>
              </w:rPr>
              <w:t>主要异同</w:t>
            </w:r>
            <w:r>
              <w:rPr>
                <w:rFonts w:hint="eastAsia" w:ascii="宋体" w:hAnsi="宋体" w:cs="仿宋"/>
                <w:szCs w:val="21"/>
              </w:rPr>
              <w:t>；</w:t>
            </w:r>
          </w:p>
          <w:p>
            <w:pPr>
              <w:adjustRightInd w:val="0"/>
              <w:snapToGrid w:val="0"/>
              <w:spacing w:after="0"/>
              <w:rPr>
                <w:rFonts w:hint="eastAsia" w:ascii="宋体" w:hAnsi="宋体" w:cs="仿宋"/>
                <w:szCs w:val="21"/>
              </w:rPr>
            </w:pPr>
            <w:r>
              <w:rPr>
                <w:rFonts w:hint="eastAsia" w:ascii="宋体" w:hAnsi="宋体" w:cs="仿宋"/>
                <w:szCs w:val="21"/>
              </w:rPr>
              <w:t>②史实运用正确；</w:t>
            </w:r>
          </w:p>
          <w:p>
            <w:pPr>
              <w:adjustRightInd w:val="0"/>
              <w:snapToGrid w:val="0"/>
              <w:spacing w:after="0"/>
              <w:rPr>
                <w:rFonts w:hint="eastAsia" w:ascii="宋体" w:hAnsi="宋体" w:cs="仿宋"/>
                <w:szCs w:val="21"/>
              </w:rPr>
            </w:pPr>
            <w:r>
              <w:rPr>
                <w:rFonts w:hint="eastAsia" w:ascii="宋体" w:hAnsi="宋体" w:cs="仿宋"/>
                <w:szCs w:val="21"/>
              </w:rPr>
              <w:t>③条理清晰，语句通顺，表述完整。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65" w:type="dxa"/>
            <w:vAlign w:val="center"/>
          </w:tcPr>
          <w:p>
            <w:pPr>
              <w:adjustRightInd w:val="0"/>
              <w:snapToGrid w:val="0"/>
              <w:spacing w:after="0"/>
              <w:jc w:val="center"/>
              <w:rPr>
                <w:rFonts w:hint="eastAsia" w:ascii="宋体" w:hAnsi="宋体" w:cs="仿宋"/>
                <w:szCs w:val="21"/>
              </w:rPr>
            </w:pPr>
            <w:r>
              <w:rPr>
                <w:rFonts w:hint="eastAsia" w:ascii="宋体" w:hAnsi="宋体" w:cs="仿宋"/>
                <w:szCs w:val="21"/>
              </w:rPr>
              <w:t>二等</w:t>
            </w:r>
          </w:p>
          <w:p>
            <w:pPr>
              <w:adjustRightInd w:val="0"/>
              <w:snapToGrid w:val="0"/>
              <w:spacing w:after="0"/>
              <w:jc w:val="center"/>
              <w:rPr>
                <w:rFonts w:hint="eastAsia" w:ascii="宋体" w:hAnsi="宋体" w:cs="仿宋"/>
                <w:szCs w:val="21"/>
              </w:rPr>
            </w:pPr>
            <w:r>
              <w:rPr>
                <w:rFonts w:hint="eastAsia" w:ascii="宋体" w:hAnsi="宋体" w:cs="仿宋"/>
                <w:szCs w:val="21"/>
              </w:rPr>
              <w:t>（2--3分）</w:t>
            </w:r>
          </w:p>
        </w:tc>
        <w:tc>
          <w:tcPr>
            <w:tcW w:w="6340" w:type="dxa"/>
          </w:tcPr>
          <w:p>
            <w:pPr>
              <w:adjustRightInd w:val="0"/>
              <w:snapToGrid w:val="0"/>
              <w:spacing w:after="0"/>
              <w:rPr>
                <w:rFonts w:hint="eastAsia" w:ascii="宋体" w:hAnsi="宋体" w:cs="仿宋"/>
                <w:szCs w:val="21"/>
              </w:rPr>
            </w:pPr>
            <w:r>
              <w:rPr>
                <w:rFonts w:hint="eastAsia" w:ascii="宋体" w:hAnsi="宋体" w:cs="仿宋"/>
                <w:szCs w:val="21"/>
              </w:rPr>
              <w:t>①题目观点较为明确，短文体现</w:t>
            </w:r>
            <w:r>
              <w:rPr>
                <w:rFonts w:hint="eastAsia" w:ascii="宋体" w:hAnsi="宋体" w:cs="仿宋"/>
                <w:kern w:val="0"/>
                <w:szCs w:val="21"/>
                <w:lang w:bidi="ar"/>
              </w:rPr>
              <w:t>两个</w:t>
            </w:r>
            <w:r>
              <w:rPr>
                <w:rFonts w:hint="eastAsia" w:ascii="宋体" w:hAnsi="宋体" w:cs="仿宋"/>
                <w:kern w:val="0"/>
                <w:szCs w:val="21"/>
                <w:lang w:val="zh-CN"/>
              </w:rPr>
              <w:t>历史事件</w:t>
            </w:r>
            <w:r>
              <w:rPr>
                <w:rFonts w:hint="eastAsia" w:ascii="宋体" w:hAnsi="宋体" w:cs="仿宋"/>
                <w:szCs w:val="21"/>
              </w:rPr>
              <w:t>之间的</w:t>
            </w:r>
            <w:r>
              <w:rPr>
                <w:rFonts w:hint="eastAsia" w:ascii="宋体" w:hAnsi="宋体" w:cs="仿宋"/>
                <w:kern w:val="0"/>
                <w:szCs w:val="21"/>
                <w:lang w:bidi="ar"/>
              </w:rPr>
              <w:t>主要异同</w:t>
            </w:r>
            <w:r>
              <w:rPr>
                <w:rFonts w:hint="eastAsia" w:ascii="宋体" w:hAnsi="宋体" w:cs="仿宋"/>
                <w:szCs w:val="21"/>
              </w:rPr>
              <w:t>；</w:t>
            </w:r>
          </w:p>
          <w:p>
            <w:pPr>
              <w:adjustRightInd w:val="0"/>
              <w:snapToGrid w:val="0"/>
              <w:spacing w:after="0"/>
              <w:rPr>
                <w:rFonts w:hint="eastAsia" w:ascii="宋体" w:hAnsi="宋体" w:cs="仿宋"/>
                <w:szCs w:val="21"/>
              </w:rPr>
            </w:pPr>
            <w:r>
              <w:rPr>
                <w:rFonts w:hint="eastAsia" w:ascii="宋体" w:hAnsi="宋体" w:cs="仿宋"/>
                <w:szCs w:val="21"/>
              </w:rPr>
              <w:t>②史实运用基本正确；</w:t>
            </w:r>
          </w:p>
          <w:p>
            <w:pPr>
              <w:adjustRightInd w:val="0"/>
              <w:snapToGrid w:val="0"/>
              <w:spacing w:after="0"/>
              <w:rPr>
                <w:rFonts w:hint="eastAsia" w:ascii="宋体" w:hAnsi="宋体" w:cs="仿宋"/>
                <w:szCs w:val="21"/>
              </w:rPr>
            </w:pPr>
            <w:r>
              <w:rPr>
                <w:rFonts w:hint="eastAsia" w:ascii="宋体" w:hAnsi="宋体" w:cs="仿宋"/>
                <w:szCs w:val="21"/>
              </w:rPr>
              <w:t>③条理较为清晰，语句较为通顺，表述较为完整。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65" w:type="dxa"/>
            <w:vAlign w:val="center"/>
          </w:tcPr>
          <w:p>
            <w:pPr>
              <w:adjustRightInd w:val="0"/>
              <w:snapToGrid w:val="0"/>
              <w:spacing w:after="0"/>
              <w:jc w:val="center"/>
              <w:rPr>
                <w:rFonts w:hint="eastAsia" w:ascii="宋体" w:hAnsi="宋体" w:cs="仿宋"/>
                <w:szCs w:val="21"/>
              </w:rPr>
            </w:pPr>
            <w:r>
              <w:rPr>
                <w:rFonts w:hint="eastAsia" w:ascii="宋体" w:hAnsi="宋体" w:cs="仿宋"/>
                <w:szCs w:val="21"/>
              </w:rPr>
              <w:t>三等</w:t>
            </w:r>
          </w:p>
          <w:p>
            <w:pPr>
              <w:adjustRightInd w:val="0"/>
              <w:snapToGrid w:val="0"/>
              <w:spacing w:after="0"/>
              <w:jc w:val="center"/>
              <w:rPr>
                <w:rFonts w:hint="eastAsia" w:ascii="宋体" w:hAnsi="宋体" w:cs="仿宋"/>
                <w:szCs w:val="21"/>
              </w:rPr>
            </w:pPr>
            <w:r>
              <w:rPr>
                <w:rFonts w:hint="eastAsia" w:ascii="宋体" w:hAnsi="宋体" w:cs="仿宋"/>
                <w:szCs w:val="21"/>
              </w:rPr>
              <w:t>（0--1分）</w:t>
            </w:r>
          </w:p>
        </w:tc>
        <w:tc>
          <w:tcPr>
            <w:tcW w:w="6340" w:type="dxa"/>
          </w:tcPr>
          <w:p>
            <w:pPr>
              <w:adjustRightInd w:val="0"/>
              <w:snapToGrid w:val="0"/>
              <w:spacing w:after="0"/>
              <w:rPr>
                <w:rFonts w:hint="eastAsia" w:ascii="宋体" w:hAnsi="宋体" w:cs="仿宋"/>
                <w:szCs w:val="21"/>
              </w:rPr>
            </w:pPr>
            <w:r>
              <w:rPr>
                <w:rFonts w:hint="eastAsia" w:ascii="宋体" w:hAnsi="宋体" w:cs="仿宋"/>
                <w:szCs w:val="21"/>
              </w:rPr>
              <w:t>①题目观点不明确，短文不能体现</w:t>
            </w:r>
            <w:r>
              <w:rPr>
                <w:rFonts w:hint="eastAsia" w:ascii="宋体" w:hAnsi="宋体" w:cs="仿宋"/>
                <w:kern w:val="0"/>
                <w:szCs w:val="21"/>
                <w:lang w:bidi="ar"/>
              </w:rPr>
              <w:t>两个</w:t>
            </w:r>
            <w:r>
              <w:rPr>
                <w:rFonts w:hint="eastAsia" w:ascii="宋体" w:hAnsi="宋体" w:cs="仿宋"/>
                <w:kern w:val="0"/>
                <w:szCs w:val="21"/>
                <w:lang w:val="zh-CN"/>
              </w:rPr>
              <w:t>历史事件之间</w:t>
            </w:r>
            <w:r>
              <w:rPr>
                <w:rFonts w:hint="eastAsia" w:ascii="宋体" w:hAnsi="宋体" w:cs="仿宋"/>
                <w:szCs w:val="21"/>
              </w:rPr>
              <w:t>的</w:t>
            </w:r>
            <w:r>
              <w:rPr>
                <w:rFonts w:hint="eastAsia" w:ascii="宋体" w:hAnsi="宋体" w:cs="仿宋"/>
                <w:kern w:val="0"/>
                <w:szCs w:val="21"/>
                <w:lang w:bidi="ar"/>
              </w:rPr>
              <w:t>主要异同</w:t>
            </w:r>
            <w:r>
              <w:rPr>
                <w:rFonts w:hint="eastAsia" w:ascii="宋体" w:hAnsi="宋体" w:cs="仿宋"/>
                <w:szCs w:val="21"/>
              </w:rPr>
              <w:t>；</w:t>
            </w:r>
          </w:p>
          <w:p>
            <w:pPr>
              <w:adjustRightInd w:val="0"/>
              <w:snapToGrid w:val="0"/>
              <w:spacing w:after="0"/>
              <w:rPr>
                <w:rFonts w:hint="eastAsia" w:ascii="宋体" w:hAnsi="宋体" w:cs="仿宋"/>
                <w:szCs w:val="21"/>
              </w:rPr>
            </w:pPr>
            <w:r>
              <w:rPr>
                <w:rFonts w:hint="eastAsia" w:ascii="宋体" w:hAnsi="宋体" w:cs="仿宋"/>
                <w:szCs w:val="21"/>
              </w:rPr>
              <w:t>②史实运用不正确；</w:t>
            </w:r>
          </w:p>
          <w:p>
            <w:pPr>
              <w:adjustRightInd w:val="0"/>
              <w:snapToGrid w:val="0"/>
              <w:spacing w:after="0"/>
              <w:rPr>
                <w:rFonts w:hint="eastAsia" w:ascii="宋体" w:hAnsi="宋体" w:cs="仿宋"/>
                <w:szCs w:val="21"/>
              </w:rPr>
            </w:pPr>
            <w:r>
              <w:rPr>
                <w:rFonts w:hint="eastAsia" w:ascii="宋体" w:hAnsi="宋体" w:cs="仿宋"/>
                <w:szCs w:val="21"/>
              </w:rPr>
              <w:t>③条理不清晰，语句不通顺，表述不完整。</w:t>
            </w:r>
          </w:p>
        </w:tc>
      </w:tr>
    </w:tbl>
    <w:p>
      <w:pPr>
        <w:tabs>
          <w:tab w:val="left" w:pos="756"/>
        </w:tabs>
        <w:adjustRightInd w:val="0"/>
        <w:snapToGrid w:val="0"/>
        <w:spacing w:after="0"/>
        <w:jc w:val="left"/>
        <w:rPr>
          <w:rFonts w:hint="eastAsia" w:ascii="宋体" w:hAnsi="宋体" w:cs="仿宋"/>
          <w:bCs/>
          <w:szCs w:val="21"/>
        </w:rPr>
      </w:pPr>
    </w:p>
    <w:p>
      <w:pPr>
        <w:adjustRightInd w:val="0"/>
        <w:snapToGrid w:val="0"/>
        <w:spacing w:after="0"/>
        <w:rPr>
          <w:rFonts w:ascii="宋体" w:hAnsi="宋体"/>
          <w:bCs/>
          <w:kern w:val="0"/>
          <w:szCs w:val="21"/>
        </w:rPr>
      </w:pPr>
    </w:p>
    <w:p>
      <w:pPr>
        <w:adjustRightInd w:val="0"/>
        <w:snapToGrid w:val="0"/>
        <w:spacing w:after="0"/>
        <w:jc w:val="left"/>
        <w:rPr>
          <w:rFonts w:ascii="宋体" w:hAnsi="宋体"/>
          <w:szCs w:val="21"/>
        </w:rPr>
      </w:pPr>
    </w:p>
    <w:p>
      <w:pPr>
        <w:adjustRightInd w:val="0"/>
        <w:snapToGrid w:val="0"/>
        <w:spacing w:after="0"/>
        <w:textAlignment w:val="baseline"/>
        <w:rPr>
          <w:rFonts w:hint="eastAsia" w:ascii="宋体" w:hAnsi="宋体"/>
          <w:bCs/>
          <w:szCs w:val="21"/>
        </w:rPr>
      </w:pPr>
    </w:p>
    <w:p>
      <w:pPr>
        <w:rPr>
          <w:rFonts w:hint="eastAsia"/>
          <w:szCs w:val="21"/>
        </w:rPr>
        <w:sectPr>
          <w:headerReference r:id="rId3" w:type="default"/>
          <w:footerReference r:id="rId4" w:type="default"/>
          <w:pgSz w:w="11906" w:h="16838"/>
          <w:pgMar w:top="2183" w:right="1843" w:bottom="2183" w:left="1843" w:header="851" w:footer="1588" w:gutter="0"/>
          <w:pgNumType w:fmt="numberInDash"/>
          <w:cols w:space="720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spacing w:after="0" w:line="240" w:lineRule="auto"/>
      <w:jc w:val="center"/>
      <w:rPr>
        <w:rFonts w:hint="eastAsia" w:ascii="宋体" w:hAnsi="宋体"/>
        <w:lang w:eastAsia="zh-CN"/>
      </w:rPr>
    </w:pPr>
    <w:r>
      <w:rPr>
        <w:rFonts w:hint="eastAsia" w:ascii="宋体" w:hAnsi="宋体"/>
      </w:rPr>
      <w:t>F</w:t>
    </w:r>
    <w:r>
      <w:rPr>
        <w:rFonts w:hint="eastAsia" w:ascii="宋体" w:hAnsi="宋体"/>
        <w:lang w:eastAsia="zh-CN"/>
      </w:rPr>
      <w:t>九</w:t>
    </w:r>
    <w:r>
      <w:rPr>
        <w:rFonts w:hint="eastAsia" w:ascii="宋体" w:hAnsi="宋体"/>
      </w:rPr>
      <w:t>年级历史</w:t>
    </w:r>
    <w:r>
      <w:rPr>
        <w:rFonts w:hint="eastAsia" w:ascii="宋体" w:hAnsi="宋体"/>
        <w:lang w:eastAsia="zh-CN"/>
      </w:rPr>
      <w:t xml:space="preserve">答案 </w:t>
    </w:r>
    <w:r>
      <w:rPr>
        <w:rFonts w:ascii="宋体" w:hAnsi="宋体"/>
      </w:rPr>
      <w:fldChar w:fldCharType="begin"/>
    </w:r>
    <w:r>
      <w:rPr>
        <w:rFonts w:ascii="宋体" w:hAnsi="宋体"/>
      </w:rPr>
      <w:instrText xml:space="preserve">PAGE   \* MERGEFORMAT</w:instrText>
    </w:r>
    <w:r>
      <w:rPr>
        <w:rFonts w:ascii="宋体" w:hAnsi="宋体"/>
      </w:rPr>
      <w:fldChar w:fldCharType="separate"/>
    </w:r>
    <w:r>
      <w:rPr>
        <w:rFonts w:ascii="宋体" w:hAnsi="宋体"/>
        <w:lang w:val="zh-CN"/>
      </w:rPr>
      <w:t>-</w:t>
    </w:r>
    <w:r>
      <w:rPr>
        <w:rFonts w:ascii="宋体" w:hAnsi="宋体"/>
      </w:rPr>
      <w:t xml:space="preserve"> 1 -</w:t>
    </w:r>
    <w:r>
      <w:rPr>
        <w:rFonts w:ascii="宋体" w:hAnsi="宋体"/>
      </w:rPr>
      <w:fldChar w:fldCharType="end"/>
    </w:r>
    <w:r>
      <w:rPr>
        <w:rFonts w:hint="eastAsia" w:ascii="宋体" w:hAnsi="宋体"/>
      </w:rPr>
      <w:t>（共</w:t>
    </w:r>
    <w:r>
      <w:rPr>
        <w:rFonts w:hint="eastAsia" w:ascii="宋体" w:hAnsi="宋体"/>
        <w:lang w:eastAsia="zh-CN"/>
      </w:rPr>
      <w:t>1</w:t>
    </w:r>
    <w:r>
      <w:rPr>
        <w:rFonts w:hint="eastAsia" w:ascii="宋体" w:hAnsi="宋体"/>
      </w:rPr>
      <w:t>页）</w:t>
    </w:r>
  </w:p>
  <w:p>
    <w:pPr>
      <w:pStyle w:val="4"/>
      <w:spacing w:after="0" w:line="240" w:lineRule="auto"/>
      <w:jc w:val="center"/>
      <w:rPr>
        <w:rFonts w:ascii="宋体" w:hAnsi="宋体"/>
        <w:lang w:eastAsia="zh-CN"/>
      </w:rPr>
    </w:pPr>
  </w:p>
  <w:p>
    <w:pPr>
      <w:tabs>
        <w:tab w:val="center" w:pos="4153"/>
        <w:tab w:val="right" w:pos="8306"/>
      </w:tabs>
      <w:snapToGrid w:val="0"/>
      <w:spacing w:after="0" w:line="240" w:lineRule="auto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spacing w:after="0" w:line="240" w:lineRule="auto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TrackMoves/>
  <w:documentProtection w:enforcement="0"/>
  <w:defaultTabStop w:val="420"/>
  <w:drawingGridVerticalSpacing w:val="156"/>
  <w:noPunctuationKerning w:val="1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821A5"/>
    <w:rsid w:val="00044ADD"/>
    <w:rsid w:val="000534AC"/>
    <w:rsid w:val="00081982"/>
    <w:rsid w:val="00084F7E"/>
    <w:rsid w:val="00090182"/>
    <w:rsid w:val="000C78C4"/>
    <w:rsid w:val="000F0F43"/>
    <w:rsid w:val="00112EAC"/>
    <w:rsid w:val="00152D68"/>
    <w:rsid w:val="00165EDC"/>
    <w:rsid w:val="001A7EC6"/>
    <w:rsid w:val="001E47CA"/>
    <w:rsid w:val="00223D6A"/>
    <w:rsid w:val="00273740"/>
    <w:rsid w:val="002906F9"/>
    <w:rsid w:val="002A0994"/>
    <w:rsid w:val="00324DFB"/>
    <w:rsid w:val="0032715B"/>
    <w:rsid w:val="00373547"/>
    <w:rsid w:val="003C2576"/>
    <w:rsid w:val="003F0720"/>
    <w:rsid w:val="004151FC"/>
    <w:rsid w:val="00431F8D"/>
    <w:rsid w:val="004A1548"/>
    <w:rsid w:val="004F5314"/>
    <w:rsid w:val="00513C13"/>
    <w:rsid w:val="005317BD"/>
    <w:rsid w:val="006F7D53"/>
    <w:rsid w:val="007D0B2B"/>
    <w:rsid w:val="00811C10"/>
    <w:rsid w:val="008821A5"/>
    <w:rsid w:val="008F4AAE"/>
    <w:rsid w:val="009212C7"/>
    <w:rsid w:val="009229AE"/>
    <w:rsid w:val="00973FF3"/>
    <w:rsid w:val="00975CC7"/>
    <w:rsid w:val="009F0616"/>
    <w:rsid w:val="00A3576E"/>
    <w:rsid w:val="00A52E04"/>
    <w:rsid w:val="00A61DB8"/>
    <w:rsid w:val="00B22120"/>
    <w:rsid w:val="00B300AC"/>
    <w:rsid w:val="00B322B1"/>
    <w:rsid w:val="00B456B3"/>
    <w:rsid w:val="00B57483"/>
    <w:rsid w:val="00B9691F"/>
    <w:rsid w:val="00BA0B31"/>
    <w:rsid w:val="00BB45C8"/>
    <w:rsid w:val="00BE4CEE"/>
    <w:rsid w:val="00C02FC6"/>
    <w:rsid w:val="00C31216"/>
    <w:rsid w:val="00C66621"/>
    <w:rsid w:val="00CA2999"/>
    <w:rsid w:val="00CA6186"/>
    <w:rsid w:val="00CC393A"/>
    <w:rsid w:val="00D101E2"/>
    <w:rsid w:val="00D114F0"/>
    <w:rsid w:val="00D5034E"/>
    <w:rsid w:val="00E64446"/>
    <w:rsid w:val="00EF2B8E"/>
    <w:rsid w:val="00EF6E99"/>
    <w:rsid w:val="00EF7A21"/>
    <w:rsid w:val="00F163B4"/>
    <w:rsid w:val="00F55F99"/>
    <w:rsid w:val="00F85145"/>
    <w:rsid w:val="00F90DD1"/>
    <w:rsid w:val="07431762"/>
    <w:rsid w:val="0DB81212"/>
    <w:rsid w:val="125C5DF1"/>
    <w:rsid w:val="15350082"/>
    <w:rsid w:val="1D8008BF"/>
    <w:rsid w:val="24321438"/>
    <w:rsid w:val="254A139B"/>
    <w:rsid w:val="25A22A68"/>
    <w:rsid w:val="2C503E58"/>
    <w:rsid w:val="2F505C37"/>
    <w:rsid w:val="317A61E6"/>
    <w:rsid w:val="341E1985"/>
    <w:rsid w:val="3AE93BF6"/>
    <w:rsid w:val="40C50A23"/>
    <w:rsid w:val="43242517"/>
    <w:rsid w:val="459F2805"/>
    <w:rsid w:val="49521F69"/>
    <w:rsid w:val="4C1067A1"/>
    <w:rsid w:val="4DCD3D7D"/>
    <w:rsid w:val="4F193E20"/>
    <w:rsid w:val="53BA6DBE"/>
    <w:rsid w:val="53D7146F"/>
    <w:rsid w:val="5AE455A4"/>
    <w:rsid w:val="5C597B2B"/>
    <w:rsid w:val="60C85386"/>
    <w:rsid w:val="63B37BDC"/>
    <w:rsid w:val="63E80691"/>
    <w:rsid w:val="6B273760"/>
    <w:rsid w:val="6CF214D5"/>
    <w:rsid w:val="716F39D2"/>
    <w:rsid w:val="73037A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  <m:wrapRight m:val="1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uiPriority w:val="0"/>
  </w:style>
  <w:style w:type="table" w:default="1" w:styleId="7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15"/>
    <w:qFormat/>
    <w:uiPriority w:val="1"/>
    <w:pPr>
      <w:spacing w:before="116" w:after="0" w:line="240" w:lineRule="auto"/>
      <w:ind w:left="532"/>
    </w:pPr>
    <w:rPr>
      <w:szCs w:val="21"/>
    </w:rPr>
  </w:style>
  <w:style w:type="paragraph" w:styleId="3">
    <w:name w:val="Plain Text"/>
    <w:basedOn w:val="1"/>
    <w:link w:val="14"/>
    <w:qFormat/>
    <w:uiPriority w:val="0"/>
    <w:pPr>
      <w:spacing w:after="0" w:line="240" w:lineRule="auto"/>
    </w:pPr>
    <w:rPr>
      <w:rFonts w:ascii="宋体" w:hAnsi="Courier New" w:cs="Courier New"/>
      <w:szCs w:val="21"/>
    </w:rPr>
  </w:style>
  <w:style w:type="paragraph" w:styleId="4">
    <w:name w:val="footer"/>
    <w:basedOn w:val="1"/>
    <w:link w:val="13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  <w:lang w:val="zh-CN" w:eastAsia="zh-CN"/>
    </w:rPr>
  </w:style>
  <w:style w:type="paragraph" w:styleId="5">
    <w:name w:val="header"/>
    <w:basedOn w:val="1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6">
    <w:name w:val="Normal (Web)"/>
    <w:basedOn w:val="1"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8">
    <w:name w:val="Table Grid"/>
    <w:basedOn w:val="7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Emphasis"/>
    <w:basedOn w:val="9"/>
    <w:qFormat/>
    <w:uiPriority w:val="0"/>
    <w:rPr>
      <w:i/>
    </w:rPr>
  </w:style>
  <w:style w:type="character" w:styleId="11">
    <w:name w:val="Hyperlink"/>
    <w:basedOn w:val="9"/>
    <w:qFormat/>
    <w:uiPriority w:val="0"/>
    <w:rPr>
      <w:color w:val="0000FF"/>
      <w:u w:val="single"/>
    </w:rPr>
  </w:style>
  <w:style w:type="paragraph" w:customStyle="1" w:styleId="12">
    <w:name w:val="Normal_0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customStyle="1" w:styleId="13">
    <w:name w:val="页脚 Char"/>
    <w:link w:val="4"/>
    <w:uiPriority w:val="99"/>
    <w:rPr>
      <w:sz w:val="18"/>
      <w:szCs w:val="18"/>
    </w:rPr>
  </w:style>
  <w:style w:type="character" w:customStyle="1" w:styleId="14">
    <w:name w:val="纯文本 Char"/>
    <w:basedOn w:val="9"/>
    <w:link w:val="3"/>
    <w:uiPriority w:val="0"/>
    <w:rPr>
      <w:rFonts w:ascii="宋体" w:hAnsi="Courier New" w:cs="Courier New"/>
      <w:kern w:val="2"/>
      <w:sz w:val="21"/>
      <w:szCs w:val="21"/>
    </w:rPr>
  </w:style>
  <w:style w:type="character" w:customStyle="1" w:styleId="15">
    <w:name w:val="正文文本 Char"/>
    <w:basedOn w:val="9"/>
    <w:link w:val="2"/>
    <w:uiPriority w:val="1"/>
    <w:rPr>
      <w:kern w:val="2"/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105</Words>
  <Characters>601</Characters>
  <Lines>5</Lines>
  <Paragraphs>1</Paragraphs>
  <TotalTime>197</TotalTime>
  <ScaleCrop>false</ScaleCrop>
  <LinksUpToDate>false</LinksUpToDate>
  <CharactersWithSpaces>705</CharactersWithSpaces>
  <Application>WPS Office_11.1.0.8980_F1E327BC-269C-435d-A152-05C5408002CA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2014-10-28T23:08:00Z</dcterms:created>
  <dc:creator>admin</dc:creator>
  <cp:lastModifiedBy>admin</cp:lastModifiedBy>
  <dcterms:modified xsi:type="dcterms:W3CDTF">2023-04-06T02:11:31Z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2052-11.1.0.8980</vt:lpwstr>
  </property>
</Properties>
</file>