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11480800</wp:posOffset>
            </wp:positionV>
            <wp:extent cx="355600" cy="4445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2"/>
          <w:szCs w:val="32"/>
        </w:rPr>
        <w:t>2022年下期九年级期末质量监测历史试题参考答案</w:t>
      </w:r>
    </w:p>
    <w:p>
      <w:pPr>
        <w:ind w:firstLine="422" w:firstLineChars="200"/>
        <w:jc w:val="center"/>
        <w:textAlignment w:val="center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选择题（共50分）</w:t>
      </w:r>
    </w:p>
    <w:p>
      <w:pPr>
        <w:ind w:firstLine="422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一、选择题：</w:t>
      </w:r>
      <w:r>
        <w:rPr>
          <w:rFonts w:hint="eastAsia" w:ascii="宋体" w:hAnsi="宋体" w:cs="宋体"/>
          <w:szCs w:val="21"/>
        </w:rPr>
        <w:t>每小题2分，共50分。</w:t>
      </w:r>
    </w:p>
    <w:tbl>
      <w:tblPr>
        <w:tblStyle w:val="6"/>
        <w:tblW w:w="74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516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7"/>
        <w:gridCol w:w="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题号</w:t>
            </w: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2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3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4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5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6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7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8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9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10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11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12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答案</w:t>
            </w: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A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B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A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D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C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A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C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D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A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B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B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C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题号</w:t>
            </w: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14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15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16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17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18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19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20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21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22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23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24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25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7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答案</w:t>
            </w:r>
          </w:p>
        </w:tc>
        <w:tc>
          <w:tcPr>
            <w:tcW w:w="51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D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D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C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A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B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A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B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D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C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D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C</w:t>
            </w:r>
          </w:p>
        </w:tc>
        <w:tc>
          <w:tcPr>
            <w:tcW w:w="51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  <w:t>C</w:t>
            </w:r>
          </w:p>
        </w:tc>
        <w:tc>
          <w:tcPr>
            <w:tcW w:w="5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spacing w:val="8"/>
                <w:kern w:val="0"/>
                <w:szCs w:val="21"/>
              </w:rPr>
            </w:pPr>
          </w:p>
        </w:tc>
      </w:tr>
    </w:tbl>
    <w:p>
      <w:pPr>
        <w:ind w:firstLine="422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二、非选择题：</w:t>
      </w:r>
      <w:r>
        <w:rPr>
          <w:rFonts w:hint="eastAsia" w:ascii="宋体" w:hAnsi="宋体" w:cs="宋体"/>
          <w:color w:val="000000"/>
          <w:szCs w:val="21"/>
        </w:rPr>
        <w:t>共50分。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26．(1)外传：丝绸、瓷器等物品；四大发明、养蚕等技术；儒家文化。（3分）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输入：胡椒、亚麻等作物；天文、历法、医药；佛教、伊斯兰教。（3分）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（2）蔡伦。张骞。（2分）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（3）沟通中外文明（或推动东西方文化交流，促进文化创新发展；有利于沿线地区经济交流和发展）。（2分）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新航路的开辟促进世界各地经济联系加强；欧洲走上殖民扩张道路；加速欧洲封建制度的解体；推动资本主义生产方式发展。（或新航路的开辟以后，欧洲大西洋沿岸工商业经济繁荣起来，促进了资本主义的发展。欧洲与亚洲、非洲和美洲之间建立起了直接的商业联系，往来日益密切。世界开始连成一个整体，世界的观念也从此逐步确立起来）。（4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27.（1）文艺复兴运动。(1分)人文主义。（1分）促进了人们的思想解放，推动了欧洲文化思想领域的繁荣，为欧洲资本主义社会的产生和发展奠定了思想文化基础。（3分）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（2）在法律面前人人平等。（2分）例:《人权宣言》，天赋人权。(举出其他例子符合要求亦可)（2分）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（3）议会高于王权（或王权受议会限制，1分），君主立宪制（1分）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28.（1）资本主义发展受到严重阻碍。华盛顿；既是一次民族解放战争，也是一场资产阶级革命。（6分）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（2）大陆会议；（2分）《独立宣言》宣告美国诞生，它是第一个以国家名义明确表述资产阶级政治要求的纲领性文件，被称为“第一个人权宣言”。（4分）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（3）沉重打击了封建势力，促进了资本主义的发展（或建立资产阶级政权）。（2分）</w:t>
      </w:r>
    </w:p>
    <w:p>
      <w:pPr>
        <w:ind w:firstLine="420" w:firstLineChars="200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szCs w:val="21"/>
        </w:rPr>
        <w:t>29.</w:t>
      </w:r>
      <w:r>
        <w:rPr>
          <w:rFonts w:hint="eastAsia" w:ascii="宋体" w:hAnsi="宋体" w:cs="宋体"/>
          <w:color w:val="000000"/>
        </w:rPr>
        <w:t xml:space="preserve">（1）指南针的传入，为新航路的开辟创造了重要的条件；造纸术和印刷术的发明和改进，推动了欧洲文艺复兴和宗教改革，促进了思想解放和社会进步；对欧洲的火器制造和作战方式产巨大影响，推动了欧洲社会的变革。（2分，举一例加以说明即可）    </w:t>
      </w:r>
    </w:p>
    <w:p>
      <w:pPr>
        <w:ind w:firstLine="420" w:firstLineChars="200"/>
        <w:textAlignment w:val="center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（2）“新世界”是指美洲。（1分）意义：为欧洲资本主义的发展提供了原始资本积累的场所，推动欧洲资本主义的发展。（2分）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30.（1）《权利法案》；（1分）大大削弱了国王的权力，议会及政府逐步掌握了治理国家的权力，有利于英国资本主义的发展。（1分）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（2）标志着法国大革命的开始；（1分）分权制衡；（1分）法国大革命受到了美国独立战争的影响，</w:t>
      </w:r>
      <w:r>
        <w:rPr>
          <w:rFonts w:hint="eastAsia" w:ascii="宋体" w:hAnsi="宋体" w:cs="宋体"/>
          <w:b/>
          <w:bCs/>
          <w:szCs w:val="21"/>
        </w:rPr>
        <w:t>摧毁了法国的君主统治，传播了资产阶级自由民主思想，</w:t>
      </w:r>
      <w:r>
        <w:rPr>
          <w:rFonts w:hint="eastAsia" w:ascii="宋体" w:hAnsi="宋体" w:cs="宋体"/>
          <w:szCs w:val="21"/>
        </w:rPr>
        <w:t>具有世界性影响，是“自由战胜专制取得胜利的象征”。（2分）</w:t>
      </w:r>
    </w:p>
    <w:p>
      <w:pPr>
        <w:pStyle w:val="4"/>
        <w:shd w:val="clear" w:color="auto" w:fill="FFFFFF"/>
        <w:spacing w:before="0" w:beforeAutospacing="0" w:after="0" w:afterAutospacing="0"/>
        <w:ind w:firstLine="454" w:firstLineChars="200"/>
        <w:jc w:val="both"/>
        <w:rPr>
          <w:rFonts w:hint="eastAsia" w:cs="宋体"/>
          <w:sz w:val="21"/>
          <w:szCs w:val="21"/>
        </w:rPr>
      </w:pPr>
      <w:r>
        <w:rPr>
          <w:rFonts w:hint="eastAsia" w:cs="宋体"/>
          <w:b/>
          <w:bCs/>
          <w:spacing w:val="8"/>
          <w:sz w:val="21"/>
          <w:szCs w:val="21"/>
        </w:rPr>
        <w:t>说明：非选择题中，文字表述与参考答案有别的，只要是符合题意，均酌情给分，直至给本问的满分。</w:t>
      </w:r>
    </w:p>
    <w:p>
      <w:pPr>
        <w:sectPr>
          <w:headerReference r:id="rId3" w:type="default"/>
          <w:footerReference r:id="rId4" w:type="default"/>
          <w:footerReference r:id="rId5" w:type="even"/>
          <w:pgSz w:w="10319" w:h="14572"/>
          <w:pgMar w:top="851" w:right="851" w:bottom="851" w:left="851" w:header="851" w:footer="567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楷体_GB2312" w:eastAsia="楷体_GB2312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5E8F681F"/>
    <w:rsid w:val="004151FC"/>
    <w:rsid w:val="00C02FC6"/>
    <w:rsid w:val="3DAF6903"/>
    <w:rsid w:val="5E8F681F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Times New Roman"/>
      <w:color w:val="000000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2023-03-15T02:55:00Z</dcterms:created>
  <dc:creator>DELL</dc:creator>
  <cp:lastModifiedBy>admin</cp:lastModifiedBy>
  <dcterms:modified xsi:type="dcterms:W3CDTF">2023-04-06T02:20:55Z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