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西师大版六年级数学下册《四 扇形统计图》-单元测试9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能清楚地反映运动会各班所得奖牌数占奖牌总数的百分比，选择的统计图是（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A.扇形统计图</w:t>
      </w:r>
      <w:r>
        <w:br w:type="textWrapping"/>
      </w:r>
      <w:r>
        <w:rPr>
          <w:rFonts w:ascii="宋体" w:hAnsi="宋体" w:eastAsia="宋体"/>
          <w:szCs w:val="21"/>
        </w:rPr>
        <w:t>B.条形统计图</w:t>
      </w:r>
      <w:r>
        <w:br w:type="textWrapping"/>
      </w:r>
      <w:r>
        <w:rPr>
          <w:rFonts w:ascii="宋体" w:hAnsi="宋体" w:eastAsia="宋体"/>
          <w:szCs w:val="21"/>
        </w:rPr>
        <w:t>C.折线统计图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今年春节前我国南方地区普降大雪，要研究某一城市一周降雪量变化情况，应制成（　　）统计图最合适．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表示数量的增减变化情况，应选择（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br w:type="textWrapping"/>
      </w:r>
      <w:r>
        <w:rPr>
          <w:rFonts w:ascii="宋体" w:hAnsi="宋体" w:eastAsia="宋体"/>
          <w:szCs w:val="21"/>
        </w:rPr>
        <w:t>B.折线统计图</w:t>
      </w:r>
      <w:r>
        <w:br w:type="textWrapping"/>
      </w:r>
      <w:r>
        <w:rPr>
          <w:rFonts w:ascii="宋体" w:hAnsi="宋体" w:eastAsia="宋体"/>
          <w:szCs w:val="21"/>
        </w:rPr>
        <w:t>C.扇形统计图</w:t>
      </w:r>
      <w:r>
        <w:br w:type="textWrapping"/>
      </w:r>
      <w:r>
        <w:rPr>
          <w:rFonts w:ascii="宋体" w:hAnsi="宋体" w:eastAsia="宋体"/>
          <w:szCs w:val="21"/>
        </w:rPr>
        <w:t>D.表格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图中是六（2）班一次测验成绩的扇形统计图，其中得优的有14人，则得良的有（　　）人．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87pt;width:86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B.11</w:t>
      </w:r>
      <w:r>
        <w:br w:type="textWrapping"/>
      </w:r>
      <w:r>
        <w:rPr>
          <w:rFonts w:ascii="宋体" w:hAnsi="宋体" w:eastAsia="宋体"/>
          <w:szCs w:val="21"/>
        </w:rPr>
        <w:t>C.23</w:t>
      </w:r>
      <w:r>
        <w:br w:type="textWrapping"/>
      </w:r>
      <w:r>
        <w:rPr>
          <w:rFonts w:ascii="宋体" w:hAnsi="宋体" w:eastAsia="宋体"/>
          <w:szCs w:val="21"/>
        </w:rPr>
        <w:t>D.46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芳芳家下半年各月用水量最多相差（　　）千克．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114.75pt;width:22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B.5000</w:t>
      </w:r>
      <w:r>
        <w:br w:type="textWrapping"/>
      </w:r>
      <w:r>
        <w:rPr>
          <w:rFonts w:ascii="宋体" w:hAnsi="宋体" w:eastAsia="宋体"/>
          <w:szCs w:val="21"/>
        </w:rPr>
        <w:t>C.50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要测量病人一天的体温变化，看是否正常应选用（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  <w:r>
        <w:br w:type="textWrapping"/>
      </w:r>
      <w:r>
        <w:rPr>
          <w:rFonts w:ascii="宋体" w:hAnsi="宋体" w:eastAsia="宋体"/>
          <w:szCs w:val="21"/>
        </w:rPr>
        <w:t>D.D、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房产开发商在出售房产时，常常把“小区绿化率”作为销售的一个卖点（绿化率：规划建设用地范围内的绿地面积与规划建设用地面积之比）． 为了让消费者一目了然，选择（　　）统计图比较合适．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B.折线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前丰果园各种果树占果树总数的百分比情况如图所示．梨树棵数比桃树多（　　）%．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73.5pt;width:95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B.20</w:t>
      </w:r>
      <w:r>
        <w:br w:type="textWrapping"/>
      </w:r>
      <w:r>
        <w:rPr>
          <w:rFonts w:ascii="宋体" w:hAnsi="宋体" w:eastAsia="宋体"/>
          <w:szCs w:val="21"/>
        </w:rPr>
        <w:t>C.16.7</w:t>
      </w:r>
      <w:r>
        <w:br w:type="textWrapping"/>
      </w:r>
      <w:r>
        <w:rPr>
          <w:rFonts w:ascii="宋体" w:hAnsi="宋体" w:eastAsia="宋体"/>
          <w:szCs w:val="21"/>
        </w:rPr>
        <w:t>D.25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要比较两人某一段时间内各科的成绩变化情况，选用____统计图更合适．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为了反映小明一星期来的体温变化情况，绘制____统计图比较合适．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如图，五一班共有学生60人，不及格人数占总人数的____%，不及格的有____人．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05.75pt;width:98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pict>
          <v:shape id="_x0000_i1029" o:spt="75" type="#_x0000_t75" style="height:79.5pt;width:79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根据如图填空：（1）养殖场有鸡480只，三种家禽一共有____只；</w:t>
      </w:r>
      <w:r>
        <w:br w:type="textWrapping"/>
      </w:r>
      <w:r>
        <w:t>（2）鸭的只数占总数的____%，鸭有____只，鹅有____只．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pict>
          <v:shape id="_x0000_i1030" o:spt="75" type="#_x0000_t75" style="height:88.5pt;width:85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如图是某小农场里三种蔬菜种植面积的扇形统计图．根据统计图完成下面的填空．</w:t>
      </w:r>
      <w:r>
        <w:br w:type="textWrapping"/>
      </w:r>
      <w:r>
        <w:t>（1）已知西红柿的种植面积是4.2公顷，三种蔬菜种植总面积是____公顷．</w:t>
      </w:r>
      <w:r>
        <w:br w:type="textWrapping"/>
      </w:r>
      <w:r>
        <w:t>（2）黄瓜的种植面积是____公顷．</w:t>
      </w:r>
      <w:r>
        <w:br w:type="textWrapping"/>
      </w:r>
      <w:r>
        <w:t>（3）茄子的种植面积是西红柿种植面积的____%．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31" o:spt="75" type="#_x0000_t75" style="height:137.25pt;width:126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我国陆地面积为960万平方千米，结合如图扇形统计图，提出两个数学问题并解答出来．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32" o:spt="75" type="#_x0000_t75" style="height:96pt;width:96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如面的扇形统计图反映了六年级200个学生在课外活动中参加各小组的情况，看图回答：</w:t>
      </w:r>
      <w:r>
        <w:br w:type="textWrapping"/>
      </w:r>
      <w:r>
        <w:t>（1）哪种活动最受欢迎？</w:t>
      </w:r>
      <w:r>
        <w:br w:type="textWrapping"/>
      </w:r>
      <w:r>
        <w:t>（2）哪两种活动受欢迎的程度差不多？</w:t>
      </w:r>
      <w:r>
        <w:br w:type="textWrapping"/>
      </w:r>
      <w:r>
        <w:t>（3）最受欢迎的两种活动是什么？</w:t>
      </w:r>
      <w:r>
        <w:br w:type="textWrapping"/>
      </w:r>
      <w:r>
        <w:t>（4）图中的各个扇形分别代表了什么？哪两种活动的百分比之和超过总和的一半？</w:t>
      </w:r>
      <w:r>
        <w:br w:type="textWrapping"/>
      </w:r>
      <w:r>
        <w:t>（5）喜欢计算机的同学比喜欢体育活动的多多少人</w:t>
      </w:r>
      <w:r>
        <w:br w:type="textWrapping"/>
      </w:r>
      <w:r>
        <w:t>（6）你还能提出一个什么有价值的问题吗，并解答出来．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33" o:spt="75" type="#_x0000_t75" style="height:84pt;width:116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如图是服装老板进服装的统计图，看图解答：</w:t>
      </w:r>
      <w:r>
        <w:br w:type="textWrapping"/>
      </w:r>
      <w:r>
        <w:t>（1）童装占所进服装总数的百分之几？</w:t>
      </w:r>
      <w:r>
        <w:br w:type="textWrapping"/>
      </w:r>
      <w:r>
        <w:t>（2）老板进了女装94套，男装进了多少套？</w:t>
      </w:r>
      <w:r>
        <w:br w:type="textWrapping"/>
      </w:r>
      <w:r>
        <w:t>（3）请你根据图中信息提出一个数学问题并解答．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34" o:spt="75" type="#_x0000_t75" style="height:90pt;width:92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如图是某校各运动队人数统计图．</w:t>
      </w:r>
      <w:r>
        <w:br w:type="textWrapping"/>
      </w:r>
      <w:r>
        <w:t>（1）____队的人数最多，占运动队总人数的____%．</w:t>
      </w:r>
      <w:r>
        <w:br w:type="textWrapping"/>
      </w:r>
      <w:r>
        <w:t>（2）____队的人数最少，占总人数的____%．</w:t>
      </w:r>
      <w:r>
        <w:br w:type="textWrapping"/>
      </w:r>
      <w:r>
        <w:t>（3）若总共有200人参加运动队，体操队有多少人？</w:t>
      </w:r>
      <w:r>
        <w:br w:type="textWrapping"/>
      </w:r>
      <w:r>
        <w:t>（4）乒乓球队有多少人？</w:t>
      </w:r>
      <w:r>
        <w:br w:type="textWrapping"/>
      </w:r>
      <w:r>
        <w:t>（5）游泳队和足球队共有多少人？</w:t>
      </w:r>
      <w:r>
        <w:br w:type="textWrapping"/>
      </w:r>
      <w:r>
        <w:t>（6）足球队比游泳队少多少人？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下面的折线统计图表示的是小明骑自行车从未有8时到10时，由甲地到乙地行驶的路程．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5" o:spt="75" type="#_x0000_t75" style="height:270pt;width:315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根据上面的统计图回答问题．</w:t>
      </w:r>
      <w:r>
        <w:br w:type="textWrapping"/>
      </w:r>
      <w:r>
        <w:t>（1）小明从甲地到乙地一共用了多长时间？甲、乙两地的路程是多少千米？</w:t>
      </w:r>
      <w:r>
        <w:br w:type="textWrapping"/>
      </w:r>
      <w:r>
        <w:t>（2）小明在中途停留了吗？停留了多长时间？</w:t>
      </w:r>
      <w:r>
        <w:br w:type="textWrapping"/>
      </w:r>
      <w:r>
        <w:t>（3）小明在骑车行驶的最后30分钟行了多少千米？这一段路的骑车速度是多少？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西师大版六年级数学下册《四 扇形统计图》-单元测试9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解：根据统计图的特点可知：能清楚地反映运动会各班所得奖牌数占奖牌总数的百分比，选择的统计图是扇形统计图；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解：根据统计图的特点可知：今年春节前我国南方地区普降大雪，要研究某一城市一周降雪量变化情况，应制成折线统计图最合适．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解：根据统计图的特点可知：表示数量的增减变化情况，应选择折线统计图；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解：14÷28%×46%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=50×46%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答：得良的有23人．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解：10-5=5（吨）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5吨=5000千克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即芳芳家下半年各月用水量最多相差5000千克．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解：根据折线统计图的特点可知：要测量病人一天的体温变化，看是否正常应选用折线统计图；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解：根据统计图的特点可知：房产开发商在出售房产时，常常把“小区绿化率”作为销售的一个卖点（绿化率：规划建设用地范围内的绿地面积与规划建设用地面积之比）． 为了让消费者一目了然，选择扇形统计图比较合适；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解：（30%-25%0÷25%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=5%÷25%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答：梨树棵数比桃树多20%．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解：根据统计图的特点可知：要比较两人某一段时间内各科的成绩变化情况，选用折线统计图更合适．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为了反映小明一星期来的体温变化情况，绘制折线统计图比较合适．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解：1-69%-26%=5%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60×5%=3（人）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答：不及格人数占总人数的 5%，不及格的有 3人．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故答案为：5、3．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800;25;200;120;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解：（1）480÷60%=800（只）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答：三种家禽一共有800只．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（2）鸭的只数占总数的25%，所以鸭有：800×25%=200（只）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鹅有：800×15%=120（只）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答：鸭有200只，鹅有120只．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故答案为：800；25；200；120．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7.5;2.25;25;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解：（1）三种蔬菜种植总面积：4.2÷56%=7.5（公顷）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答：三种蔬菜种植总面积是7.5公顷．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（2）黄瓜的种植面积是：7.5×30%=2.25（公顷）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答：黄瓜的种植面积是2.25公顷．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（3）茄子的种植面积是：7.5×14%=1.05（公顷）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1.05÷4.2=25%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答：子的种植面积是西红柿种植面积的25%．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解：（1）我国平原面积有多少万平方千米？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960×12.0%=115.2（万平方千米）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答：我国平原面积有115.2万平方千米．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（2）我国山地面积比平原面积多多少万平方千米？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960×（33.3%-12.0%）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=960×21.3%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=204.48（万平方千米）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答：我国山地面积比平原面积多204.48万平方千米．;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（1）我国平原面积有多少万平方千米？根据百分数乘法的意义，用我国陆地总面积乘平原面积所占的百分比．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（2）我国山地面积比平原面积多多少万平方千米？根据百分数乘法的意义，用我国陆地总面积乘山地比平原面积多占的百分比．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解：（1）观察统计图可知，计算机所占百分比为32%，比例最高，所以计算机活动最受欢迎；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（2）观察统计图可知，文娱、美术所占百分比分别为18%、17%，所以文娱、美术两种活动受欢迎的程度差不多；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（3）观察统计图可知，百分比在前两位的是计算机、体育，所以计算机、体育是最受欢迎的两种活动；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（4）分别代表六年级200个学在课外活动中参加各小组人数占全班人数的百分数；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观察统计图可知，计算机和体育所占百分比为32%和25%，二者之各为55%，所以计算机和体育两种活动的百分比之和超过总和的一半；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（5）200×32%-200×25%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=64-50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喜欢计算机的同学比喜欢体育活动的多14人；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（6）喜欢文娱活动的有多少人？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200×18%=36（人）．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答：喜欢文娱活动的有36人．;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（1）观察统计图可知，计算机活动最受欢迎；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（2）观察统计图可知，文娱、美术两种活动受欢迎的程度差不多；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（3）观察统计图可知，计算机、体育是最受欢迎的两种活动；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（4）分别代表六年级200个学生课外活动中参加各小组人数占全班人数的百分数，计算机和体育两种活动的百分比之和超过总和的一半；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（5）用总人数分别乘喜欢计算机和喜欢体育活动的比列，再相减即可；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（6）喜欢文娱活动的有多少人？用总人数乘以喜欢文娱活动的同学占的比列即可．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解：（1）1-50%-47%=3%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答：童装占所进服装总数的3%．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（2）94÷47%×50%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=200×50%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=100（套）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答：男装进了100套．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（3）如果男装进了50套，那么童装进了多少套？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50÷50%×3%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=100×3%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=3（套）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答：童装进了3套．;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pict>
          <v:shape id="_x0000_i1036" o:spt="75" type="#_x0000_t75" style="height:84pt;width:115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（1）先由扇形统计图可知：把服装总数看成单位“1”，其中男装占50%，女装占47%，剩下的是童装占的百分数；根据服装总数的百分数和是1，求出童装占的百分数；</w:t>
      </w:r>
      <w:r>
        <w:br w:type="textWrapping"/>
      </w:r>
      <w:r>
        <w:t>（2）女装占总数的47%，它对应的数量是94套，由此用除法求出服装总数，进一步得到男装进了多少套；</w:t>
      </w:r>
      <w:r>
        <w:br w:type="textWrapping"/>
      </w:r>
      <w:r>
        <w:t>（3）如果男装进了50套，那么童装进了多少套？先求出服装总数，然后用服装总数乘童装占的百分数即可．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解：（1）1-25%-23%-10%-15%=27%，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27%＞25%＞23%＞15%＞10%，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所以游泳队的人数最多，占运动队总人数的27%；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（2）排球队的人数最少，占总人数的10%；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（3）200×25%=50（人），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答：体操队有50人；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（4）200×23%=46（人），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答：乒乓球队有46人；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（5）200×（27%+15%），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=200×0.42，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=84（人），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答：游泳队和足球队共有84人；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（6）200×（27%-15%），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=200×0.12，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答：足球队比游泳队少24人．;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（1）求出游泳队占总人数的百分之几，再进行比较；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（2）求出游泳队占总人数的百分之几，再进行比较；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（3）用200乘体操队占总人数的百分数可求出体操队的人数；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（4）用200乘乒乓球队占总人数的百分数可求出乒乓球队的人数；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（5）用200乘游泳队和足球队占总人数的百分数的和，可求出共有的人数；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（6）用200乘游泳队和足球队占总人数的百分数的差，可求出少有的人数．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解：（1）10-8=2（小时），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答：小明从甲地到乙地一共用了2小时，甲、乙两地的路程是3千米．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（2）9时30分-9时=30（分），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答：小明在中途停留了，停留了30分钟．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（3）30分=0.5小时，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2÷0.5=4（千米/小时），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答：小明在骑车行驶的最后30分钟行了2千米，这一段路的骑车速度每小时4千米．;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（1）通过观察统计图可知：小明上午8时出发，10时达到，用了2小时，共行驶3千米．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（2）小明9时至9时30分在途中停留，停留了30分钟．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（3）小明在骑车行驶的最后30分钟行了多少千米，根据速度=路程÷时间进行解答即可．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012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406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西师大版数学试题</Manager>
  <Company>西师大版数学试题</Company>
  <Pages>11</Pages>
  <Words>3769</Words>
  <Characters>4364</Characters>
  <Lines>145</Lines>
  <Paragraphs>69</Paragraphs>
  <TotalTime>1</TotalTime>
  <ScaleCrop>false</ScaleCrop>
  <LinksUpToDate>false</LinksUpToDate>
  <CharactersWithSpaces>4389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2019-06-21T06:26:00Z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2023-04-06T03:34:14Z</dcterms:modified>
  <dc:subject>西师大版数学试题</dc:subject>
  <dc:title>西师大版数学试题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462016ED65AB41FB9D15417F86F9823D_13</vt:lpwstr>
  </property>
</Properties>
</file>