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11887200</wp:posOffset>
            </wp:positionV>
            <wp:extent cx="431800" cy="3556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年级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语文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期中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学情调研（考卷）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045" w:firstLineChars="1450"/>
        <w:rPr>
          <w:rFonts w:hint="eastAsia" w:ascii="宋体" w:hAnsi="宋体"/>
        </w:rPr>
      </w:pPr>
      <w:r>
        <w:rPr>
          <w:rFonts w:hint="eastAsia" w:ascii="宋体" w:hAnsi="宋体"/>
        </w:rPr>
        <w:t>（范围：</w:t>
      </w:r>
      <w:r>
        <w:rPr>
          <w:rFonts w:hint="eastAsia" w:ascii="宋体" w:hAnsi="宋体"/>
          <w:lang w:val="en-US" w:eastAsia="zh-CN"/>
        </w:rPr>
        <w:t>一、二、三</w:t>
      </w:r>
      <w:r>
        <w:rPr>
          <w:rFonts w:hint="eastAsia" w:ascii="宋体" w:hAnsi="宋体"/>
        </w:rPr>
        <w:t>单元）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宋体" w:hAnsi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bCs/>
        </w:rPr>
        <w:t>班级</w:t>
      </w:r>
      <w:r>
        <w:rPr>
          <w:rFonts w:hint="eastAsia" w:ascii="Times New Roman" w:hAnsi="Times New Roman"/>
          <w:b/>
          <w:bCs/>
          <w:u w:val="single"/>
        </w:rPr>
        <w:t xml:space="preserve">             </w:t>
      </w:r>
      <w:r>
        <w:rPr>
          <w:rFonts w:hint="eastAsia" w:ascii="Times New Roman" w:hAnsi="Times New Roman"/>
          <w:b/>
          <w:bCs/>
        </w:rPr>
        <w:t xml:space="preserve">      姓名</w:t>
      </w:r>
      <w:r>
        <w:rPr>
          <w:rFonts w:hint="eastAsia" w:ascii="Times New Roman" w:hAnsi="Times New Roman"/>
          <w:b/>
          <w:bCs/>
          <w:u w:val="single"/>
        </w:rPr>
        <w:t xml:space="preserve">              </w:t>
      </w:r>
      <w:r>
        <w:rPr>
          <w:rFonts w:hint="eastAsia" w:ascii="Times New Roman" w:hAnsi="Times New Roman"/>
          <w:b/>
          <w:bCs/>
        </w:rPr>
        <w:t xml:space="preserve">   学号</w:t>
      </w:r>
      <w:r>
        <w:rPr>
          <w:rFonts w:hint="eastAsia" w:ascii="Times New Roman" w:hAnsi="Times New Roman"/>
          <w:b/>
          <w:bCs/>
          <w:u w:val="single"/>
        </w:rPr>
        <w:t xml:space="preserve">          </w:t>
      </w:r>
      <w:r>
        <w:rPr>
          <w:rFonts w:hint="eastAsia" w:ascii="Times New Roman" w:hAnsi="Times New Roman"/>
          <w:b/>
          <w:bCs/>
        </w:rPr>
        <w:t xml:space="preserve">   成绩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b/>
        </w:rPr>
      </w:pPr>
      <w:r>
        <w:rPr>
          <w:rFonts w:hint="eastAsia"/>
          <w:b/>
        </w:rPr>
        <w:t> 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基础（2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根据课文默写古诗文。（选做，12空任选10空，共10分）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lang w:val="en-US" w:eastAsia="zh-CN"/>
        </w:rPr>
      </w:pPr>
      <w:r>
        <w:rPr>
          <w:rFonts w:hint="eastAsia"/>
          <w:u w:val="none"/>
          <w:lang w:val="en-US" w:eastAsia="zh-CN"/>
        </w:rPr>
        <w:t>我寄愁心与明月</w:t>
      </w:r>
      <w:r>
        <w:rPr>
          <w:rFonts w:hint="eastAsia"/>
          <w:lang w:val="en-US" w:eastAsia="zh-CN"/>
        </w:rPr>
        <w:t>，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lang w:val="en-US" w:eastAsia="zh-CN"/>
        </w:rPr>
        <w:t xml:space="preserve"> 。（李白《闻王昌龄左迁龙标遥有此寄》）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Cs w:val="21"/>
          <w:u w:val="none"/>
          <w:lang w:val="en-US" w:eastAsia="zh-CN"/>
        </w:rPr>
        <w:t>，应傍战场开。（岑参《行军九日思长安故园》）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浩瀚诗海，思乡是诗人笔下永恒的主题：王湾在北固山下吟咏乡愁，“乡书何处达？</w:t>
      </w:r>
      <w:r>
        <w:rPr>
          <w:rFonts w:hint="eastAsia" w:ascii="宋体" w:hAnsi="宋体" w:cs="宋体"/>
          <w:szCs w:val="21"/>
          <w:u w:val="none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>”，表现了思乡之切；马致远面对夕阳，一句“</w:t>
      </w:r>
      <w:r>
        <w:rPr>
          <w:rFonts w:hint="eastAsia"/>
          <w:u w:val="single"/>
          <w:lang w:val="en-US" w:eastAsia="zh-CN"/>
        </w:rPr>
        <w:t>　     　</w:t>
      </w:r>
      <w:r>
        <w:rPr>
          <w:rFonts w:hint="eastAsia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>　      　</w:t>
      </w:r>
      <w:r>
        <w:rPr>
          <w:rFonts w:hint="eastAsia"/>
          <w:lang w:val="en-US" w:eastAsia="zh-CN"/>
        </w:rPr>
        <w:t>”，包含着思乡的泪水。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《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论语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》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中</w:t>
      </w:r>
      <w:r>
        <w:rPr>
          <w:rFonts w:hint="eastAsia" w:ascii="Times New Roman" w:hAnsi="Times New Roman" w:eastAsia="新宋体"/>
          <w:sz w:val="21"/>
          <w:szCs w:val="21"/>
        </w:rPr>
        <w:t>阐述“学”和“思”辩证关系的句子是：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请把李益的《夜上受降城闻笛》默写完整。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rPr>
          <w:rFonts w:hint="default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根据拼音写出相应的词语。（4分）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（1）山谷在月光下显得格外kōng líng（    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szCs w:val="21"/>
          <w:lang w:eastAsia="zh-CN"/>
        </w:rPr>
      </w:pPr>
      <w:r>
        <w:rPr>
          <w:rFonts w:hint="eastAsia"/>
          <w:lang w:val="en-US" w:eastAsia="zh-CN"/>
        </w:rPr>
        <w:t>（2）春天到了，漫山遍野的迎春花正开得làn màn</w:t>
      </w:r>
      <w:r>
        <w:rPr>
          <w:szCs w:val="21"/>
        </w:rPr>
        <w:t>（     ）</w:t>
      </w:r>
      <w:r>
        <w:rPr>
          <w:rFonts w:hint="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（3）一些小说前面附有书中人物的画像，用线条勾勒，描绘精细，称为xiù xiàng（  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（4）这篇文文章写得huā tuán jǐn cù（           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3.下列句子中加点词语使用不恰当的一项是（     ）（2分）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  <w:sz w:val="21"/>
          <w:szCs w:val="21"/>
          <w:lang w:val="en-US" w:eastAsia="zh-CN"/>
        </w:rPr>
        <w:t>.夏天的夜晚，几星萤火虫悠游来去，像是在品味着夏夜的</w:t>
      </w:r>
      <w:r>
        <w:rPr>
          <w:rFonts w:hint="eastAsia" w:eastAsia="宋体"/>
          <w:sz w:val="21"/>
          <w:szCs w:val="21"/>
          <w:u w:val="none"/>
          <w:em w:val="dot"/>
          <w:lang w:val="en-US" w:eastAsia="zh-CN"/>
        </w:rPr>
        <w:t>静谧</w:t>
      </w:r>
      <w:r>
        <w:rPr>
          <w:rFonts w:hint="eastAsia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  <w:sz w:val="21"/>
          <w:szCs w:val="21"/>
          <w:lang w:val="en-US" w:eastAsia="zh-CN"/>
        </w:rPr>
        <w:t>.吃过晚饭，妈妈边嗑瓜子边看电视，爸爸边听音乐边看杂志，可谓</w:t>
      </w:r>
      <w:r>
        <w:rPr>
          <w:rFonts w:hint="eastAsia"/>
          <w:sz w:val="21"/>
          <w:szCs w:val="21"/>
          <w:u w:val="none"/>
          <w:em w:val="dot"/>
          <w:lang w:val="en-US" w:eastAsia="zh-CN"/>
        </w:rPr>
        <w:t>各得其所</w:t>
      </w:r>
      <w:r>
        <w:rPr>
          <w:rFonts w:hint="eastAsia"/>
          <w:sz w:val="21"/>
          <w:szCs w:val="21"/>
          <w:lang w:val="en-US" w:eastAsia="zh-CN"/>
        </w:rPr>
        <w:t>。</w:t>
      </w:r>
      <w:r>
        <w:rPr>
          <w:rFonts w:hint="eastAsia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C.我家的户口本不见了，妈妈在抽屉里</w:t>
      </w:r>
      <w:r>
        <w:rPr>
          <w:rFonts w:hint="eastAsia"/>
          <w:sz w:val="21"/>
          <w:em w:val="dot"/>
          <w:lang w:val="en-US" w:eastAsia="zh-CN"/>
        </w:rPr>
        <w:t>翻来覆去</w:t>
      </w:r>
      <w:r>
        <w:rPr>
          <w:rFonts w:hint="eastAsia"/>
          <w:lang w:val="en-US" w:eastAsia="zh-CN"/>
        </w:rPr>
        <w:t>，最终还是没找着。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D.南城县东百余里龙门山，山巅有寺，幽僻孤寂，</w:t>
      </w:r>
      <w:r>
        <w:rPr>
          <w:rFonts w:hint="eastAsia"/>
          <w:sz w:val="21"/>
          <w:em w:val="dot"/>
          <w:lang w:val="en-US" w:eastAsia="zh-CN"/>
        </w:rPr>
        <w:t>人迹罕至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4.下列句子中没有语病的一项是（    ）（2分）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A．同学们写作文要有真情实感，切忌不要胡编乱造。</w:t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B．通过这一周的加班加点，使他终于把《春》这篇文章一字不落地背了下来。</w:t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C．“戏剧进校园”的成效并不显著，原因是对地方文化的重要性认识不足造成的。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D．近几年，他记录下来的文字大约有600页。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5.阅读下面材料，安要求作答。（4分）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读书可以让我们享受和吸取人类文化的成果，让我们的心灵世界逐渐变得广阔，变得丰富多彩。少年正是读书时，热爱读书吧！让书陪伴你一生。现在，同学们准备开展“少年正是读书时”综合性学习活动，请你积极参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（1）请你给本次活动确定主题。（2分）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（2）为营造活动氛围，推荐两则读书的名人名言。（2分）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b/>
          <w:bCs/>
          <w:sz w:val="24"/>
          <w:szCs w:val="32"/>
          <w:u w:val="none"/>
          <w:lang w:val="en-US" w:eastAsia="zh-CN"/>
        </w:rPr>
      </w:pPr>
      <w:r>
        <w:rPr>
          <w:rFonts w:hint="eastAsia"/>
          <w:b/>
          <w:bCs/>
          <w:sz w:val="24"/>
          <w:szCs w:val="32"/>
          <w:u w:val="none"/>
          <w:lang w:val="en-US" w:eastAsia="zh-CN"/>
        </w:rPr>
        <w:t>二、阅读（48分）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（一）《论语》十二章（10分）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①子曰：“学而时习之，不亦说乎？有朋自远方来，不亦乐乎？人不知而不愠，不亦君子乎？”（《学而》）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②曾子曰：“吾日三省吾身：为人谋而不忠乎？与朋友交而不信乎？传不习乎？”（《学而》）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③子曰：</w:t>
      </w:r>
      <w:r>
        <w:rPr>
          <w:rFonts w:hint="eastAsia" w:ascii="华文楷体" w:hAnsi="华文楷体" w:eastAsia="华文楷体" w:cs="华文楷体"/>
          <w:sz w:val="21"/>
          <w:szCs w:val="21"/>
          <w:u w:val="single"/>
        </w:rPr>
        <w:t>“温故而知新，可以为师矣。</w:t>
      </w:r>
      <w:r>
        <w:rPr>
          <w:rFonts w:hint="eastAsia" w:ascii="华文楷体" w:hAnsi="华文楷体" w:eastAsia="华文楷体" w:cs="华文楷体"/>
          <w:sz w:val="21"/>
          <w:szCs w:val="21"/>
        </w:rPr>
        <w:t>”（《为政》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④子曰：“学而不思则罔，思而不学则殆。”（《为政》）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⑤子曰：“知之者不如好之者好之者不如乐之者。”（《雍也》）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⑥子曰：“三人行，必有我师焉。择其善者而从之其不善者而改之。”（《述而》）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⑦子在川上曰：“</w:t>
      </w:r>
      <w:r>
        <w:rPr>
          <w:rFonts w:hint="eastAsia" w:ascii="华文楷体" w:hAnsi="华文楷体" w:eastAsia="华文楷体" w:cs="华文楷体"/>
          <w:sz w:val="21"/>
          <w:szCs w:val="21"/>
          <w:u w:val="single"/>
        </w:rPr>
        <w:t>逝者如斯夫，不舍昼夜</w:t>
      </w:r>
      <w:r>
        <w:rPr>
          <w:rFonts w:hint="eastAsia" w:ascii="华文楷体" w:hAnsi="华文楷体" w:eastAsia="华文楷体" w:cs="华文楷体"/>
          <w:sz w:val="21"/>
          <w:szCs w:val="21"/>
        </w:rPr>
        <w:t>。”（《子罕》）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⑧子曰：“三军可夺帅也，匹夫不可夺志也。”（《子罕》）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⑨子夏曰：“博学而笃志，切问而近思，仁在其中矣。”（《子张》）</w:t>
      </w:r>
      <w:r>
        <w:rPr>
          <w:rFonts w:hint="eastAsia" w:ascii="楷体" w:hAnsi="楷体" w:eastAsia="楷体" w:cs="楷体"/>
        </w:rPr>
        <w:t xml:space="preserve"> 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华文楷体" w:hAnsi="华文楷体" w:eastAsia="华文楷体" w:cs="华文楷体"/>
          <w:bCs/>
          <w:szCs w:val="21"/>
        </w:rPr>
      </w:pPr>
      <w:r>
        <w:rPr>
          <w:rFonts w:hint="eastAsia" w:ascii="华文楷体" w:hAnsi="华文楷体" w:eastAsia="华文楷体" w:cs="华文楷体"/>
          <w:kern w:val="0"/>
          <w:sz w:val="20"/>
          <w:szCs w:val="20"/>
        </w:rPr>
        <w:t>6. 解释下列加点词语在句子中的意思。</w:t>
      </w:r>
      <w:r>
        <w:rPr>
          <w:rFonts w:hint="eastAsia" w:ascii="华文楷体" w:hAnsi="华文楷体" w:eastAsia="华文楷体" w:cs="华文楷体"/>
          <w:bCs/>
          <w:szCs w:val="21"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/>
          <w:bCs/>
          <w:szCs w:val="21"/>
        </w:rPr>
      </w:pPr>
      <w:r>
        <w:rPr>
          <w:rFonts w:hint="eastAsia" w:ascii="华文楷体" w:hAnsi="华文楷体" w:eastAsia="华文楷体" w:cs="华文楷体"/>
          <w:bCs/>
          <w:szCs w:val="21"/>
          <w:lang w:eastAsia="zh-CN"/>
        </w:rPr>
        <w:t>（</w:t>
      </w:r>
      <w:r>
        <w:rPr>
          <w:rFonts w:hint="eastAsia" w:ascii="华文楷体" w:hAnsi="华文楷体" w:eastAsia="华文楷体" w:cs="华文楷体"/>
          <w:bCs/>
          <w:szCs w:val="21"/>
          <w:lang w:val="en-US" w:eastAsia="zh-CN"/>
        </w:rPr>
        <w:t>1</w:t>
      </w:r>
      <w:r>
        <w:rPr>
          <w:rFonts w:hint="eastAsia" w:ascii="华文楷体" w:hAnsi="华文楷体" w:eastAsia="华文楷体" w:cs="华文楷体"/>
          <w:bCs/>
          <w:szCs w:val="21"/>
          <w:lang w:eastAsia="zh-CN"/>
        </w:rPr>
        <w:t>）</w:t>
      </w:r>
      <w:r>
        <w:rPr>
          <w:rFonts w:hint="eastAsia" w:ascii="华文楷体" w:hAnsi="华文楷体" w:eastAsia="华文楷体" w:cs="华文楷体"/>
          <w:bCs/>
          <w:szCs w:val="21"/>
        </w:rPr>
        <w:t>人不知而不</w:t>
      </w:r>
      <w:r>
        <w:rPr>
          <w:rFonts w:hint="eastAsia" w:ascii="华文楷体" w:hAnsi="华文楷体" w:eastAsia="华文楷体" w:cs="华文楷体"/>
          <w:bCs/>
          <w:sz w:val="21"/>
          <w:szCs w:val="21"/>
          <w:em w:val="dot"/>
        </w:rPr>
        <w:t>愠</w:t>
      </w:r>
      <w:r>
        <w:rPr>
          <w:rFonts w:hint="eastAsia" w:ascii="华文楷体" w:hAnsi="华文楷体" w:eastAsia="华文楷体" w:cs="华文楷体"/>
          <w:bCs/>
          <w:szCs w:val="21"/>
        </w:rPr>
        <w:t>　   　</w:t>
      </w:r>
      <w:r>
        <w:rPr>
          <w:rFonts w:hint="eastAsia" w:ascii="华文楷体" w:hAnsi="华文楷体" w:eastAsia="华文楷体" w:cs="华文楷体"/>
          <w:bCs/>
          <w:szCs w:val="21"/>
          <w:lang w:eastAsia="zh-CN"/>
        </w:rPr>
        <w:t>（</w:t>
      </w:r>
      <w:r>
        <w:rPr>
          <w:rFonts w:hint="eastAsia" w:ascii="华文楷体" w:hAnsi="华文楷体" w:eastAsia="华文楷体" w:cs="华文楷体"/>
          <w:bCs/>
          <w:szCs w:val="21"/>
          <w:lang w:val="en-US" w:eastAsia="zh-CN"/>
        </w:rPr>
        <w:t>2</w:t>
      </w:r>
      <w:r>
        <w:rPr>
          <w:rFonts w:hint="eastAsia" w:ascii="华文楷体" w:hAnsi="华文楷体" w:eastAsia="华文楷体" w:cs="华文楷体"/>
          <w:bCs/>
          <w:szCs w:val="21"/>
          <w:lang w:eastAsia="zh-CN"/>
        </w:rPr>
        <w:t>）</w:t>
      </w:r>
      <w:r>
        <w:rPr>
          <w:rFonts w:hint="eastAsia" w:ascii="华文楷体" w:hAnsi="华文楷体" w:eastAsia="华文楷体" w:cs="华文楷体"/>
          <w:bCs/>
          <w:szCs w:val="21"/>
        </w:rPr>
        <w:t>与朋友交而不</w:t>
      </w:r>
      <w:r>
        <w:rPr>
          <w:rFonts w:hint="eastAsia" w:ascii="华文楷体" w:hAnsi="华文楷体" w:eastAsia="华文楷体" w:cs="华文楷体"/>
          <w:bCs/>
          <w:sz w:val="21"/>
          <w:szCs w:val="21"/>
          <w:em w:val="dot"/>
        </w:rPr>
        <w:t>信</w:t>
      </w:r>
      <w:r>
        <w:rPr>
          <w:rFonts w:hint="eastAsia" w:ascii="华文楷体" w:hAnsi="华文楷体" w:eastAsia="华文楷体" w:cs="华文楷体"/>
          <w:bCs/>
          <w:szCs w:val="21"/>
        </w:rPr>
        <w:t>乎　   　</w:t>
      </w:r>
      <w:r>
        <w:rPr>
          <w:rFonts w:hint="eastAsia" w:ascii="华文楷体" w:hAnsi="华文楷体" w:eastAsia="华文楷体" w:cs="华文楷体"/>
          <w:bCs/>
          <w:szCs w:val="21"/>
          <w:lang w:eastAsia="zh-CN"/>
        </w:rPr>
        <w:t>（</w:t>
      </w:r>
      <w:r>
        <w:rPr>
          <w:rFonts w:hint="eastAsia" w:ascii="华文楷体" w:hAnsi="华文楷体" w:eastAsia="华文楷体" w:cs="华文楷体"/>
          <w:bCs/>
          <w:szCs w:val="21"/>
          <w:lang w:val="en-US" w:eastAsia="zh-CN"/>
        </w:rPr>
        <w:t>3</w:t>
      </w:r>
      <w:r>
        <w:rPr>
          <w:rFonts w:hint="eastAsia" w:ascii="华文楷体" w:hAnsi="华文楷体" w:eastAsia="华文楷体" w:cs="华文楷体"/>
          <w:bCs/>
          <w:szCs w:val="21"/>
          <w:lang w:eastAsia="zh-CN"/>
        </w:rPr>
        <w:t>）</w:t>
      </w:r>
      <w:r>
        <w:rPr>
          <w:rFonts w:hint="eastAsia" w:ascii="华文楷体" w:hAnsi="华文楷体" w:eastAsia="华文楷体" w:cs="华文楷体"/>
          <w:bCs/>
          <w:szCs w:val="21"/>
        </w:rPr>
        <w:t>思而不学则</w:t>
      </w:r>
      <w:r>
        <w:rPr>
          <w:rFonts w:hint="eastAsia" w:ascii="华文楷体" w:hAnsi="华文楷体" w:eastAsia="华文楷体" w:cs="华文楷体"/>
          <w:bCs/>
          <w:sz w:val="21"/>
          <w:szCs w:val="21"/>
          <w:em w:val="dot"/>
        </w:rPr>
        <w:t>殆</w:t>
      </w:r>
      <w:r>
        <w:rPr>
          <w:rFonts w:hint="eastAsia" w:ascii="华文楷体" w:hAnsi="华文楷体" w:eastAsia="华文楷体" w:cs="华文楷体"/>
          <w:bCs/>
          <w:szCs w:val="21"/>
        </w:rPr>
        <w:t xml:space="preserve">　   </w:t>
      </w:r>
      <w:r>
        <w:rPr>
          <w:rFonts w:hint="eastAsia" w:ascii="宋体" w:hAnsi="宋体"/>
          <w:bCs/>
          <w:szCs w:val="21"/>
        </w:rPr>
        <w:t>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7</w:t>
      </w:r>
      <w:r>
        <w:rPr>
          <w:rFonts w:hint="eastAsia" w:ascii="楷体" w:hAnsi="楷体" w:eastAsia="楷体" w:cs="楷体"/>
        </w:rPr>
        <w:t xml:space="preserve">．用现代汉语译下面的句子，（4分）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 xml:space="preserve"> ⑴温故而知新，可以为师矣。</w:t>
      </w:r>
      <w:r>
        <w:rPr>
          <w:rFonts w:hint="eastAsia" w:ascii="楷体" w:hAnsi="楷体" w:eastAsia="楷体" w:cs="楷体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hanging="1680" w:hangingChars="800"/>
        <w:rPr>
          <w:rFonts w:hint="eastAsia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hanging="1680" w:hangingChars="8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(2)</w:t>
      </w:r>
      <w:r>
        <w:rPr>
          <w:rFonts w:hint="eastAsia" w:ascii="楷体" w:hAnsi="楷体" w:eastAsia="楷体" w:cs="楷体"/>
        </w:rPr>
        <w:t>逝者如斯夫，不舍昼夜。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孔子及其弟子在学习态度和学习方法上有很多观点，请选择其中一点谈谈你的体会。（3分）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spacing w:line="360" w:lineRule="auto"/>
        <w:ind w:right="0"/>
        <w:jc w:val="left"/>
        <w:rPr>
          <w:rFonts w:hint="eastAsia" w:ascii="宋体" w:hAnsi="宋体" w:eastAsia="宋体" w:cs="宋体"/>
          <w:b/>
          <w:bCs/>
          <w:i w:val="0"/>
          <w:iCs w:val="0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32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君子之道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32"/>
          <w:lang w:val="en-US" w:eastAsia="zh-CN"/>
        </w:rPr>
        <w:t>（7分）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子曰：“君子</w:t>
      </w:r>
      <w:r>
        <w:rPr>
          <w:rFonts w:hint="eastAsia" w:ascii="华文楷体" w:hAnsi="华文楷体" w:eastAsia="华文楷体" w:cs="华文楷体"/>
          <w:sz w:val="21"/>
          <w:szCs w:val="21"/>
          <w:em w:val="dot"/>
        </w:rPr>
        <w:t>食</w:t>
      </w:r>
      <w:r>
        <w:rPr>
          <w:rFonts w:hint="eastAsia" w:ascii="华文楷体" w:hAnsi="华文楷体" w:eastAsia="华文楷体" w:cs="华文楷体"/>
          <w:sz w:val="21"/>
          <w:szCs w:val="21"/>
        </w:rPr>
        <w:t>无求饱，居无求安，敏于事而慎于言，就有道而正焉，可谓好学也已。”（《学而》）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 xml:space="preserve">    子曰：“富与贵，是人之所</w:t>
      </w:r>
      <w:r>
        <w:rPr>
          <w:rFonts w:hint="eastAsia" w:ascii="华文楷体" w:hAnsi="华文楷体" w:eastAsia="华文楷体" w:cs="华文楷体"/>
          <w:sz w:val="21"/>
          <w:szCs w:val="21"/>
          <w:em w:val="dot"/>
        </w:rPr>
        <w:t>欲</w:t>
      </w:r>
      <w:r>
        <w:rPr>
          <w:rFonts w:hint="eastAsia" w:ascii="华文楷体" w:hAnsi="华文楷体" w:eastAsia="华文楷体" w:cs="华文楷体"/>
          <w:sz w:val="21"/>
          <w:szCs w:val="21"/>
        </w:rPr>
        <w:t>也；不以其道得之，不处也。贫与贱，是人之所恶也；不以其道得之，不去也。君子去仁，恶乎成名？君子无终食之间违仁，造次必于是，颠沛必于是。”（《里仁》）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</w:rPr>
        <w:t>子谓子产有君子之道四焉：其行己也恭，其事上也敬，其养民也</w:t>
      </w:r>
      <w:r>
        <w:rPr>
          <w:rFonts w:hint="eastAsia" w:ascii="华文楷体" w:hAnsi="华文楷体" w:eastAsia="华文楷体" w:cs="华文楷体"/>
          <w:sz w:val="21"/>
          <w:szCs w:val="21"/>
          <w:em w:val="dot"/>
        </w:rPr>
        <w:t>惠</w:t>
      </w:r>
      <w:r>
        <w:rPr>
          <w:rFonts w:hint="eastAsia" w:ascii="华文楷体" w:hAnsi="华文楷体" w:eastAsia="华文楷体" w:cs="华文楷体"/>
          <w:sz w:val="21"/>
          <w:szCs w:val="21"/>
        </w:rPr>
        <w:t>，其使民也义。（《公冶长》）</w:t>
      </w:r>
    </w:p>
    <w:p>
      <w:pPr>
        <w:spacing w:line="360" w:lineRule="auto"/>
        <w:ind w:left="273" w:leftChars="130" w:right="0" w:firstLine="0" w:firstLineChars="0"/>
        <w:jc w:val="right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（选自《论语》）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.解释文中加点的词。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3分</w:t>
      </w:r>
      <w:r>
        <w:rPr>
          <w:rFonts w:hint="eastAsia" w:ascii="宋体" w:hAnsi="宋体" w:cs="宋体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食 　   　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欲 　   　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惠 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10．下列句子朗读节奏划分不正确的一项是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 xml:space="preserve">   ）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分）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A.可谓/好学也已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B.是/人之所恶也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C.造次/必于是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 w:ascii="楷体" w:hAnsi="楷体" w:eastAsia="楷体" w:cs="Times New Roman"/>
          <w:spacing w:val="20"/>
          <w:szCs w:val="21"/>
        </w:rPr>
      </w:pPr>
      <w:r>
        <w:rPr>
          <w:rFonts w:hint="eastAsia" w:ascii="宋体" w:hAnsi="宋体" w:eastAsia="宋体" w:cs="宋体"/>
          <w:szCs w:val="21"/>
        </w:rPr>
        <w:t>D.其事/上也敬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highlight w:val="none"/>
        </w:rPr>
      </w:pPr>
      <w:r>
        <w:rPr>
          <w:rFonts w:hint="eastAsia" w:ascii="Times New Roman" w:hAnsi="Times New Roman" w:eastAsia="新宋体"/>
          <w:sz w:val="21"/>
          <w:szCs w:val="21"/>
          <w:highlight w:val="none"/>
        </w:rPr>
        <w:t>在孔子看来，作为“君子”生活中应该具有怎样的行为准则？（用自己的话回答）</w:t>
      </w:r>
      <w:r>
        <w:rPr>
          <w:rFonts w:hint="eastAsia"/>
          <w:highlight w:val="none"/>
        </w:rPr>
        <w:t>（</w:t>
      </w:r>
      <w:r>
        <w:rPr>
          <w:rFonts w:hint="eastAsia"/>
          <w:highlight w:val="none"/>
          <w:lang w:val="en-US" w:eastAsia="zh-CN"/>
        </w:rPr>
        <w:t>2</w:t>
      </w:r>
      <w:r>
        <w:rPr>
          <w:rFonts w:hint="eastAsia"/>
          <w:highlight w:val="none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highlight w:val="none"/>
          <w:u w:val="single"/>
          <w:lang w:val="en-US" w:eastAsia="zh-CN"/>
        </w:rPr>
      </w:pPr>
      <w:r>
        <w:rPr>
          <w:rFonts w:hint="eastAsia"/>
          <w:highlight w:val="none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highlight w:val="none"/>
          <w:u w:val="single"/>
          <w:lang w:val="en-US" w:eastAsia="zh-CN"/>
        </w:rPr>
      </w:pPr>
      <w:r>
        <w:rPr>
          <w:rFonts w:hint="eastAsia"/>
          <w:highlight w:val="none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spacing w:line="360" w:lineRule="auto"/>
        <w:ind w:left="312" w:hanging="313" w:hangingChars="130"/>
        <w:rPr>
          <w:rFonts w:hint="eastAsia" w:eastAsia="新宋体"/>
          <w:b/>
          <w:bCs/>
          <w:sz w:val="24"/>
          <w:szCs w:val="32"/>
          <w:lang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Times New Roman" w:hAnsi="Times New Roman" w:eastAsia="新宋体"/>
          <w:b/>
          <w:bCs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新宋体"/>
          <w:b/>
          <w:bCs/>
          <w:sz w:val="24"/>
          <w:szCs w:val="24"/>
        </w:rPr>
        <w:t>古代诗歌阅读。</w:t>
      </w:r>
      <w:r>
        <w:rPr>
          <w:rFonts w:hint="eastAsia" w:ascii="Times New Roman" w:hAnsi="Times New Roman" w:eastAsia="新宋体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t>4分</w:t>
      </w:r>
      <w:r>
        <w:rPr>
          <w:rFonts w:hint="eastAsia" w:ascii="Times New Roman" w:hAnsi="Times New Roman" w:eastAsia="新宋体"/>
          <w:b/>
          <w:bCs/>
          <w:sz w:val="24"/>
          <w:szCs w:val="24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峨眉山月歌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李白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峨眉山月半轮秋，影入平羌江水流。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华文楷体" w:hAnsi="华文楷体" w:eastAsia="华文楷体" w:cs="华文楷体"/>
          <w:sz w:val="21"/>
          <w:szCs w:val="21"/>
        </w:rPr>
        <w:t>夜发清溪向三峡，思君不见下渝州。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u w:val="non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12.</w:t>
      </w:r>
      <w:r>
        <w:rPr>
          <w:rFonts w:hint="eastAsia" w:ascii="Times New Roman" w:hAnsi="Times New Roman" w:eastAsia="新宋体"/>
          <w:sz w:val="21"/>
          <w:szCs w:val="21"/>
        </w:rPr>
        <w:t xml:space="preserve">下面对这首诗的分析和鉴赏，不正确的一项是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  <w:u w:val="none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u w:val="none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A.这首诗首句从“峨眉山月”写起，点出了诗人李白远游的时令是在秋天。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B.诗中连续使用了五个地名，造成空间迅速转换之感，让人感到行船之快。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C.诗人将离开家乡外出闯荡，内心的憧憬和对未来的不安自然地流露在诗中。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D.这首诗无处不渗透着诗人江行体验和思友之情，意境明朗优美，音韵流畅。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13.</w:t>
      </w:r>
      <w:r>
        <w:rPr>
          <w:rFonts w:hint="eastAsia" w:ascii="Times New Roman" w:hAnsi="Times New Roman" w:eastAsia="新宋体"/>
          <w:sz w:val="21"/>
          <w:szCs w:val="21"/>
        </w:rPr>
        <w:t>请用生动的语言描绘“峨眉山月半轮秋，影入平羌江水流”所展现的画面。</w:t>
      </w:r>
      <w:r>
        <w:rPr>
          <w:rFonts w:hint="eastAsia" w:ascii="Times New Roman" w:hAnsi="Times New Roman" w:eastAsia="新宋体"/>
          <w:sz w:val="21"/>
          <w:szCs w:val="21"/>
          <w:u w:val="none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u w:val="none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highlight w:val="none"/>
          <w:u w:val="single"/>
          <w:lang w:val="en-US" w:eastAsia="zh-CN"/>
        </w:rPr>
      </w:pPr>
      <w:r>
        <w:rPr>
          <w:rFonts w:hint="eastAsia"/>
          <w:highlight w:val="none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highlight w:val="none"/>
          <w:u w:val="single"/>
          <w:lang w:val="en-US" w:eastAsia="zh-CN"/>
        </w:rPr>
      </w:pPr>
      <w:r>
        <w:rPr>
          <w:rFonts w:hint="eastAsia"/>
          <w:highlight w:val="none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eastAsia="宋体"/>
          <w:szCs w:val="22"/>
          <w:lang w:eastAsia="zh-CN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 w:bidi="ar-SA"/>
        </w:rPr>
        <w:t>（四）、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阅读下面的材料，完成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14-16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小题。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10分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材料一：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 xml:space="preserve">    提升中小学生的读写能力，首先要保证学生有足够的读写时间，同时要对读写方法进行系统研究和有效教学，对学生进行更细化的分级教学。中国语言学研究中心近日发布了《中小学读写现状调研报告（2019）》，具体信息如下：</w:t>
      </w:r>
    </w:p>
    <w:tbl>
      <w:tblPr>
        <w:tblStyle w:val="6"/>
        <w:tblW w:w="637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525"/>
        <w:gridCol w:w="285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3525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类型</w:t>
            </w:r>
          </w:p>
        </w:tc>
        <w:tc>
          <w:tcPr>
            <w:tcW w:w="2850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所占比例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3525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对阅读感兴趣</w:t>
            </w:r>
          </w:p>
        </w:tc>
        <w:tc>
          <w:tcPr>
            <w:tcW w:w="2850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89.4%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525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对课外读物感兴趣</w:t>
            </w:r>
          </w:p>
        </w:tc>
        <w:tc>
          <w:tcPr>
            <w:tcW w:w="2850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90.4%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525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喜欢写作</w:t>
            </w:r>
          </w:p>
        </w:tc>
        <w:tc>
          <w:tcPr>
            <w:tcW w:w="2850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79.4%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525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希望进行更多的写作练习</w:t>
            </w:r>
          </w:p>
        </w:tc>
        <w:tc>
          <w:tcPr>
            <w:tcW w:w="2850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65.3%</w:t>
            </w:r>
          </w:p>
        </w:tc>
      </w:tr>
    </w:tbl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pict>
          <v:shape id="_x0000_i1025" o:spt="75" alt="菁优网：http://www.jyeoo.com" type="#_x0000_t75" style="height:192.85pt;width:319.65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jc w:val="right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（摘编自“新华网”“澎湃新闻网”）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材料二：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 xml:space="preserve">    孩子们的阅读时间都去哪里了呢？在现实生活中，广大家长身上均不同程度地存在升学焦虑，担心让孩子花费太多时间阅读课外读物，会影响成绩。在这种功利性的短视思维裹挟下，家长们宁愿让孩子多报几个补习班，也不情愿让孩子坐在书桌前安静地多读一些书籍。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 xml:space="preserve">     再者，多元化的学生成长评价机制尚未真正得到广泛的社会认同，而阅读属于一个潜移默化、润物无声的过程，不可能对学业成绩起到立竿见影的效果。因此挤占、压缩孩子们阅读时间成了“终南捷径”，孩子们自由阅读的时间被切割得“零碎不堪”。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 xml:space="preserve">    第三，尽管新课程标准对中小学生的阅读提得很响亮，也为孩子们的阅读提供了很多书目，但在阅读的要求上只是一个总量规定，对学校阅读课的开展和学生每天的阅读时间缺乏明确规定；对学生阅读更是缺乏科学、有效的考核办法，这是一个制度性原因。</w:t>
      </w:r>
    </w:p>
    <w:p>
      <w:pPr>
        <w:spacing w:line="360" w:lineRule="auto"/>
        <w:ind w:left="273" w:leftChars="130" w:right="0" w:firstLine="0" w:firstLineChars="0"/>
        <w:jc w:val="right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（摘编自“中国文明网”）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材料三：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 xml:space="preserve">   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</w:rPr>
        <w:t>开卷有益，好的课外阅读重要性不下于课内学习。课外阅读是进行知识积累和培养思维理解能力的重要方式。通过课外阅读，不仅会对学生的阅读能力产生影响，还有利于提升语文读写能力。中小学生“阅读时间少”问题需要引起家长、学校和社会多方的重视，也需要形成合力加以解决。作为家长，应给予孩子课外阅读最大的支持——提供读物和阅读时间，并为他们营造良好的阅读氛围。学校课程，所呈现的只是知识系统一隅，如果只是希望学生通过课本学习来掌握全面知识、培养学习兴趣，那只能是缘木求鱼。创造条件让学生们多些时间课外阅读，这既是尊重知识，更是尊重学生。</w:t>
      </w:r>
    </w:p>
    <w:p>
      <w:pPr>
        <w:spacing w:line="360" w:lineRule="auto"/>
        <w:ind w:left="273" w:leftChars="130" w:right="0" w:firstLine="0" w:firstLineChars="0"/>
        <w:jc w:val="right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（摘编自《大连日报》）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sz w:val="21"/>
          <w:szCs w:val="21"/>
        </w:rPr>
        <w:t>下列对材料有关内容的理解，</w:t>
      </w:r>
      <w:r>
        <w:rPr>
          <w:rFonts w:hint="eastAsia" w:ascii="宋体" w:hAnsi="宋体" w:eastAsia="宋体" w:cs="宋体"/>
          <w:sz w:val="21"/>
          <w:szCs w:val="21"/>
          <w:em w:val="dot"/>
        </w:rPr>
        <w:t>不正确</w:t>
      </w:r>
      <w:r>
        <w:rPr>
          <w:rFonts w:hint="eastAsia" w:ascii="宋体" w:hAnsi="宋体" w:eastAsia="宋体" w:cs="宋体"/>
          <w:sz w:val="21"/>
          <w:szCs w:val="21"/>
        </w:rPr>
        <w:t xml:space="preserve">的一项是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  <w:t>3分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A.只有保证学生有足够的读写时间，才有可能提升中小学生的读写能力。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B.家长担心阅读课外读物影响学习成绩，从而减少阅读时间是错误做法。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C.导致学生阅读时间少的最重要的原因是缺乏科学的、有效的考核办法。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D.除学习学校课程外，课外阅读可以增加学生的知识面和对学习的兴趣。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sz w:val="21"/>
          <w:szCs w:val="21"/>
        </w:rPr>
        <w:t>请结合材料一概括我国中小学生读写现状的特点。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  <w:t>3分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</w:t>
      </w:r>
    </w:p>
    <w:p>
      <w:pPr>
        <w:numPr>
          <w:ilvl w:val="0"/>
          <w:numId w:val="6"/>
        </w:num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如何增加学生的阅读时间？请结合材料简要概括。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  <w:t>4分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</w:t>
      </w:r>
    </w:p>
    <w:p>
      <w:pPr>
        <w:spacing w:line="360" w:lineRule="auto"/>
        <w:ind w:left="273" w:leftChars="130" w:right="0" w:firstLine="0" w:firstLineChars="0"/>
        <w:jc w:val="left"/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 w:bidi="ar-SA"/>
        </w:rPr>
        <w:t>（五）记叙性文章阅读，完成17-20小题。（17分）</w:t>
      </w:r>
    </w:p>
    <w:p>
      <w:pPr>
        <w:spacing w:line="360" w:lineRule="auto"/>
        <w:ind w:left="273" w:leftChars="130" w:right="0" w:firstLine="0" w:firstLineChars="0"/>
        <w:jc w:val="center"/>
        <w:rPr>
          <w:b/>
          <w:bCs/>
          <w:szCs w:val="22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种苞谷的老人（节选）</w:t>
      </w:r>
    </w:p>
    <w:p>
      <w:pPr>
        <w:spacing w:line="360" w:lineRule="auto"/>
        <w:ind w:left="273" w:leftChars="130" w:right="0" w:firstLine="0" w:firstLineChars="0"/>
        <w:jc w:val="center"/>
        <w:rPr>
          <w:szCs w:val="22"/>
        </w:rPr>
      </w:pPr>
      <w:r>
        <w:rPr>
          <w:rFonts w:hint="eastAsia" w:ascii="Times New Roman" w:hAnsi="Times New Roman" w:eastAsia="新宋体"/>
          <w:sz w:val="21"/>
          <w:szCs w:val="21"/>
        </w:rPr>
        <w:t>何士光</w:t>
      </w:r>
    </w:p>
    <w:p>
      <w:pPr>
        <w:spacing w:line="360" w:lineRule="auto"/>
        <w:ind w:left="273" w:leftChars="130" w:right="0" w:firstLine="0" w:firstLineChars="0"/>
        <w:rPr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①七月半，落溪坪的人们动手扳包谷。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②刘三老汉的包谷，是队长刘诚喜带了人去帮忙扳的。开始，只去了三个男子汉，以为一次就能担回来。哪知道，在坡上一清点，就连三十个汉子一次也未必能担完。在那包谷林旁边，刘诚喜他们惊愕得好一阵说不出话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③消息顿时传开了。这天下午，刘三老汉家的土坡简直像赶场，乡亲们都来帮忙、探望，临近黄昏的时候，包谷全扳回家了，满满的五十七挑。这些包谷晒干簸净之后，不下三千斤。从落溪坪这两年的收成来看，一家五口的收成大抵这样，可是，这却是刘三老汉一个人细心耕种出来的，这就不能不叫人吃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④直到吃夜饭了，女人和娃娃老远地呼喊起来，人们才渐渐地散去。后来，过不了几天，这事也渐渐淡了下来。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⑤可是不久，就在八月开头里的一天，入夜以后，有人慌慌张张地传过话来，说刘三老汉病了，病得很厉害。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⑥不一会，刘三老汉歇息的屋里站满了人。从门槛那儿往屋里探望，油灯的光线静静地抖动着，透出来好些黑色的、一动不动的背影。后来的人进不去了，只好留在外面，留在那间黑暗的、砌着月牙形的灶台的屋子里低声地谈论。往昔的日子那样艰难，他不是一次次地都挺了过来？好容易到了今天，他又收了那么多的包谷，为什么要别大家而去呢？不，不会的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⑦刘三老汉的灰黑而补缀的帐子给撩起来，掖在枯黄的竹竿做成的床架上，隐隐地现出来蜡染的、蓝底上带着白色菱花的土布被单。他就躺在那儿，头枕在窄小的、长方形的枕头上，合着眼睛。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⑧刘诚喜俯下身呼唤他，也得不到一点回应。他的眼帘垂下来，安详地合着；一点也不像病了，不过是安歇了，仿佛他已经做完了该做的事情，可以落心地歇下来，在蓝色的夜里宽余地睡过去。油灯的光亮飘忽着，在他的脸上变幻着光彩和暗影，像一个安详而亲切的睡梦，使他脸上的笑意更恬静、生动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⑨这时候，落溪坪的木匠刘诚贵，一个四十来岁、脸长长的男子汉，急急忙忙地赶来了。他对刘三老汉病倒了尤其不相信。等到他清楚了事情确实是这样，一跺脚回过身来，对大家说：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⑩“嗨呀，这咋会呢？前天三伯还找我给他做家具！”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⑪“嗯？”乡亲们不明白，有人问道：“做……家具？”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⑫“是呀，”木匠刘诚贵说，“三伯用他卖包谷的钱，做两张柜子，一张碗架，一张方桌，四条板凳，是给翠娥的！”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⑬乡亲们都怔住了：翠娥，是刘三老汉的小女儿，二十年前嫁到五十里外的七星场，难道说，二十多年了，他心里还一直记挂着这回事？翠娥出嫁的时候，一件陪嫁的东西也没有，刘三老汉是抹着眼泪望着她走的。可是，那是怎样的年成呢？那时连衣食都那样艰难，他才死了妻子和儿子，自己也病着，靠翠娥的照料才活下来，哪还顾得了这些？算来，翠娥也是四十出头的人了，万分想不到，刘三老汉心里竟然还一直丢不开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⑭这一来，队长刘诚喜也想起来，前几天，三伯颤抖着手交给他32块钱，托他还到乡信用社，不知道是哪一年欠的贷款；一个时常为刘三老汉挑水的后生，也跟着省悟了，说三公昨天还送给了他一只珍爱的鸟笼。大家都知道，那只鸟笼子牵连着一缕已逝的韶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⑮一时间，乡亲们似乎明白过来了，感到刘三老汉这一回真要去了。有的女人失声啜泣起来。刘诚喜他们又弯下腰去，哽咽着声音呼唤：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⑯“三伯，三伯！”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⑰“三公，三公！”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⑱后来，人们看见刘三老汉合着的眼帘微微地动了一动，终于慢慢地睁开来。他依旧那样安详，仿佛他已经远远地去了，听见乡亲们呼唤，才又回过头来同大家再见上一面，说他总算活到了这一天，做完了自己的事情，该回去了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⑲刘诚喜一见三伯睁了眼睛，连忙同乡亲们商量，打发人去七星场叫翠娥，去乡场上请医生，分头进行。不一会，</w:t>
      </w:r>
      <w:r>
        <w:rPr>
          <w:rFonts w:hint="eastAsia" w:ascii="华文楷体" w:hAnsi="华文楷体" w:eastAsia="华文楷体" w:cs="华文楷体"/>
          <w:sz w:val="21"/>
          <w:szCs w:val="21"/>
          <w:u w:val="single"/>
        </w:rPr>
        <w:t>落溪坪的夜色因岁月的沉淀而更显宽厚和深远，在那条轻卷着雾岚的、成年累月都静静地蜿蜒的石板路上，响起了急促的脚步声</w:t>
      </w:r>
      <w:r>
        <w:rPr>
          <w:rFonts w:hint="eastAsia" w:ascii="华文楷体" w:hAnsi="华文楷体" w:eastAsia="华文楷体" w:cs="华文楷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textAlignment w:val="auto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⑳赶紧，赶紧！刘三老汉辛苦一生，还能把好日子过下去，也说不定……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20" w:firstLineChars="200"/>
        <w:jc w:val="right"/>
        <w:textAlignment w:val="auto"/>
        <w:rPr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（选自《全国优秀短篇小说集》，有改动）</w:t>
      </w:r>
    </w:p>
    <w:p>
      <w:pPr>
        <w:spacing w:line="360" w:lineRule="auto"/>
        <w:ind w:right="0"/>
        <w:rPr>
          <w:rFonts w:hint="default" w:eastAsia="新宋体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17.</w:t>
      </w:r>
      <w:r>
        <w:rPr>
          <w:rFonts w:hint="eastAsia" w:ascii="Times New Roman" w:hAnsi="Times New Roman" w:eastAsia="新宋体"/>
          <w:sz w:val="21"/>
          <w:szCs w:val="21"/>
        </w:rPr>
        <w:t>小说依序讲述了刘三老汉的事，刻画出一个真实的农民形象。阅读全文，根据提示，填写下表。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</w:p>
    <w:tbl>
      <w:tblPr>
        <w:tblStyle w:val="6"/>
        <w:tblW w:w="487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400"/>
        <w:gridCol w:w="24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00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刘三老汉做的事</w:t>
            </w:r>
          </w:p>
        </w:tc>
        <w:tc>
          <w:tcPr>
            <w:tcW w:w="2475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形象特点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00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种苞谷</w:t>
            </w:r>
          </w:p>
        </w:tc>
        <w:tc>
          <w:tcPr>
            <w:tcW w:w="2475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00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475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慈爱尽责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00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475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信守承诺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00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赠送鸟笼</w:t>
            </w:r>
          </w:p>
        </w:tc>
        <w:tc>
          <w:tcPr>
            <w:tcW w:w="2475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</w:tbl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18.</w:t>
      </w:r>
      <w:r>
        <w:rPr>
          <w:rFonts w:hint="eastAsia" w:ascii="Times New Roman" w:hAnsi="Times New Roman" w:eastAsia="新宋体"/>
          <w:sz w:val="21"/>
          <w:szCs w:val="21"/>
        </w:rPr>
        <w:t>文章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③④</w:t>
      </w:r>
      <w:r>
        <w:rPr>
          <w:rFonts w:hint="eastAsia" w:ascii="Times New Roman" w:hAnsi="Times New Roman" w:eastAsia="新宋体"/>
          <w:sz w:val="21"/>
          <w:szCs w:val="21"/>
        </w:rPr>
        <w:t>两段从叙述角度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人称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 xml:space="preserve">看属于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，这样写的好处是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什么？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</w:t>
      </w:r>
    </w:p>
    <w:p>
      <w:pPr>
        <w:spacing w:line="360" w:lineRule="auto"/>
        <w:ind w:right="0"/>
        <w:rPr>
          <w:szCs w:val="22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19.</w:t>
      </w:r>
      <w:r>
        <w:rPr>
          <w:rFonts w:hint="eastAsia" w:ascii="Times New Roman" w:hAnsi="Times New Roman" w:eastAsia="新宋体"/>
          <w:sz w:val="21"/>
          <w:szCs w:val="21"/>
        </w:rPr>
        <w:t>从环境描写的角度说</w:t>
      </w:r>
      <w:r>
        <w:rPr>
          <w:rFonts w:hint="eastAsia" w:ascii="Times New Roman" w:hAnsi="Times New Roman" w:eastAsia="Calibri"/>
          <w:sz w:val="21"/>
          <w:szCs w:val="21"/>
        </w:rPr>
        <w:t>⑲</w:t>
      </w:r>
      <w:r>
        <w:rPr>
          <w:rFonts w:hint="eastAsia" w:ascii="Times New Roman" w:hAnsi="Times New Roman" w:eastAsia="新宋体"/>
          <w:sz w:val="21"/>
          <w:szCs w:val="21"/>
        </w:rPr>
        <w:t>段画线句子的作用。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</w:p>
    <w:p>
      <w:pPr>
        <w:spacing w:line="360" w:lineRule="auto"/>
        <w:ind w:left="273" w:leftChars="130" w:right="0" w:firstLine="42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落溪坪的夜色因岁月的沉淀而更显宽厚和深远，在那条轻卷着雾岚的、成年累月都静静地蜿蜒的石板路上，响起了急促的脚步声。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</w:t>
      </w:r>
    </w:p>
    <w:p>
      <w:pPr>
        <w:spacing w:line="360" w:lineRule="auto"/>
        <w:ind w:right="0"/>
        <w:rPr>
          <w:szCs w:val="22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20.</w:t>
      </w:r>
      <w:r>
        <w:rPr>
          <w:rFonts w:hint="eastAsia" w:ascii="Times New Roman" w:hAnsi="Times New Roman" w:eastAsia="新宋体"/>
          <w:sz w:val="21"/>
          <w:szCs w:val="21"/>
        </w:rPr>
        <w:t>小说节选的部分写出了哪些“爱”？请你结合文章的主题和下面的链接材料，从家庭和社会两个层面分析这些“爱”的价值与意义。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华文楷体" w:hAnsi="华文楷体" w:eastAsia="华文楷体" w:cs="华文楷体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链接材料</w:t>
      </w:r>
      <w:r>
        <w:rPr>
          <w:rFonts w:hint="eastAsia" w:ascii="华文楷体" w:hAnsi="华文楷体" w:eastAsia="华文楷体" w:cs="华文楷体"/>
          <w:sz w:val="21"/>
          <w:szCs w:val="21"/>
          <w:lang w:eastAsia="zh-CN"/>
        </w:rPr>
        <w:t>：</w:t>
      </w:r>
      <w:r>
        <w:rPr>
          <w:rFonts w:hint="eastAsia" w:ascii="华文楷体" w:hAnsi="华文楷体" w:eastAsia="华文楷体" w:cs="华文楷体"/>
          <w:sz w:val="21"/>
          <w:szCs w:val="21"/>
        </w:rPr>
        <w:t>大道之行也，天下为公。选贤与能，讲信修睦。故人不独亲其亲，不独子其子，使老有所终，壮有所用，幼有所长，矜、寡、孤、独、废疾者皆有所养，男有分，女有归。货恶其弃于地也，不必藏于己；力恶其不出于身也，不必为己。是故谋闭而不兴，盗窃乱贼而不作，故外户而不闭。是谓大同。</w:t>
      </w:r>
    </w:p>
    <w:p>
      <w:pPr>
        <w:spacing w:line="360" w:lineRule="auto"/>
        <w:ind w:left="273" w:leftChars="130" w:right="0" w:firstLine="0" w:firstLineChars="0"/>
        <w:jc w:val="right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（选自《礼记》）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default" w:ascii="楷体" w:hAnsi="楷体" w:eastAsia="楷体" w:cs="宋体"/>
          <w:color w:val="000000"/>
          <w:kern w:val="0"/>
          <w:sz w:val="24"/>
          <w:szCs w:val="24"/>
          <w:u w:val="single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</w:rPr>
        <w:t>作文（50分）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史铁生的母亲用她的爱与包容，让史铁生重燃了生活的希望，明白了生命的意义，有这样的母亲，幸福！安妮•莎莉文老师用她的耐心和智慧激发了海伦•凯勒的好奇心和求知欲，获得了光明、希望、快乐和自由，重塑了她的生命，有这样的老师，幸福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 xml:space="preserve">    在你的成长过程中，是否也有人对你产生过重要影响呢，你是否以他/她为幸？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请以“有你，真的很幸福”为题写一篇文章。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cs="黑体"/>
          <w:b/>
          <w:bCs/>
          <w:sz w:val="24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要求：①文体自选（诗歌除外）。②不少于600字。③文中不能出现考生的姓名和所在学校名称。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szCs w:val="22"/>
        </w:rPr>
      </w:pPr>
      <w:r>
        <w:rPr>
          <w:rFonts w:hint="eastAsia" w:ascii="宋体" w:hAnsi="宋体" w:cs="黑体"/>
          <w:b/>
          <w:bCs/>
          <w:sz w:val="24"/>
          <w:lang w:val="en-US" w:eastAsia="zh-CN"/>
        </w:rPr>
        <w:t>四、</w:t>
      </w:r>
      <w:r>
        <w:rPr>
          <w:rFonts w:hint="eastAsia" w:ascii="宋体" w:hAnsi="宋体" w:cs="黑体"/>
          <w:b/>
          <w:bCs/>
          <w:sz w:val="24"/>
        </w:rPr>
        <w:t>附加题</w:t>
      </w:r>
      <w:r>
        <w:rPr>
          <w:rFonts w:hint="eastAsia" w:ascii="宋体" w:hAnsi="宋体" w:cs="黑体"/>
          <w:b/>
          <w:bCs/>
          <w:sz w:val="24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2"/>
          <w:szCs w:val="22"/>
        </w:rPr>
        <w:t>名著阅读</w:t>
      </w:r>
      <w:r>
        <w:rPr>
          <w:rFonts w:hint="eastAsia" w:ascii="Times New Roman" w:hAnsi="Times New Roman" w:eastAsia="新宋体"/>
          <w:b/>
          <w:sz w:val="22"/>
          <w:szCs w:val="22"/>
          <w:lang w:eastAsia="zh-CN"/>
        </w:rPr>
        <w:t>。</w:t>
      </w:r>
      <w:r>
        <w:rPr>
          <w:rFonts w:hint="eastAsia" w:ascii="宋体" w:hAnsi="宋体" w:cs="黑体"/>
          <w:b/>
          <w:bCs/>
          <w:sz w:val="24"/>
        </w:rPr>
        <w:t>（10分）</w:t>
      </w:r>
    </w:p>
    <w:p>
      <w:pPr>
        <w:spacing w:line="360" w:lineRule="auto"/>
        <w:ind w:left="273" w:hanging="273" w:hangingChars="130"/>
        <w:rPr>
          <w:rFonts w:hint="eastAsia" w:eastAsia="新宋体"/>
          <w:szCs w:val="22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新宋体"/>
          <w:sz w:val="21"/>
          <w:szCs w:val="21"/>
        </w:rPr>
        <w:t>阅读《朝花夕拾》时，可以围绕某一主题将几篇文章放在一起阅读。如果要探究“鲁迅救国救民的爱国精神”，需要阅读哪些篇目？请从下面的篇目中选出合适的两篇，并结合内容简述理由。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《父亲的病》《琐记》《藤野先生》《范爱农》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eastAsia" w:ascii="宋体" w:hAnsi="宋体" w:cs="宋体"/>
          <w:u w:val="single"/>
          <w:lang w:val="en-US" w:eastAsia="zh-CN"/>
        </w:rPr>
      </w:pPr>
      <w:r>
        <w:rPr>
          <w:rFonts w:hint="eastAsia" w:ascii="宋体" w:hAnsi="宋体" w:cs="宋体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eastAsia" w:ascii="宋体" w:hAnsi="宋体" w:cs="宋体"/>
          <w:u w:val="single"/>
          <w:lang w:val="en-US" w:eastAsia="zh-CN"/>
        </w:rPr>
      </w:pPr>
      <w:r>
        <w:rPr>
          <w:rFonts w:hint="eastAsia" w:ascii="宋体" w:hAnsi="宋体" w:cs="宋体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eastAsia" w:ascii="宋体" w:hAnsi="宋体" w:cs="宋体"/>
          <w:u w:val="single"/>
          <w:lang w:val="en-US" w:eastAsia="zh-CN"/>
        </w:rPr>
      </w:pPr>
      <w:r>
        <w:rPr>
          <w:rFonts w:hint="eastAsia" w:ascii="宋体" w:hAnsi="宋体" w:cs="宋体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2.完成下面小题。（4分）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华文楷体" w:hAnsi="华文楷体" w:eastAsia="华文楷体" w:cs="华文楷体"/>
        </w:rPr>
      </w:pPr>
      <w:r>
        <w:rPr>
          <w:rFonts w:hint="eastAsia" w:ascii="Times New Roman" w:hAnsi="Times New Roman" w:eastAsia="新宋体"/>
          <w:sz w:val="21"/>
          <w:szCs w:val="21"/>
        </w:rPr>
        <w:t>小华在他的读书汇报中，读到这样一段话：</w:t>
      </w:r>
      <w:r>
        <w:rPr>
          <w:rFonts w:hint="eastAsia" w:ascii="华文楷体" w:hAnsi="华文楷体" w:eastAsia="华文楷体" w:cs="华文楷体"/>
          <w:sz w:val="21"/>
          <w:szCs w:val="21"/>
        </w:rPr>
        <w:t>有一天谈到这里，她便说道，“母亲的钱，你拿来用就是了，还不就是你的么？”我说母亲没有钱，她就说可以拿首饰去变卖；我说没有首饰，她却道，“也许你没有留心。”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    这段话出自《朝花夕拾》中的《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》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 xml:space="preserve">，文中的“她”是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请你再列举出“她”做的两件事。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eastAsia" w:ascii="宋体" w:hAnsi="宋体" w:cs="宋体"/>
          <w:u w:val="single"/>
          <w:lang w:val="en-US" w:eastAsia="zh-CN"/>
        </w:rPr>
      </w:pPr>
      <w:r>
        <w:rPr>
          <w:rFonts w:hint="eastAsia" w:ascii="宋体" w:hAnsi="宋体" w:cs="宋体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eastAsia" w:ascii="宋体" w:hAnsi="宋体" w:cs="宋体"/>
          <w:u w:val="single"/>
          <w:lang w:val="en-US" w:eastAsia="zh-CN"/>
        </w:rPr>
      </w:pPr>
      <w:r>
        <w:rPr>
          <w:rFonts w:hint="eastAsia" w:ascii="宋体" w:hAnsi="宋体" w:cs="宋体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00B0F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DC1562"/>
    <w:multiLevelType w:val="singleLevel"/>
    <w:tmpl w:val="A1DC1562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A946475"/>
    <w:multiLevelType w:val="singleLevel"/>
    <w:tmpl w:val="AA946475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C4B39F9"/>
    <w:multiLevelType w:val="singleLevel"/>
    <w:tmpl w:val="3C4B39F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D43655E"/>
    <w:multiLevelType w:val="singleLevel"/>
    <w:tmpl w:val="3D43655E"/>
    <w:lvl w:ilvl="0" w:tentative="0">
      <w:start w:val="1"/>
      <w:numFmt w:val="decimal"/>
      <w:suff w:val="space"/>
      <w:lvlText w:val="（%1）"/>
      <w:lvlJc w:val="left"/>
    </w:lvl>
  </w:abstractNum>
  <w:abstractNum w:abstractNumId="4">
    <w:nsid w:val="44427D4A"/>
    <w:multiLevelType w:val="singleLevel"/>
    <w:tmpl w:val="44427D4A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A581DF9"/>
    <w:multiLevelType w:val="singleLevel"/>
    <w:tmpl w:val="5A581D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NiM2IyZmRlMWNkOWQ3NWI4NjU5OTlhZTZlZjZhZDIifQ=="/>
  </w:docVars>
  <w:rsids>
    <w:rsidRoot w:val="00000000"/>
    <w:rsid w:val="004151FC"/>
    <w:rsid w:val="00C02FC6"/>
    <w:rsid w:val="06CD0B96"/>
    <w:rsid w:val="084375AA"/>
    <w:rsid w:val="0F7175D3"/>
    <w:rsid w:val="12951A5D"/>
    <w:rsid w:val="1B243FAC"/>
    <w:rsid w:val="1DE90C44"/>
    <w:rsid w:val="20C902FC"/>
    <w:rsid w:val="30391E1A"/>
    <w:rsid w:val="33011314"/>
    <w:rsid w:val="365050DC"/>
    <w:rsid w:val="3DD30704"/>
    <w:rsid w:val="3EF61383"/>
    <w:rsid w:val="40D65A6D"/>
    <w:rsid w:val="416E2D0A"/>
    <w:rsid w:val="468E31AA"/>
    <w:rsid w:val="4B631E3A"/>
    <w:rsid w:val="60602BF4"/>
    <w:rsid w:val="60C211B9"/>
    <w:rsid w:val="6C305F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5307</Words>
  <Characters>5415</Characters>
  <Lines>0</Lines>
  <Paragraphs>0</Paragraphs>
  <TotalTime>157256161</TotalTime>
  <ScaleCrop>false</ScaleCrop>
  <LinksUpToDate>false</LinksUpToDate>
  <CharactersWithSpaces>7670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2021-12-14T02:15:00Z</dcterms:created>
  <dc:creator>abcd</dc:creator>
  <cp:lastModifiedBy>Administrator</cp:lastModifiedBy>
  <dcterms:modified xsi:type="dcterms:W3CDTF">2023-04-08T11:48:50Z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