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keepNext w:val="0"/>
        <w:keepLines w:val="0"/>
        <w:pageBreakBefore w:val="0"/>
        <w:kinsoku/>
        <w:overflowPunct/>
        <w:topLinePunct w:val="0"/>
        <w:autoSpaceDE/>
        <w:autoSpaceDN/>
        <w:bidi w:val="0"/>
        <w:adjustRightInd/>
        <w:snapToGrid/>
        <w:spacing w:line="380" w:lineRule="exact"/>
        <w:jc w:val="center"/>
        <w:rPr>
          <w:rFonts w:ascii="楷体" w:eastAsia="楷体" w:hAnsi="楷体" w:cs="楷体" w:hint="eastAsia"/>
          <w:szCs w:val="21"/>
        </w:rPr>
      </w:pPr>
      <w:r>
        <w:rPr>
          <w:rFonts w:ascii="楷体" w:eastAsia="楷体" w:hAnsi="楷体" w:cs="楷体" w:hint="eastAsia"/>
          <w:szCs w:val="21"/>
        </w:rPr>
        <w:drawing>
          <wp:anchor simplePos="0" relativeHeight="251658240" behindDoc="0" locked="0" layoutInCell="1" allowOverlap="1">
            <wp:simplePos x="0" y="0"/>
            <wp:positionH relativeFrom="page">
              <wp:posOffset>11684000</wp:posOffset>
            </wp:positionH>
            <wp:positionV relativeFrom="topMargin">
              <wp:posOffset>10261600</wp:posOffset>
            </wp:positionV>
            <wp:extent cx="419100" cy="4572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1300216" name=""/>
                    <pic:cNvPicPr>
                      <a:picLocks noChangeAspect="1"/>
                    </pic:cNvPicPr>
                  </pic:nvPicPr>
                  <pic:blipFill>
                    <a:blip xmlns:r="http://schemas.openxmlformats.org/officeDocument/2006/relationships" r:embed="rId4"/>
                    <a:stretch>
                      <a:fillRect/>
                    </a:stretch>
                  </pic:blipFill>
                  <pic:spPr>
                    <a:xfrm>
                      <a:off x="0" y="0"/>
                      <a:ext cx="419100" cy="457200"/>
                    </a:xfrm>
                    <a:prstGeom prst="rect">
                      <a:avLst/>
                    </a:prstGeom>
                  </pic:spPr>
                </pic:pic>
              </a:graphicData>
            </a:graphic>
          </wp:anchor>
        </w:drawing>
      </w:r>
      <w:r>
        <w:rPr>
          <w:rFonts w:ascii="楷体" w:eastAsia="楷体" w:hAnsi="楷体" w:cs="楷体" w:hint="eastAsia"/>
          <w:szCs w:val="21"/>
        </w:rPr>
        <w:t>金华五中九年级上学期语文期中试卷参考答案</w:t>
      </w:r>
    </w:p>
    <w:p>
      <w:pPr>
        <w:keepNext w:val="0"/>
        <w:keepLines w:val="0"/>
        <w:pageBreakBefore w:val="0"/>
        <w:kinsoku/>
        <w:overflowPunct/>
        <w:topLinePunct w:val="0"/>
        <w:autoSpaceDE/>
        <w:autoSpaceDN/>
        <w:bidi w:val="0"/>
        <w:adjustRightInd/>
        <w:snapToGrid/>
        <w:spacing w:line="380" w:lineRule="exact"/>
        <w:rPr>
          <w:rFonts w:ascii="宋体" w:hAnsi="宋体" w:cs="宋体" w:hint="eastAsia"/>
          <w:b/>
          <w:szCs w:val="21"/>
        </w:rPr>
      </w:pPr>
      <w:r>
        <w:rPr>
          <w:rFonts w:ascii="宋体" w:hAnsi="宋体" w:cs="宋体" w:hint="eastAsia"/>
          <w:b/>
          <w:szCs w:val="21"/>
        </w:rPr>
        <w:t>一、君子之风</w:t>
      </w:r>
      <w:r>
        <w:rPr>
          <w:rFonts w:ascii="宋体" w:hAnsi="宋体" w:cs="宋体" w:hint="eastAsia"/>
          <w:szCs w:val="21"/>
        </w:rPr>
        <w:t>（2</w:t>
      </w:r>
      <w:r>
        <w:rPr>
          <w:rFonts w:ascii="宋体" w:hAnsi="宋体" w:cs="宋体" w:hint="eastAsia"/>
          <w:szCs w:val="21"/>
          <w:lang w:val="en-US" w:eastAsia="zh-CN"/>
        </w:rPr>
        <w:t>2</w:t>
      </w:r>
      <w:r>
        <w:rPr>
          <w:rFonts w:ascii="宋体" w:hAnsi="宋体" w:cs="宋体" w:hint="eastAsia"/>
          <w:szCs w:val="21"/>
        </w:rPr>
        <w:t>分）</w:t>
      </w:r>
    </w:p>
    <w:p>
      <w:pPr>
        <w:pStyle w:val="PlainText"/>
        <w:keepNext w:val="0"/>
        <w:keepLines w:val="0"/>
        <w:pageBreakBefore w:val="0"/>
        <w:kinsoku/>
        <w:overflowPunct/>
        <w:topLinePunct w:val="0"/>
        <w:autoSpaceDE/>
        <w:autoSpaceDN/>
        <w:bidi w:val="0"/>
        <w:adjustRightInd/>
        <w:snapToGrid/>
        <w:spacing w:line="380" w:lineRule="exact"/>
        <w:jc w:val="left"/>
        <w:rPr>
          <w:rFonts w:ascii="宋体" w:eastAsia="宋体" w:hAnsi="宋体" w:cs="宋体" w:hint="eastAsia"/>
          <w:sz w:val="21"/>
          <w:szCs w:val="21"/>
          <w:shd w:val="clear" w:color="auto" w:fill="FFFFFF"/>
          <w:lang w:eastAsia="zh-CN"/>
        </w:rPr>
      </w:pPr>
      <w:r>
        <w:rPr>
          <w:rFonts w:ascii="宋体" w:eastAsia="宋体" w:hAnsi="宋体" w:cs="宋体" w:hint="eastAsia"/>
          <w:sz w:val="21"/>
          <w:szCs w:val="21"/>
          <w:shd w:val="clear" w:color="auto" w:fill="FFFFFF"/>
        </w:rPr>
        <w:t>1.</w:t>
      </w:r>
      <w:r>
        <w:rPr>
          <w:rFonts w:ascii="宋体" w:eastAsia="宋体" w:hAnsi="宋体" w:cs="宋体" w:hint="eastAsia"/>
          <w:sz w:val="21"/>
          <w:szCs w:val="21"/>
          <w:shd w:val="clear" w:color="auto" w:fill="FFFFFF"/>
          <w:lang w:eastAsia="zh-CN"/>
        </w:rPr>
        <w:t>（</w:t>
      </w:r>
      <w:r>
        <w:rPr>
          <w:rFonts w:ascii="宋体" w:eastAsia="宋体" w:hAnsi="宋体" w:cs="宋体" w:hint="eastAsia"/>
          <w:sz w:val="21"/>
          <w:szCs w:val="21"/>
          <w:shd w:val="clear" w:color="auto" w:fill="FFFFFF"/>
          <w:lang w:val="en-US" w:eastAsia="zh-CN"/>
        </w:rPr>
        <w:t>4分 ）</w:t>
      </w:r>
      <w:r>
        <w:rPr>
          <w:rFonts w:ascii="宋体" w:eastAsia="宋体" w:hAnsi="宋体" w:cs="宋体" w:hint="eastAsia"/>
          <w:sz w:val="21"/>
          <w:szCs w:val="21"/>
          <w:shd w:val="clear" w:color="auto" w:fill="FFFFFF"/>
          <w:lang w:val="en-US" w:eastAsia="zh-CN"/>
        </w:rPr>
        <w:t>á</w:t>
      </w:r>
      <w:r>
        <w:rPr>
          <w:rFonts w:ascii="宋体" w:eastAsia="宋体" w:hAnsi="宋体" w:cs="宋体" w:hint="eastAsia"/>
          <w:sz w:val="21"/>
          <w:szCs w:val="21"/>
          <w:shd w:val="clear" w:color="auto" w:fill="FFFFFF"/>
          <w:lang w:val="en-US" w:eastAsia="zh-CN"/>
        </w:rPr>
        <w:t>i</w:t>
      </w:r>
      <w:r>
        <w:rPr>
          <w:rFonts w:ascii="宋体" w:eastAsia="宋体" w:hAnsi="宋体" w:cs="宋体" w:hint="eastAsia"/>
          <w:sz w:val="21"/>
          <w:szCs w:val="21"/>
          <w:lang w:val="en-US" w:eastAsia="zh-CN"/>
        </w:rPr>
        <w:t xml:space="preserve">   凋   磐    即</w:t>
      </w:r>
    </w:p>
    <w:p>
      <w:pPr>
        <w:pStyle w:val="PlainText"/>
        <w:keepNext w:val="0"/>
        <w:keepLines w:val="0"/>
        <w:pageBreakBefore w:val="0"/>
        <w:kinsoku/>
        <w:overflowPunct/>
        <w:topLinePunct w:val="0"/>
        <w:autoSpaceDE/>
        <w:autoSpaceDN/>
        <w:bidi w:val="0"/>
        <w:adjustRightInd/>
        <w:snapToGrid/>
        <w:spacing w:line="380" w:lineRule="exact"/>
        <w:rPr>
          <w:rFonts w:ascii="宋体" w:eastAsia="宋体" w:hAnsi="宋体" w:cs="宋体" w:hint="eastAsia"/>
          <w:sz w:val="21"/>
          <w:szCs w:val="21"/>
          <w:lang w:val="en-US" w:eastAsia="zh-CN"/>
        </w:rPr>
      </w:pPr>
      <w:r>
        <w:rPr>
          <w:rFonts w:ascii="宋体" w:eastAsia="宋体" w:hAnsi="宋体" w:cs="宋体" w:hint="eastAsia"/>
          <w:sz w:val="21"/>
          <w:szCs w:val="21"/>
          <w:lang w:eastAsia="zh-CN"/>
        </w:rPr>
        <w:t>2.（</w:t>
      </w:r>
      <w:r>
        <w:rPr>
          <w:rFonts w:ascii="宋体" w:eastAsia="宋体" w:hAnsi="宋体" w:cs="宋体" w:hint="eastAsia"/>
          <w:sz w:val="21"/>
          <w:szCs w:val="21"/>
          <w:lang w:val="en-US" w:eastAsia="zh-CN"/>
        </w:rPr>
        <w:t>11分）</w:t>
      </w:r>
    </w:p>
    <w:p>
      <w:pPr>
        <w:pStyle w:val="PlainText"/>
        <w:keepNext w:val="0"/>
        <w:keepLines w:val="0"/>
        <w:pageBreakBefore w:val="0"/>
        <w:kinsoku/>
        <w:overflowPunct/>
        <w:topLinePunct w:val="0"/>
        <w:autoSpaceDE/>
        <w:autoSpaceDN/>
        <w:bidi w:val="0"/>
        <w:adjustRightInd/>
        <w:snapToGrid/>
        <w:spacing w:line="380" w:lineRule="exact"/>
        <w:rPr>
          <w:rFonts w:ascii="宋体" w:eastAsia="宋体" w:hAnsi="宋体" w:cs="宋体" w:hint="eastAsia"/>
          <w:sz w:val="21"/>
          <w:szCs w:val="21"/>
          <w:lang w:val="en-US" w:eastAsia="zh-CN"/>
        </w:rPr>
      </w:pP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1）</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6分）</w:t>
      </w:r>
      <w:r>
        <w:rPr>
          <w:rFonts w:ascii="宋体" w:eastAsia="宋体" w:hAnsi="宋体" w:cs="宋体" w:hint="eastAsia"/>
          <w:sz w:val="21"/>
          <w:szCs w:val="21"/>
        </w:rPr>
        <w:t>①</w:t>
      </w:r>
      <w:r>
        <w:rPr>
          <w:rFonts w:ascii="宋体" w:eastAsia="宋体" w:hAnsi="宋体" w:cs="宋体" w:hint="eastAsia"/>
          <w:sz w:val="21"/>
          <w:szCs w:val="21"/>
          <w:lang w:eastAsia="zh-CN"/>
        </w:rPr>
        <w:t>肯将衰朽惜残年</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②</w:t>
      </w:r>
      <w:r>
        <w:rPr>
          <w:rFonts w:ascii="宋体" w:eastAsia="宋体" w:hAnsi="宋体" w:cs="宋体" w:hint="eastAsia"/>
          <w:sz w:val="21"/>
          <w:szCs w:val="21"/>
          <w:lang w:eastAsia="zh-CN"/>
        </w:rPr>
        <w:t>居庙堂之高则忧其民</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③</w:t>
      </w:r>
      <w:r>
        <w:rPr>
          <w:rFonts w:ascii="宋体" w:eastAsia="宋体" w:hAnsi="宋体" w:cs="宋体" w:hint="eastAsia"/>
          <w:sz w:val="21"/>
          <w:szCs w:val="21"/>
          <w:lang w:eastAsia="zh-CN"/>
        </w:rPr>
        <w:t>为什么我的眼里常含泪水</w:t>
      </w:r>
      <w:r>
        <w:rPr>
          <w:rFonts w:ascii="宋体" w:eastAsia="宋体" w:hAnsi="宋体" w:cs="宋体" w:hint="eastAsia"/>
          <w:sz w:val="21"/>
          <w:szCs w:val="21"/>
          <w:lang w:val="en-US" w:eastAsia="zh-CN"/>
        </w:rPr>
        <w:t xml:space="preserve">    </w:t>
      </w:r>
    </w:p>
    <w:p>
      <w:pPr>
        <w:pStyle w:val="PlainText"/>
        <w:keepNext w:val="0"/>
        <w:keepLines w:val="0"/>
        <w:pageBreakBefore w:val="0"/>
        <w:kinsoku/>
        <w:overflowPunct/>
        <w:topLinePunct w:val="0"/>
        <w:autoSpaceDE/>
        <w:autoSpaceDN/>
        <w:bidi w:val="0"/>
        <w:adjustRightInd/>
        <w:snapToGrid/>
        <w:spacing w:line="380" w:lineRule="exact"/>
        <w:ind w:firstLine="1260" w:firstLineChars="600"/>
        <w:rPr>
          <w:rFonts w:ascii="宋体" w:eastAsia="宋体" w:hAnsi="宋体" w:cs="宋体" w:hint="eastAsia"/>
          <w:sz w:val="21"/>
          <w:szCs w:val="21"/>
          <w:lang w:eastAsia="zh-CN"/>
        </w:rPr>
      </w:pPr>
      <w:r>
        <w:rPr>
          <w:rFonts w:ascii="宋体" w:eastAsia="宋体" w:hAnsi="宋体" w:cs="宋体" w:hint="eastAsia"/>
          <w:sz w:val="21"/>
          <w:szCs w:val="21"/>
        </w:rPr>
        <w:t>④</w:t>
      </w:r>
      <w:r>
        <w:rPr>
          <w:rFonts w:ascii="宋体" w:eastAsia="宋体" w:hAnsi="宋体" w:cs="宋体" w:hint="eastAsia"/>
          <w:sz w:val="21"/>
          <w:szCs w:val="21"/>
          <w:lang w:eastAsia="zh-CN"/>
        </w:rPr>
        <w:t>月有阴晴圆缺</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⑤</w:t>
      </w:r>
      <w:r>
        <w:rPr>
          <w:rFonts w:ascii="宋体" w:eastAsia="宋体" w:hAnsi="宋体" w:cs="宋体" w:hint="eastAsia"/>
          <w:sz w:val="21"/>
          <w:szCs w:val="21"/>
          <w:lang w:eastAsia="zh-CN"/>
        </w:rPr>
        <w:t>得之心而寓之酒也</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⑥</w:t>
      </w:r>
      <w:r>
        <w:rPr>
          <w:rFonts w:ascii="宋体" w:eastAsia="宋体" w:hAnsi="宋体" w:cs="宋体" w:hint="eastAsia"/>
          <w:sz w:val="21"/>
          <w:szCs w:val="21"/>
          <w:lang w:eastAsia="zh-CN"/>
        </w:rPr>
        <w:t>沉舟侧畔千帆过</w:t>
      </w:r>
    </w:p>
    <w:p>
      <w:pPr>
        <w:pStyle w:val="PlainText"/>
        <w:keepNext w:val="0"/>
        <w:keepLines w:val="0"/>
        <w:pageBreakBefore w:val="0"/>
        <w:kinsoku/>
        <w:overflowPunct/>
        <w:topLinePunct w:val="0"/>
        <w:autoSpaceDE/>
        <w:autoSpaceDN/>
        <w:bidi w:val="0"/>
        <w:adjustRightInd/>
        <w:snapToGrid/>
        <w:spacing w:line="380" w:lineRule="exact"/>
        <w:jc w:val="left"/>
        <w:rPr>
          <w:rFonts w:ascii="宋体" w:eastAsia="宋体" w:hAnsi="宋体" w:cs="宋体" w:hint="eastAsia"/>
          <w:sz w:val="21"/>
          <w:szCs w:val="21"/>
          <w:lang w:eastAsia="zh-CN"/>
        </w:rPr>
      </w:pPr>
      <w:r>
        <w:rPr>
          <w:rFonts w:ascii="宋体" w:eastAsia="宋体" w:hAnsi="宋体" w:cs="宋体" w:hint="eastAsia"/>
          <w:sz w:val="21"/>
          <w:szCs w:val="21"/>
        </w:rPr>
        <w:t>(2)</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1分）</w:t>
      </w:r>
      <w:r>
        <w:rPr>
          <w:rFonts w:ascii="宋体" w:eastAsia="宋体" w:hAnsi="宋体" w:cs="宋体" w:hint="eastAsia"/>
          <w:sz w:val="21"/>
          <w:szCs w:val="21"/>
          <w:lang w:val="en-US" w:eastAsia="zh-CN"/>
        </w:rPr>
        <w:t>⑦</w:t>
      </w:r>
      <w:r>
        <w:rPr>
          <w:rFonts w:ascii="宋体" w:eastAsia="宋体" w:hAnsi="宋体" w:cs="宋体" w:hint="eastAsia"/>
          <w:sz w:val="21"/>
          <w:szCs w:val="21"/>
          <w:lang w:eastAsia="zh-CN"/>
        </w:rPr>
        <w:t>豁达心境</w:t>
      </w:r>
    </w:p>
    <w:p>
      <w:pPr>
        <w:pStyle w:val="PlainText"/>
        <w:keepNext w:val="0"/>
        <w:keepLines w:val="0"/>
        <w:pageBreakBefore w:val="0"/>
        <w:kinsoku/>
        <w:overflowPunct/>
        <w:topLinePunct w:val="0"/>
        <w:autoSpaceDE/>
        <w:autoSpaceDN/>
        <w:bidi w:val="0"/>
        <w:adjustRightInd/>
        <w:snapToGrid/>
        <w:spacing w:line="380" w:lineRule="exact"/>
        <w:jc w:val="left"/>
        <w:rPr>
          <w:rFonts w:ascii="宋体" w:eastAsia="宋体" w:hAnsi="宋体" w:cs="宋体" w:hint="eastAsia"/>
          <w:sz w:val="21"/>
          <w:szCs w:val="21"/>
          <w:lang w:eastAsia="zh-CN"/>
        </w:rPr>
      </w:pPr>
      <w:r>
        <w:rPr>
          <w:rFonts w:ascii="宋体" w:eastAsia="宋体" w:hAnsi="宋体" w:cs="宋体" w:hint="eastAsia"/>
          <w:sz w:val="21"/>
          <w:szCs w:val="21"/>
        </w:rPr>
        <w:t>(3)</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4分）</w:t>
      </w:r>
      <w:r>
        <w:rPr>
          <w:rFonts w:ascii="宋体" w:eastAsia="宋体" w:hAnsi="宋体" w:cs="宋体" w:hint="eastAsia"/>
          <w:sz w:val="21"/>
          <w:szCs w:val="21"/>
          <w:lang w:val="en-US" w:eastAsia="zh-CN"/>
        </w:rPr>
        <w:t>⑧</w:t>
      </w:r>
      <w:r>
        <w:rPr>
          <w:rFonts w:ascii="宋体" w:eastAsia="宋体" w:hAnsi="宋体" w:cs="宋体" w:hint="eastAsia"/>
          <w:sz w:val="21"/>
          <w:szCs w:val="21"/>
          <w:lang w:eastAsia="zh-CN"/>
        </w:rPr>
        <w:t>长风破浪会有时，直挂云帆济沧海。</w:t>
      </w:r>
    </w:p>
    <w:p>
      <w:pPr>
        <w:pStyle w:val="PlainText"/>
        <w:keepNext w:val="0"/>
        <w:keepLines w:val="0"/>
        <w:pageBreakBefore w:val="0"/>
        <w:kinsoku/>
        <w:overflowPunct/>
        <w:topLinePunct w:val="0"/>
        <w:autoSpaceDE/>
        <w:autoSpaceDN/>
        <w:bidi w:val="0"/>
        <w:adjustRightInd/>
        <w:snapToGrid/>
        <w:spacing w:line="380" w:lineRule="exact"/>
        <w:jc w:val="left"/>
        <w:rPr>
          <w:rFonts w:ascii="宋体" w:eastAsia="宋体" w:hAnsi="宋体" w:cs="宋体" w:hint="eastAsia"/>
          <w:sz w:val="21"/>
          <w:szCs w:val="21"/>
          <w:lang w:eastAsia="zh-CN"/>
        </w:rPr>
      </w:pPr>
      <w:r>
        <w:rPr>
          <w:rFonts w:ascii="宋体" w:eastAsia="宋体" w:hAnsi="宋体" w:cs="宋体" w:hint="eastAsia"/>
          <w:sz w:val="21"/>
          <w:szCs w:val="21"/>
        </w:rPr>
        <w:t>⑨</w:t>
      </w:r>
      <w:r>
        <w:rPr>
          <w:rFonts w:ascii="宋体" w:eastAsia="宋体" w:hAnsi="宋体" w:cs="宋体" w:hint="eastAsia"/>
          <w:sz w:val="21"/>
          <w:szCs w:val="21"/>
          <w:lang w:eastAsia="zh-CN"/>
        </w:rPr>
        <w:t>李白的诗句：</w:t>
      </w:r>
      <w:r>
        <w:rPr>
          <w:rFonts w:ascii="Arial" w:eastAsia="宋体" w:hAnsi="Arial" w:cs="Arial" w:hint="eastAsia"/>
          <w:sz w:val="21"/>
          <w:szCs w:val="21"/>
          <w:shd w:val="clear" w:color="auto" w:fill="FFFFFF"/>
          <w:lang w:eastAsia="zh-CN"/>
        </w:rPr>
        <w:t>表达诗人</w:t>
      </w:r>
      <w:r>
        <w:rPr>
          <w:rFonts w:ascii="Arial" w:eastAsia="宋体" w:hAnsi="Arial" w:cs="Arial"/>
          <w:sz w:val="21"/>
          <w:szCs w:val="21"/>
          <w:shd w:val="clear" w:color="auto" w:fill="FFFFFF"/>
        </w:rPr>
        <w:t>在政治道路上遭遇艰难时</w:t>
      </w:r>
      <w:r>
        <w:rPr>
          <w:rFonts w:ascii="Arial" w:eastAsia="宋体" w:hAnsi="Arial" w:cs="Arial" w:hint="eastAsia"/>
          <w:sz w:val="21"/>
          <w:szCs w:val="21"/>
          <w:shd w:val="clear" w:color="auto" w:fill="FFFFFF"/>
          <w:lang w:eastAsia="zh-CN"/>
        </w:rPr>
        <w:t>，</w:t>
      </w:r>
      <w:r>
        <w:rPr>
          <w:rFonts w:ascii="Arial" w:eastAsia="宋体" w:hAnsi="Arial" w:cs="Arial"/>
          <w:sz w:val="21"/>
          <w:szCs w:val="21"/>
          <w:shd w:val="clear" w:color="auto" w:fill="FFFFFF"/>
        </w:rPr>
        <w:t>但仍</w:t>
      </w:r>
      <w:r>
        <w:rPr>
          <w:rFonts w:ascii="宋体" w:eastAsia="宋体" w:hAnsi="宋体" w:cs="宋体" w:hint="eastAsia"/>
          <w:sz w:val="21"/>
          <w:szCs w:val="21"/>
          <w:shd w:val="clear" w:color="auto" w:fill="FFFFFF"/>
        </w:rPr>
        <w:t>盼有一天会施展自己的抱负</w:t>
      </w:r>
      <w:r>
        <w:rPr>
          <w:rFonts w:ascii="宋体" w:eastAsia="宋体" w:hAnsi="宋体" w:cs="宋体" w:hint="eastAsia"/>
          <w:sz w:val="21"/>
          <w:szCs w:val="21"/>
          <w:shd w:val="clear" w:color="auto" w:fill="FFFFFF"/>
          <w:lang w:eastAsia="zh-CN"/>
        </w:rPr>
        <w:t>。</w:t>
      </w:r>
      <w:r>
        <w:rPr>
          <w:rFonts w:ascii="宋体" w:eastAsia="宋体" w:hAnsi="宋体" w:cs="宋体" w:hint="eastAsia"/>
          <w:sz w:val="21"/>
          <w:szCs w:val="21"/>
          <w:shd w:val="clear" w:color="auto" w:fill="FFFFFF"/>
        </w:rPr>
        <w:t>表现了他对人生前途的乐观豪迈气概，充满了积极浪漫主义的情调。</w:t>
      </w:r>
      <w:r>
        <w:rPr>
          <w:rFonts w:ascii="宋体" w:eastAsia="宋体" w:hAnsi="宋体" w:cs="宋体" w:hint="eastAsia"/>
          <w:sz w:val="21"/>
          <w:szCs w:val="21"/>
          <w:shd w:val="clear" w:color="auto" w:fill="FFFFFF"/>
          <w:lang w:eastAsia="zh-CN"/>
        </w:rPr>
        <w:t>毛泽东的诗：写于</w:t>
      </w:r>
      <w:r>
        <w:rPr>
          <w:rFonts w:ascii="宋体" w:eastAsia="宋体" w:hAnsi="宋体" w:cs="宋体" w:hint="eastAsia"/>
          <w:sz w:val="21"/>
          <w:szCs w:val="21"/>
          <w:shd w:val="clear" w:color="auto" w:fill="FFFFFF"/>
        </w:rPr>
        <w:t>1959年，年轻的共和国由于国际国内的天灾人祸，正陷入困境</w:t>
      </w:r>
      <w:r>
        <w:rPr>
          <w:rFonts w:ascii="宋体" w:eastAsia="宋体" w:hAnsi="宋体" w:cs="宋体" w:hint="eastAsia"/>
          <w:sz w:val="21"/>
          <w:szCs w:val="21"/>
          <w:shd w:val="clear" w:color="auto" w:fill="FFFFFF"/>
          <w:lang w:eastAsia="zh-CN"/>
        </w:rPr>
        <w:t>。</w:t>
      </w:r>
      <w:r>
        <w:rPr>
          <w:rFonts w:ascii="Arial" w:eastAsia="宋体" w:hAnsi="Arial" w:cs="Arial" w:hint="eastAsia"/>
          <w:sz w:val="21"/>
          <w:szCs w:val="21"/>
          <w:shd w:val="clear" w:color="auto" w:fill="FFFFFF"/>
          <w:lang w:eastAsia="zh-CN"/>
        </w:rPr>
        <w:t>他回顾历史，想到</w:t>
      </w:r>
      <w:r>
        <w:rPr>
          <w:rFonts w:ascii="Arial" w:eastAsia="宋体" w:hAnsi="Arial" w:cs="Arial"/>
          <w:sz w:val="21"/>
          <w:szCs w:val="21"/>
          <w:shd w:val="clear" w:color="auto" w:fill="FFFFFF"/>
        </w:rPr>
        <w:t>中国人民在革命战争年代都能够不怕牺牲、前仆后继地去战胜一切敌人，现在暂时的困难又有什么可怕呢！</w:t>
      </w:r>
      <w:r>
        <w:rPr>
          <w:rFonts w:ascii="Arial" w:eastAsia="宋体" w:hAnsi="Arial" w:cs="Arial" w:hint="eastAsia"/>
          <w:sz w:val="21"/>
          <w:szCs w:val="21"/>
          <w:shd w:val="clear" w:color="auto" w:fill="FFFFFF"/>
          <w:lang w:eastAsia="zh-CN"/>
        </w:rPr>
        <w:t>表现了诗人对国家前途的</w:t>
      </w:r>
      <w:r>
        <w:rPr>
          <w:rFonts w:ascii="宋体" w:eastAsia="宋体" w:hAnsi="宋体" w:cs="宋体" w:hint="eastAsia"/>
          <w:sz w:val="21"/>
          <w:szCs w:val="21"/>
          <w:shd w:val="clear" w:color="auto" w:fill="FFFFFF"/>
        </w:rPr>
        <w:t>乐观豪迈气概，充满了积极浪漫主义的</w:t>
      </w:r>
      <w:r>
        <w:rPr>
          <w:rFonts w:ascii="宋体" w:eastAsia="宋体" w:hAnsi="宋体" w:cs="宋体" w:hint="eastAsia"/>
          <w:sz w:val="21"/>
          <w:szCs w:val="21"/>
          <w:shd w:val="clear" w:color="auto" w:fill="FFFFFF"/>
          <w:lang w:eastAsia="zh-CN"/>
        </w:rPr>
        <w:t>精神</w:t>
      </w:r>
      <w:r>
        <w:rPr>
          <w:rFonts w:ascii="宋体" w:eastAsia="宋体" w:hAnsi="宋体" w:cs="宋体" w:hint="eastAsia"/>
          <w:sz w:val="21"/>
          <w:szCs w:val="21"/>
          <w:shd w:val="clear" w:color="auto" w:fill="FFFFFF"/>
        </w:rPr>
        <w:t>。</w:t>
      </w:r>
    </w:p>
    <w:p>
      <w:pPr>
        <w:keepNext w:val="0"/>
        <w:keepLines w:val="0"/>
        <w:pageBreakBefore w:val="0"/>
        <w:widowControl/>
        <w:kinsoku/>
        <w:overflowPunct/>
        <w:topLinePunct w:val="0"/>
        <w:autoSpaceDE/>
        <w:autoSpaceDN/>
        <w:bidi w:val="0"/>
        <w:adjustRightInd/>
        <w:snapToGrid/>
        <w:spacing w:line="380" w:lineRule="exact"/>
        <w:jc w:val="left"/>
        <w:rPr>
          <w:rFonts w:ascii="宋体" w:hAnsi="宋体" w:cs="宋体" w:hint="eastAsia"/>
          <w:szCs w:val="21"/>
        </w:rPr>
      </w:pPr>
      <w:r>
        <w:rPr>
          <w:rFonts w:ascii="宋体" w:hAnsi="宋体" w:cs="宋体" w:hint="eastAsia"/>
          <w:kern w:val="0"/>
          <w:szCs w:val="21"/>
          <w:lang w:bidi="ar"/>
        </w:rPr>
        <w:t>3.（</w:t>
      </w:r>
      <w:r>
        <w:rPr>
          <w:rFonts w:ascii="宋体" w:hAnsi="宋体" w:cs="宋体" w:hint="eastAsia"/>
          <w:kern w:val="0"/>
          <w:szCs w:val="21"/>
          <w:lang w:val="en-US" w:eastAsia="zh-CN" w:bidi="ar"/>
        </w:rPr>
        <w:t>7</w:t>
      </w:r>
      <w:r>
        <w:rPr>
          <w:rFonts w:ascii="宋体" w:hAnsi="宋体" w:cs="宋体" w:hint="eastAsia"/>
          <w:kern w:val="0"/>
          <w:szCs w:val="21"/>
          <w:lang w:bidi="ar"/>
        </w:rPr>
        <w:t>分）</w:t>
      </w:r>
    </w:p>
    <w:p>
      <w:pPr>
        <w:keepNext w:val="0"/>
        <w:keepLines w:val="0"/>
        <w:pageBreakBefore w:val="0"/>
        <w:kinsoku/>
        <w:overflowPunct/>
        <w:topLinePunct w:val="0"/>
        <w:autoSpaceDE/>
        <w:autoSpaceDN/>
        <w:bidi w:val="0"/>
        <w:adjustRightInd/>
        <w:snapToGrid/>
        <w:spacing w:line="380" w:lineRule="exact"/>
        <w:rPr>
          <w:rFonts w:ascii="宋体" w:hAnsi="宋体" w:cs="宋体" w:hint="eastAsia"/>
          <w:szCs w:val="21"/>
        </w:rPr>
      </w:pPr>
      <w:r>
        <w:rPr>
          <w:rFonts w:ascii="宋体" w:hAnsi="宋体" w:cs="宋体" w:hint="eastAsia"/>
          <w:szCs w:val="21"/>
        </w:rPr>
        <w:t>（1）</w:t>
      </w:r>
      <w:r>
        <w:rPr>
          <w:rFonts w:ascii="宋体" w:hAnsi="宋体" w:cs="宋体" w:hint="eastAsia"/>
          <w:kern w:val="0"/>
          <w:szCs w:val="21"/>
          <w:lang w:bidi="ar"/>
        </w:rPr>
        <w:t>（3分）</w:t>
      </w:r>
      <w:r>
        <w:rPr>
          <w:rFonts w:ascii="宋体" w:hAnsi="宋体" w:cs="宋体" w:hint="eastAsia"/>
          <w:szCs w:val="21"/>
        </w:rPr>
        <w:t>示例：黑色可以代表奉献、庄重、肥沃，</w:t>
      </w:r>
      <w:r>
        <w:rPr>
          <w:rFonts w:ascii="宋体" w:hAnsi="宋体" w:cs="宋体" w:hint="eastAsia"/>
          <w:szCs w:val="21"/>
        </w:rPr>
        <w:t>“</w:t>
      </w:r>
      <w:r>
        <w:rPr>
          <w:rFonts w:ascii="宋体" w:hAnsi="宋体" w:cs="宋体" w:hint="eastAsia"/>
          <w:szCs w:val="21"/>
        </w:rPr>
        <w:t>黑色的乳液</w:t>
      </w:r>
      <w:r>
        <w:rPr>
          <w:rFonts w:ascii="宋体" w:hAnsi="宋体" w:cs="宋体" w:hint="eastAsia"/>
          <w:szCs w:val="21"/>
        </w:rPr>
        <w:t>”</w:t>
      </w:r>
      <w:r>
        <w:rPr>
          <w:rFonts w:ascii="宋体" w:hAnsi="宋体" w:cs="宋体" w:hint="eastAsia"/>
          <w:szCs w:val="21"/>
        </w:rPr>
        <w:t>滋养了一代又一代的人民，因此黑色土地象征着孕育生命、无私奉献；黑色又是</w:t>
      </w:r>
      <w:r>
        <w:rPr>
          <w:rFonts w:ascii="宋体" w:hAnsi="宋体" w:cs="宋体" w:hint="eastAsia"/>
          <w:szCs w:val="21"/>
        </w:rPr>
        <w:t>“</w:t>
      </w:r>
      <w:r>
        <w:rPr>
          <w:rFonts w:ascii="宋体" w:hAnsi="宋体" w:cs="宋体" w:hint="eastAsia"/>
          <w:szCs w:val="21"/>
        </w:rPr>
        <w:t>色素的生命完全剥夺了</w:t>
      </w:r>
      <w:r>
        <w:rPr>
          <w:rFonts w:ascii="宋体" w:hAnsi="宋体" w:cs="宋体" w:hint="eastAsia"/>
          <w:szCs w:val="21"/>
        </w:rPr>
        <w:t>”</w:t>
      </w:r>
      <w:r>
        <w:rPr>
          <w:rFonts w:ascii="宋体" w:hAnsi="宋体" w:cs="宋体" w:hint="eastAsia"/>
          <w:szCs w:val="21"/>
        </w:rPr>
        <w:t>，令人产生凄冷、死寂、苦闷的感觉，又有悲哀、不幸，所以也是死的象征，《我们的田地》一诗写于1939年，当时日寇侵华，肆意践踏中国的土地与人民，所以黑色土地还象征着深重的民族苦难。</w:t>
      </w:r>
    </w:p>
    <w:p>
      <w:pPr>
        <w:keepNext w:val="0"/>
        <w:keepLines w:val="0"/>
        <w:pageBreakBefore w:val="0"/>
        <w:kinsoku/>
        <w:overflowPunct/>
        <w:topLinePunct w:val="0"/>
        <w:autoSpaceDE/>
        <w:autoSpaceDN/>
        <w:bidi w:val="0"/>
        <w:adjustRightInd/>
        <w:snapToGrid/>
        <w:spacing w:line="380" w:lineRule="exact"/>
        <w:rPr>
          <w:rFonts w:ascii="宋体" w:hAnsi="宋体" w:cs="宋体" w:hint="eastAsia"/>
          <w:szCs w:val="21"/>
        </w:rPr>
      </w:pPr>
      <w:r>
        <w:rPr>
          <w:rFonts w:ascii="宋体" w:hAnsi="宋体" w:cs="宋体" w:hint="eastAsia"/>
          <w:szCs w:val="21"/>
        </w:rPr>
        <w:t>（结合文本写出</w:t>
      </w:r>
      <w:r>
        <w:rPr>
          <w:rFonts w:ascii="宋体" w:hAnsi="宋体" w:cs="宋体" w:hint="eastAsia"/>
          <w:szCs w:val="21"/>
        </w:rPr>
        <w:t>“</w:t>
      </w:r>
      <w:r>
        <w:rPr>
          <w:rFonts w:ascii="宋体" w:hAnsi="宋体" w:cs="宋体" w:hint="eastAsia"/>
          <w:szCs w:val="21"/>
        </w:rPr>
        <w:t>黑色土地</w:t>
      </w:r>
      <w:r>
        <w:rPr>
          <w:rFonts w:ascii="宋体" w:hAnsi="宋体" w:cs="宋体" w:hint="eastAsia"/>
          <w:szCs w:val="21"/>
        </w:rPr>
        <w:t>”</w:t>
      </w:r>
      <w:r>
        <w:rPr>
          <w:rFonts w:ascii="宋体" w:hAnsi="宋体" w:cs="宋体" w:hint="eastAsia"/>
          <w:szCs w:val="21"/>
        </w:rPr>
        <w:t>象征着孕育生命、无私奉献得1分；结合背景写出</w:t>
      </w:r>
      <w:r>
        <w:rPr>
          <w:rFonts w:ascii="宋体" w:hAnsi="宋体" w:cs="宋体" w:hint="eastAsia"/>
          <w:szCs w:val="21"/>
        </w:rPr>
        <w:t>“</w:t>
      </w:r>
      <w:r>
        <w:rPr>
          <w:rFonts w:ascii="宋体" w:hAnsi="宋体" w:cs="宋体" w:hint="eastAsia"/>
          <w:szCs w:val="21"/>
        </w:rPr>
        <w:t>黑色土地</w:t>
      </w:r>
      <w:r>
        <w:rPr>
          <w:rFonts w:ascii="宋体" w:hAnsi="宋体" w:cs="宋体" w:hint="eastAsia"/>
          <w:szCs w:val="21"/>
        </w:rPr>
        <w:t>”</w:t>
      </w:r>
      <w:r>
        <w:rPr>
          <w:rFonts w:ascii="宋体" w:hAnsi="宋体" w:cs="宋体" w:hint="eastAsia"/>
          <w:szCs w:val="21"/>
        </w:rPr>
        <w:t>象征着深重的民族苦难得2分。）</w:t>
      </w:r>
    </w:p>
    <w:p>
      <w:pPr>
        <w:pStyle w:val="HTMLPreformatted"/>
        <w:keepNext w:val="0"/>
        <w:keepLines w:val="0"/>
        <w:pageBreakBefore w:val="0"/>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line="380" w:lineRule="exact"/>
        <w:rPr>
          <w:rFonts w:cs="宋体"/>
          <w:bCs/>
          <w:sz w:val="21"/>
          <w:szCs w:val="21"/>
        </w:rPr>
      </w:pPr>
      <w:r>
        <w:rPr>
          <w:rFonts w:cs="宋体"/>
          <w:bCs/>
          <w:sz w:val="21"/>
          <w:szCs w:val="21"/>
        </w:rPr>
        <w:t>（2）</w:t>
      </w:r>
      <w:r>
        <w:rPr>
          <w:rFonts w:cs="宋体"/>
          <w:bCs/>
          <w:sz w:val="21"/>
          <w:szCs w:val="21"/>
          <w:lang w:bidi="ar"/>
        </w:rPr>
        <w:t>①（</w:t>
      </w:r>
      <w:r>
        <w:rPr>
          <w:rFonts w:cs="宋体" w:hint="eastAsia"/>
          <w:bCs/>
          <w:sz w:val="21"/>
          <w:szCs w:val="21"/>
          <w:lang w:val="en-US" w:eastAsia="zh-CN" w:bidi="ar"/>
        </w:rPr>
        <w:t>1</w:t>
      </w:r>
      <w:r>
        <w:rPr>
          <w:rFonts w:cs="宋体"/>
          <w:bCs/>
          <w:sz w:val="21"/>
          <w:szCs w:val="21"/>
          <w:lang w:bidi="ar"/>
        </w:rPr>
        <w:t>分）</w:t>
      </w:r>
      <w:r>
        <w:rPr>
          <w:rFonts w:ascii="Arial" w:hAnsi="Arial" w:cs="Arial"/>
          <w:bCs/>
          <w:sz w:val="21"/>
          <w:szCs w:val="21"/>
          <w:shd w:val="clear" w:color="auto" w:fill="FFFFFF"/>
        </w:rPr>
        <w:t>宋公明三打祝家庄</w:t>
      </w:r>
    </w:p>
    <w:p>
      <w:pPr>
        <w:pStyle w:val="BodyText"/>
        <w:keepNext w:val="0"/>
        <w:keepLines w:val="0"/>
        <w:pageBreakBefore w:val="0"/>
        <w:kinsoku/>
        <w:overflowPunct/>
        <w:topLinePunct w:val="0"/>
        <w:autoSpaceDE/>
        <w:autoSpaceDN/>
        <w:bidi w:val="0"/>
        <w:adjustRightInd/>
        <w:snapToGrid/>
        <w:spacing w:line="380" w:lineRule="exact"/>
        <w:rPr>
          <w:rFonts w:ascii="宋体" w:hAnsi="宋体" w:cs="宋体" w:hint="eastAsia"/>
          <w:kern w:val="0"/>
          <w:szCs w:val="21"/>
          <w:lang w:bidi="ar"/>
        </w:rPr>
      </w:pPr>
      <w:r>
        <w:rPr>
          <w:rFonts w:ascii="宋体" w:hAnsi="宋体" w:cs="宋体" w:hint="eastAsia"/>
          <w:kern w:val="0"/>
          <w:szCs w:val="21"/>
          <w:lang w:bidi="ar"/>
        </w:rPr>
        <w:t>②</w:t>
      </w:r>
      <w:r>
        <w:rPr>
          <w:rFonts w:ascii="宋体" w:hAnsi="宋体" w:cs="宋体" w:hint="eastAsia"/>
          <w:kern w:val="0"/>
          <w:szCs w:val="21"/>
          <w:lang w:bidi="ar"/>
        </w:rPr>
        <w:t>（3分）示例一：宋江可以称君子，因为宋江既是仗义的英雄，也是国家的忠臣。上梁山之前，他仗义疏财，扶危济困，重情重义。为了自己的心腹兄弟，私放晁盖。并且为了怕事情暴露，杀死阎婆惜。是一个仗义的英雄。上梁山之后，他领导梁山兄弟的几次战役，都充分显示了他的指挥和组织才能。在受招安之后，他把梁山的堂名由原来的</w:t>
      </w:r>
      <w:r>
        <w:rPr>
          <w:rFonts w:ascii="宋体" w:hAnsi="宋体" w:cs="宋体" w:hint="eastAsia"/>
          <w:kern w:val="0"/>
          <w:szCs w:val="21"/>
          <w:lang w:bidi="ar"/>
        </w:rPr>
        <w:t>“</w:t>
      </w:r>
      <w:r>
        <w:rPr>
          <w:rFonts w:ascii="宋体" w:hAnsi="宋体" w:cs="宋体" w:hint="eastAsia"/>
          <w:kern w:val="0"/>
          <w:szCs w:val="21"/>
          <w:lang w:bidi="ar"/>
        </w:rPr>
        <w:t>替天行道</w:t>
      </w:r>
      <w:r>
        <w:rPr>
          <w:rFonts w:ascii="宋体" w:hAnsi="宋体" w:cs="宋体" w:hint="eastAsia"/>
          <w:kern w:val="0"/>
          <w:szCs w:val="21"/>
          <w:lang w:bidi="ar"/>
        </w:rPr>
        <w:t>”</w:t>
      </w:r>
      <w:r>
        <w:rPr>
          <w:rFonts w:ascii="宋体" w:hAnsi="宋体" w:cs="宋体" w:hint="eastAsia"/>
          <w:kern w:val="0"/>
          <w:szCs w:val="21"/>
          <w:lang w:bidi="ar"/>
        </w:rPr>
        <w:t>改为</w:t>
      </w:r>
      <w:r>
        <w:rPr>
          <w:rFonts w:ascii="宋体" w:hAnsi="宋体" w:cs="宋体" w:hint="eastAsia"/>
          <w:kern w:val="0"/>
          <w:szCs w:val="21"/>
          <w:lang w:bidi="ar"/>
        </w:rPr>
        <w:t>“</w:t>
      </w:r>
      <w:r>
        <w:rPr>
          <w:rFonts w:ascii="宋体" w:hAnsi="宋体" w:cs="宋体" w:hint="eastAsia"/>
          <w:kern w:val="0"/>
          <w:szCs w:val="21"/>
          <w:lang w:bidi="ar"/>
        </w:rPr>
        <w:t>顺天护国</w:t>
      </w:r>
      <w:r>
        <w:rPr>
          <w:rFonts w:ascii="宋体" w:hAnsi="宋体" w:cs="宋体" w:hint="eastAsia"/>
          <w:kern w:val="0"/>
          <w:szCs w:val="21"/>
          <w:lang w:bidi="ar"/>
        </w:rPr>
        <w:t>”</w:t>
      </w:r>
      <w:r>
        <w:rPr>
          <w:rFonts w:ascii="宋体" w:hAnsi="宋体" w:cs="宋体" w:hint="eastAsia"/>
          <w:kern w:val="0"/>
          <w:szCs w:val="21"/>
          <w:lang w:bidi="ar"/>
        </w:rPr>
        <w:t>，为朝廷尽心尽力，评定各方叛乱。所以说他称得上君子。</w:t>
      </w:r>
    </w:p>
    <w:p>
      <w:pPr>
        <w:pStyle w:val="BodyText"/>
        <w:keepNext w:val="0"/>
        <w:keepLines w:val="0"/>
        <w:pageBreakBefore w:val="0"/>
        <w:kinsoku/>
        <w:overflowPunct/>
        <w:topLinePunct w:val="0"/>
        <w:autoSpaceDE/>
        <w:autoSpaceDN/>
        <w:bidi w:val="0"/>
        <w:adjustRightInd/>
        <w:snapToGrid/>
        <w:spacing w:line="380" w:lineRule="exact"/>
        <w:rPr>
          <w:rFonts w:ascii="宋体" w:hAnsi="宋体" w:cs="宋体" w:hint="eastAsia"/>
          <w:spacing w:val="-6"/>
          <w:kern w:val="0"/>
          <w:szCs w:val="21"/>
          <w:lang w:bidi="ar"/>
        </w:rPr>
      </w:pPr>
      <w:r>
        <w:rPr>
          <w:rFonts w:ascii="宋体" w:hAnsi="宋体" w:cs="宋体" w:hint="eastAsia"/>
          <w:spacing w:val="-6"/>
          <w:kern w:val="0"/>
          <w:szCs w:val="21"/>
          <w:lang w:bidi="ar"/>
        </w:rPr>
        <w:t>示例二：宋江称不上君子，</w:t>
      </w:r>
      <w:r>
        <w:rPr>
          <w:rFonts w:ascii="宋体" w:hAnsi="宋体" w:cs="宋体" w:hint="eastAsia"/>
          <w:spacing w:val="-6"/>
          <w:szCs w:val="21"/>
          <w:shd w:val="clear" w:color="auto" w:fill="FFFFFF"/>
        </w:rPr>
        <w:t>宋江工于心计，为达目的不择手段；心胸狭窄，有仇必报。身为朝廷命官，</w:t>
      </w:r>
      <w:r>
        <w:rPr>
          <w:rFonts w:ascii="宋体" w:hAnsi="宋体" w:cs="宋体" w:hint="eastAsia"/>
          <w:szCs w:val="21"/>
          <w:shd w:val="clear" w:color="auto" w:fill="FFFFFF"/>
        </w:rPr>
        <w:t>本应为国出力，为百姓造福，可主管司法的他却勾结江洋大盗，私放晁盖，在赢得黑</w:t>
      </w:r>
      <w:r>
        <w:rPr>
          <w:rFonts w:ascii="宋体" w:hAnsi="宋体" w:cs="宋体" w:hint="eastAsia"/>
          <w:color w:val="auto"/>
          <w:szCs w:val="21"/>
          <w:shd w:val="clear" w:color="auto" w:fill="FFFFFF"/>
        </w:rPr>
        <w:t>道侠义美</w:t>
      </w:r>
      <w:r>
        <w:rPr>
          <w:rFonts w:ascii="宋体" w:hAnsi="宋体" w:cs="宋体" w:hint="eastAsia"/>
          <w:szCs w:val="21"/>
          <w:shd w:val="clear" w:color="auto" w:fill="FFFFFF"/>
        </w:rPr>
        <w:t>名的同时，却败政乱纲，严重扰乱了国家机器的正常运转，也为日后长久的战乱埋下祸根。他为了拉秦明入伙，害得秦明满门尽数被杀，还连累了数百户无辜百姓；为骗卢俊义上山，迫害得他是体无完肤；为拉李应入伙，烧得人家是无家可归；为了自己的前程不顾众好汉的反对，奴颜婢膝，放走高俅。最后为保自己忠义的美名，还残忍毒杀了忠实小弟李逵。</w:t>
      </w:r>
    </w:p>
    <w:p>
      <w:pPr>
        <w:keepNext w:val="0"/>
        <w:keepLines w:val="0"/>
        <w:pageBreakBefore w:val="0"/>
        <w:kinsoku/>
        <w:overflowPunct/>
        <w:topLinePunct w:val="0"/>
        <w:autoSpaceDE/>
        <w:autoSpaceDN/>
        <w:bidi w:val="0"/>
        <w:adjustRightInd/>
        <w:snapToGrid/>
        <w:spacing w:line="380" w:lineRule="exact"/>
        <w:rPr>
          <w:rFonts w:ascii="宋体" w:hAnsi="宋体" w:cs="宋体" w:hint="eastAsia"/>
          <w:b/>
          <w:szCs w:val="21"/>
        </w:rPr>
      </w:pPr>
      <w:r>
        <w:rPr>
          <w:rFonts w:ascii="宋体" w:hAnsi="宋体" w:cs="宋体" w:hint="eastAsia"/>
          <w:b/>
          <w:szCs w:val="21"/>
        </w:rPr>
        <w:t>二、君子之道</w:t>
      </w:r>
      <w:r>
        <w:rPr>
          <w:rFonts w:ascii="宋体" w:hAnsi="宋体" w:cs="宋体" w:hint="eastAsia"/>
          <w:szCs w:val="21"/>
        </w:rPr>
        <w:t>（</w:t>
      </w:r>
      <w:r>
        <w:rPr>
          <w:rFonts w:ascii="宋体" w:hAnsi="宋体" w:cs="宋体" w:hint="eastAsia"/>
          <w:szCs w:val="21"/>
          <w:lang w:val="en-US" w:eastAsia="zh-CN"/>
        </w:rPr>
        <w:t>40</w:t>
      </w:r>
      <w:r>
        <w:rPr>
          <w:rFonts w:ascii="宋体" w:hAnsi="宋体" w:cs="宋体" w:hint="eastAsia"/>
          <w:szCs w:val="21"/>
        </w:rPr>
        <w:t>分）</w:t>
      </w:r>
    </w:p>
    <w:p>
      <w:pPr>
        <w:keepNext w:val="0"/>
        <w:keepLines w:val="0"/>
        <w:pageBreakBefore w:val="0"/>
        <w:kinsoku/>
        <w:overflowPunct/>
        <w:topLinePunct w:val="0"/>
        <w:autoSpaceDE/>
        <w:autoSpaceDN/>
        <w:bidi w:val="0"/>
        <w:adjustRightInd/>
        <w:snapToGrid/>
        <w:spacing w:line="380" w:lineRule="exact"/>
        <w:jc w:val="center"/>
        <w:rPr>
          <w:rFonts w:ascii="宋体" w:hAnsi="宋体" w:cs="宋体"/>
          <w:szCs w:val="21"/>
        </w:rPr>
      </w:pPr>
      <w:r>
        <w:rPr>
          <w:rFonts w:ascii="宋体" w:hAnsi="宋体" w:cs="宋体" w:hint="eastAsia"/>
          <w:szCs w:val="21"/>
        </w:rPr>
        <w:t>（一）（1</w:t>
      </w:r>
      <w:r>
        <w:rPr>
          <w:rFonts w:ascii="宋体" w:hAnsi="宋体" w:cs="宋体" w:hint="eastAsia"/>
          <w:szCs w:val="21"/>
          <w:lang w:val="en-US" w:eastAsia="zh-CN"/>
        </w:rPr>
        <w:t>6</w:t>
      </w:r>
      <w:r>
        <w:rPr>
          <w:rFonts w:ascii="宋体" w:hAnsi="宋体" w:cs="宋体" w:hint="eastAsia"/>
          <w:szCs w:val="21"/>
        </w:rPr>
        <w:t>分）</w:t>
      </w:r>
    </w:p>
    <w:p>
      <w:pPr>
        <w:keepNext w:val="0"/>
        <w:keepLines w:val="0"/>
        <w:pageBreakBefore w:val="0"/>
        <w:kinsoku/>
        <w:overflowPunct/>
        <w:topLinePunct w:val="0"/>
        <w:autoSpaceDE/>
        <w:autoSpaceDN/>
        <w:bidi w:val="0"/>
        <w:adjustRightInd/>
        <w:snapToGrid/>
        <w:spacing w:line="380" w:lineRule="exact"/>
        <w:rPr>
          <w:rFonts w:ascii="宋体" w:hAnsi="宋体" w:cs="宋体" w:hint="eastAsia"/>
          <w:kern w:val="0"/>
          <w:szCs w:val="21"/>
          <w:lang w:bidi="ar"/>
        </w:rPr>
      </w:pPr>
      <w:r>
        <w:rPr>
          <w:rFonts w:ascii="宋体" w:hAnsi="宋体" w:cs="宋体" w:hint="eastAsia"/>
          <w:szCs w:val="21"/>
        </w:rPr>
        <w:t>4.</w:t>
      </w:r>
      <w:r>
        <w:rPr>
          <w:rFonts w:ascii="宋体" w:hAnsi="宋体" w:cs="宋体" w:hint="eastAsia"/>
          <w:kern w:val="0"/>
          <w:szCs w:val="21"/>
          <w:lang w:bidi="ar"/>
        </w:rPr>
        <w:t>（3分）</w:t>
      </w:r>
    </w:p>
    <w:p>
      <w:pPr>
        <w:keepNext w:val="0"/>
        <w:keepLines w:val="0"/>
        <w:pageBreakBefore w:val="0"/>
        <w:kinsoku/>
        <w:overflowPunct/>
        <w:topLinePunct w:val="0"/>
        <w:autoSpaceDE/>
        <w:autoSpaceDN/>
        <w:bidi w:val="0"/>
        <w:adjustRightInd/>
        <w:snapToGrid/>
        <w:spacing w:line="380" w:lineRule="exact"/>
        <w:ind w:firstLine="420" w:firstLineChars="200"/>
        <w:rPr>
          <w:rFonts w:ascii="宋体" w:hAnsi="宋体" w:cs="宋体" w:hint="eastAsia"/>
          <w:szCs w:val="21"/>
        </w:rPr>
      </w:pPr>
      <w:r>
        <w:rPr>
          <w:rFonts w:ascii="宋体" w:hAnsi="宋体" w:cs="宋体" w:hint="eastAsia"/>
          <w:szCs w:val="21"/>
        </w:rPr>
        <w:t>(1)热情相待并低价出售   (2)以松龄先生的字相赠平息事端  (</w:t>
      </w:r>
      <w:r>
        <w:rPr>
          <w:rFonts w:ascii="宋体" w:hAnsi="宋体" w:cs="宋体" w:hint="eastAsia"/>
          <w:color w:val="auto"/>
          <w:szCs w:val="21"/>
        </w:rPr>
        <w:t>3)承认松龄</w:t>
      </w:r>
      <w:r>
        <w:rPr>
          <w:rFonts w:ascii="宋体" w:hAnsi="宋体" w:cs="宋体" w:hint="eastAsia"/>
          <w:szCs w:val="21"/>
        </w:rPr>
        <w:t>先生就是自己</w:t>
      </w:r>
    </w:p>
    <w:p>
      <w:pPr>
        <w:keepNext w:val="0"/>
        <w:keepLines w:val="0"/>
        <w:pageBreakBefore w:val="0"/>
        <w:widowControl/>
        <w:kinsoku/>
        <w:wordWrap w:val="0"/>
        <w:overflowPunct/>
        <w:topLinePunct w:val="0"/>
        <w:autoSpaceDE/>
        <w:autoSpaceDN/>
        <w:bidi w:val="0"/>
        <w:adjustRightInd/>
        <w:snapToGrid/>
        <w:spacing w:line="380" w:lineRule="exact"/>
        <w:jc w:val="left"/>
        <w:rPr>
          <w:rFonts w:ascii="宋体" w:hAnsi="宋体" w:cs="宋体" w:hint="eastAsia"/>
          <w:kern w:val="0"/>
          <w:szCs w:val="21"/>
          <w:lang w:bidi="ar"/>
        </w:rPr>
      </w:pPr>
      <w:r>
        <w:rPr>
          <w:rFonts w:ascii="宋体" w:hAnsi="宋体" w:cs="宋体" w:hint="eastAsia"/>
          <w:kern w:val="0"/>
          <w:szCs w:val="21"/>
          <w:lang w:bidi="ar"/>
        </w:rPr>
        <w:t>5.（4分）</w:t>
      </w:r>
    </w:p>
    <w:p>
      <w:pPr>
        <w:keepNext w:val="0"/>
        <w:keepLines w:val="0"/>
        <w:pageBreakBefore w:val="0"/>
        <w:widowControl/>
        <w:kinsoku/>
        <w:wordWrap w:val="0"/>
        <w:overflowPunct/>
        <w:topLinePunct w:val="0"/>
        <w:autoSpaceDE/>
        <w:autoSpaceDN/>
        <w:bidi w:val="0"/>
        <w:adjustRightInd/>
        <w:snapToGrid/>
        <w:spacing w:line="380" w:lineRule="exact"/>
        <w:jc w:val="left"/>
        <w:rPr>
          <w:rFonts w:ascii="宋体" w:hAnsi="宋体" w:cs="宋体" w:hint="eastAsia"/>
          <w:kern w:val="0"/>
          <w:szCs w:val="21"/>
          <w:lang w:bidi="ar"/>
        </w:rPr>
      </w:pPr>
      <w:r>
        <w:rPr>
          <w:rFonts w:ascii="宋体" w:hAnsi="宋体" w:cs="宋体" w:hint="eastAsia"/>
          <w:kern w:val="0"/>
          <w:szCs w:val="21"/>
          <w:lang w:bidi="ar"/>
        </w:rPr>
        <w:t>（1）动作、语言描写，生动传神地刻画出老陶拿画时的郑重和对待顾客时的尊重，体现了老陶对书画作品的珍视、对书画艺术的虔诚态度以及他认为艺术应服务于百姓的思想。</w:t>
      </w:r>
    </w:p>
    <w:p>
      <w:pPr>
        <w:pStyle w:val="BodyText"/>
        <w:keepNext w:val="0"/>
        <w:keepLines w:val="0"/>
        <w:pageBreakBefore w:val="0"/>
        <w:kinsoku/>
        <w:overflowPunct/>
        <w:topLinePunct w:val="0"/>
        <w:autoSpaceDE/>
        <w:autoSpaceDN/>
        <w:bidi w:val="0"/>
        <w:adjustRightInd/>
        <w:snapToGrid/>
        <w:spacing w:after="0" w:line="380" w:lineRule="exact"/>
        <w:rPr>
          <w:rFonts w:ascii="宋体" w:hAnsi="宋体" w:cs="宋体" w:hint="eastAsia"/>
          <w:szCs w:val="21"/>
          <w:shd w:val="clear" w:color="auto" w:fill="FFFFFF"/>
        </w:rPr>
      </w:pPr>
      <w:r>
        <w:rPr>
          <w:rFonts w:ascii="宋体" w:hAnsi="宋体" w:cs="宋体" w:hint="eastAsia"/>
          <w:szCs w:val="21"/>
        </w:rPr>
        <w:t>（2）</w:t>
      </w:r>
      <w:r>
        <w:rPr>
          <w:rFonts w:ascii="宋体" w:hAnsi="宋体" w:cs="宋体" w:hint="eastAsia"/>
          <w:kern w:val="0"/>
          <w:szCs w:val="21"/>
          <w:lang w:bidi="ar"/>
        </w:rPr>
        <w:t>省略号</w:t>
      </w:r>
      <w:r>
        <w:rPr>
          <w:rFonts w:ascii="宋体" w:hAnsi="宋体" w:cs="宋体" w:hint="eastAsia"/>
          <w:szCs w:val="21"/>
          <w:shd w:val="clear" w:color="auto" w:fill="FFFFFF"/>
        </w:rPr>
        <w:t>表现了朱先生心中的疑惑，猜测。同时留下悬念，吸引读者，为下文谜底的揭开作铺垫。</w:t>
      </w:r>
    </w:p>
    <w:p>
      <w:pPr>
        <w:pStyle w:val="BodyText"/>
        <w:keepNext w:val="0"/>
        <w:keepLines w:val="0"/>
        <w:pageBreakBefore w:val="0"/>
        <w:kinsoku/>
        <w:overflowPunct/>
        <w:topLinePunct w:val="0"/>
        <w:autoSpaceDE/>
        <w:autoSpaceDN/>
        <w:bidi w:val="0"/>
        <w:adjustRightInd/>
        <w:snapToGrid/>
        <w:spacing w:after="0" w:line="380" w:lineRule="exact"/>
        <w:rPr>
          <w:rFonts w:ascii="宋体" w:hAnsi="宋体" w:cs="宋体" w:hint="eastAsia"/>
          <w:szCs w:val="21"/>
        </w:rPr>
      </w:pPr>
      <w:r>
        <w:rPr>
          <w:rFonts w:ascii="宋体" w:hAnsi="宋体" w:cs="宋体" w:hint="eastAsia"/>
          <w:szCs w:val="21"/>
        </w:rPr>
        <w:t>6.（5分）（1）（2分）这里可以看出两人的为人，老陶的翰墨斋装饰简朴，都是临摹之作，表明他是诚信之人。而朱先生店铺布置的</w:t>
      </w:r>
      <w:r>
        <w:rPr>
          <w:rFonts w:ascii="宋体" w:hAnsi="宋体" w:cs="宋体" w:hint="eastAsia"/>
          <w:szCs w:val="21"/>
        </w:rPr>
        <w:t>“</w:t>
      </w:r>
      <w:r>
        <w:rPr>
          <w:rFonts w:ascii="宋体" w:hAnsi="宋体" w:cs="宋体" w:hint="eastAsia"/>
          <w:szCs w:val="21"/>
        </w:rPr>
        <w:t>全是兰花</w:t>
      </w:r>
      <w:r>
        <w:rPr>
          <w:rFonts w:ascii="宋体" w:hAnsi="宋体" w:cs="宋体" w:hint="eastAsia"/>
          <w:szCs w:val="21"/>
        </w:rPr>
        <w:t>”</w:t>
      </w:r>
      <w:r>
        <w:rPr>
          <w:rFonts w:ascii="宋体" w:hAnsi="宋体" w:cs="宋体" w:hint="eastAsia"/>
          <w:szCs w:val="21"/>
        </w:rPr>
        <w:t>，还有素琴、金经，表明朱先生讲究高雅，善于把握顾客心理。但是他店里悬挂的字画，铃印落款都是名家，表明朱先生经营书画并不诚信，以假乱真。</w:t>
      </w:r>
    </w:p>
    <w:p>
      <w:pPr>
        <w:pStyle w:val="BodyText"/>
        <w:keepNext w:val="0"/>
        <w:keepLines w:val="0"/>
        <w:pageBreakBefore w:val="0"/>
        <w:kinsoku/>
        <w:overflowPunct/>
        <w:topLinePunct w:val="0"/>
        <w:autoSpaceDE/>
        <w:autoSpaceDN/>
        <w:bidi w:val="0"/>
        <w:adjustRightInd/>
        <w:snapToGrid/>
        <w:spacing w:after="0" w:line="380" w:lineRule="exact"/>
        <w:rPr>
          <w:rFonts w:ascii="宋体" w:hAnsi="宋体" w:cs="宋体" w:hint="eastAsia"/>
          <w:szCs w:val="21"/>
        </w:rPr>
      </w:pPr>
      <w:r>
        <w:rPr>
          <w:rFonts w:ascii="宋体" w:hAnsi="宋体" w:cs="宋体" w:hint="eastAsia"/>
          <w:szCs w:val="21"/>
        </w:rPr>
        <w:t>（2）（1分）经营目的</w:t>
      </w:r>
    </w:p>
    <w:p>
      <w:pPr>
        <w:pStyle w:val="BodyText"/>
        <w:keepNext w:val="0"/>
        <w:keepLines w:val="0"/>
        <w:pageBreakBefore w:val="0"/>
        <w:kinsoku/>
        <w:overflowPunct/>
        <w:topLinePunct w:val="0"/>
        <w:autoSpaceDE/>
        <w:autoSpaceDN/>
        <w:bidi w:val="0"/>
        <w:adjustRightInd/>
        <w:snapToGrid/>
        <w:spacing w:after="0" w:line="380" w:lineRule="exact"/>
        <w:rPr>
          <w:rFonts w:ascii="宋体" w:hAnsi="宋体" w:cs="宋体" w:hint="eastAsia"/>
          <w:szCs w:val="21"/>
        </w:rPr>
      </w:pPr>
      <w:r>
        <w:rPr>
          <w:rFonts w:ascii="宋体" w:hAnsi="宋体" w:cs="宋体" w:hint="eastAsia"/>
          <w:szCs w:val="21"/>
        </w:rPr>
        <w:t>（3）（2分）老陶卖书画的目的并不是为了钱，他是出于对书画艺术的热爱，他是真正的艺术家。而朱先生呢，他经营书画的目的更多的是为了赚取更多的钱，所以，他是一位名副其实的商人。</w:t>
      </w:r>
    </w:p>
    <w:p>
      <w:pPr>
        <w:pStyle w:val="BodyText"/>
        <w:keepNext w:val="0"/>
        <w:keepLines w:val="0"/>
        <w:pageBreakBefore w:val="0"/>
        <w:kinsoku/>
        <w:overflowPunct/>
        <w:topLinePunct w:val="0"/>
        <w:autoSpaceDE/>
        <w:autoSpaceDN/>
        <w:bidi w:val="0"/>
        <w:adjustRightInd/>
        <w:snapToGrid/>
        <w:spacing w:after="0" w:line="380" w:lineRule="exact"/>
        <w:rPr>
          <w:rFonts w:ascii="宋体" w:hAnsi="宋体" w:cs="宋体" w:hint="eastAsia"/>
          <w:szCs w:val="21"/>
          <w:lang w:bidi="ar"/>
        </w:rPr>
      </w:pPr>
      <w:r>
        <w:rPr>
          <w:rFonts w:ascii="宋体" w:hAnsi="宋体" w:cs="宋体" w:hint="eastAsia"/>
          <w:szCs w:val="21"/>
        </w:rPr>
        <w:t xml:space="preserve">7.（4分） </w:t>
      </w:r>
      <w:r>
        <w:rPr>
          <w:rFonts w:ascii="宋体" w:hAnsi="宋体" w:cs="宋体" w:hint="eastAsia"/>
          <w:szCs w:val="21"/>
          <w:lang w:bidi="ar"/>
        </w:rPr>
        <w:t>文章的结尾段写</w:t>
      </w:r>
      <w:r>
        <w:rPr>
          <w:rFonts w:ascii="宋体" w:hAnsi="宋体" w:cs="宋体" w:hint="eastAsia"/>
          <w:szCs w:val="21"/>
          <w:lang w:bidi="ar"/>
        </w:rPr>
        <w:t>“</w:t>
      </w:r>
      <w:r>
        <w:rPr>
          <w:rFonts w:ascii="宋体" w:hAnsi="宋体" w:cs="宋体" w:hint="eastAsia"/>
          <w:szCs w:val="21"/>
          <w:lang w:bidi="ar"/>
        </w:rPr>
        <w:t>翰墨街上，晚风缓缓吹来</w:t>
      </w:r>
      <w:r>
        <w:rPr>
          <w:rFonts w:ascii="宋体" w:hAnsi="宋体" w:cs="宋体" w:hint="eastAsia"/>
          <w:szCs w:val="21"/>
          <w:lang w:bidi="ar"/>
        </w:rPr>
        <w:t>”</w:t>
      </w:r>
      <w:r>
        <w:rPr>
          <w:rFonts w:ascii="宋体" w:hAnsi="宋体" w:cs="宋体" w:hint="eastAsia"/>
          <w:szCs w:val="21"/>
          <w:lang w:bidi="ar"/>
        </w:rPr>
        <w:t>，以风的和缓，渲染平静的气氛，表现风波平息后翰墨街上的平静。老陶身为书画名家却隐身翰墨街，平价出售作品，结交朋友，在顾客要跟朱先生吵起来的时候，他拿出自己的作品免费送给顾客，化解了一场风波。他诚信经营，待人真诚热情，为人仗义，热爱艺术，尊重艺术。小说正是通过对老陶和朱先生这两个书画经营者对待艺术对待百姓的不同态度的对比，含蓄地表达了</w:t>
      </w:r>
      <w:r>
        <w:rPr>
          <w:rFonts w:ascii="宋体" w:hAnsi="宋体" w:cs="宋体" w:hint="eastAsia"/>
          <w:szCs w:val="21"/>
          <w:lang w:bidi="ar"/>
        </w:rPr>
        <w:t>“</w:t>
      </w:r>
      <w:r>
        <w:rPr>
          <w:rFonts w:ascii="宋体" w:hAnsi="宋体" w:cs="宋体" w:hint="eastAsia"/>
          <w:szCs w:val="21"/>
          <w:lang w:bidi="ar"/>
        </w:rPr>
        <w:t>艺术走向大众</w:t>
      </w:r>
      <w:r>
        <w:rPr>
          <w:rFonts w:ascii="宋体" w:hAnsi="宋体" w:cs="宋体" w:hint="eastAsia"/>
          <w:szCs w:val="21"/>
          <w:lang w:bidi="ar"/>
        </w:rPr>
        <w:t>”</w:t>
      </w:r>
      <w:r>
        <w:rPr>
          <w:rFonts w:ascii="宋体" w:hAnsi="宋体" w:cs="宋体" w:hint="eastAsia"/>
          <w:szCs w:val="21"/>
          <w:lang w:bidi="ar"/>
        </w:rPr>
        <w:t>的主题。</w:t>
      </w:r>
    </w:p>
    <w:p>
      <w:pPr>
        <w:keepNext w:val="0"/>
        <w:keepLines w:val="0"/>
        <w:pageBreakBefore w:val="0"/>
        <w:kinsoku/>
        <w:overflowPunct/>
        <w:topLinePunct w:val="0"/>
        <w:autoSpaceDE/>
        <w:autoSpaceDN/>
        <w:bidi w:val="0"/>
        <w:adjustRightInd/>
        <w:snapToGrid/>
        <w:spacing w:line="380" w:lineRule="exact"/>
        <w:jc w:val="center"/>
        <w:rPr>
          <w:rFonts w:ascii="宋体" w:hAnsi="宋体" w:cs="宋体" w:hint="eastAsia"/>
          <w:szCs w:val="21"/>
        </w:rPr>
      </w:pPr>
      <w:r>
        <w:rPr>
          <w:rFonts w:ascii="宋体" w:hAnsi="宋体" w:cs="宋体" w:hint="eastAsia"/>
          <w:szCs w:val="21"/>
        </w:rPr>
        <w:t>（二）（8分）</w:t>
      </w:r>
    </w:p>
    <w:p>
      <w:pPr>
        <w:keepNext w:val="0"/>
        <w:keepLines w:val="0"/>
        <w:pageBreakBefore w:val="0"/>
        <w:kinsoku/>
        <w:overflowPunct/>
        <w:topLinePunct w:val="0"/>
        <w:autoSpaceDE/>
        <w:autoSpaceDN/>
        <w:bidi w:val="0"/>
        <w:adjustRightInd/>
        <w:snapToGrid/>
        <w:spacing w:line="380" w:lineRule="exact"/>
        <w:rPr>
          <w:rFonts w:ascii="宋体" w:hAnsi="宋体" w:cs="宋体" w:hint="eastAsia"/>
          <w:szCs w:val="21"/>
        </w:rPr>
      </w:pPr>
      <w:r>
        <w:rPr>
          <w:rFonts w:ascii="宋体" w:hAnsi="宋体" w:cs="宋体" w:hint="eastAsia"/>
          <w:szCs w:val="21"/>
        </w:rPr>
        <w:t>8.（2分）（1）守拙不仅是一种品格，也是一种智慧  （2）对比论证</w:t>
      </w:r>
    </w:p>
    <w:p>
      <w:pPr>
        <w:keepNext w:val="0"/>
        <w:keepLines w:val="0"/>
        <w:pageBreakBefore w:val="0"/>
        <w:tabs>
          <w:tab w:val="left" w:pos="5507"/>
        </w:tabs>
        <w:kinsoku/>
        <w:overflowPunct/>
        <w:topLinePunct w:val="0"/>
        <w:autoSpaceDE/>
        <w:autoSpaceDN/>
        <w:bidi w:val="0"/>
        <w:adjustRightInd/>
        <w:snapToGrid/>
        <w:spacing w:line="380" w:lineRule="exact"/>
        <w:rPr>
          <w:rFonts w:ascii="宋体" w:eastAsia="宋体" w:hAnsi="宋体" w:cs="宋体" w:hint="eastAsia"/>
          <w:lang w:eastAsia="zh-CN"/>
        </w:rPr>
      </w:pPr>
      <w:r>
        <w:rPr>
          <w:rFonts w:ascii="宋体" w:hAnsi="宋体" w:cs="宋体" w:hint="eastAsia"/>
          <w:szCs w:val="21"/>
        </w:rPr>
        <w:t>9.（3分）</w:t>
      </w:r>
      <w:r>
        <w:rPr>
          <w:rFonts w:hint="eastAsia"/>
        </w:rPr>
        <w:t>评价等级</w:t>
      </w:r>
      <w:r>
        <w:rPr>
          <w:rFonts w:ascii="宋体" w:eastAsia="宋体" w:hAnsi="宋体" w:cs="宋体" w:hint="eastAsia"/>
        </w:rPr>
        <w:t>☆</w:t>
      </w:r>
      <w:r>
        <w:rPr>
          <w:rFonts w:ascii="宋体" w:eastAsia="宋体" w:hAnsi="宋体" w:cs="宋体" w:hint="eastAsia"/>
        </w:rPr>
        <w:t xml:space="preserve"> </w:t>
      </w:r>
      <w:r>
        <w:rPr>
          <w:rFonts w:ascii="宋体" w:eastAsia="宋体" w:hAnsi="宋体" w:cs="宋体" w:hint="eastAsia"/>
        </w:rPr>
        <w:t>☆</w:t>
      </w:r>
      <w:r>
        <w:rPr>
          <w:rFonts w:ascii="宋体" w:eastAsia="宋体" w:hAnsi="宋体" w:cs="宋体" w:hint="eastAsia"/>
        </w:rPr>
        <w:t xml:space="preserve"> </w:t>
      </w:r>
      <w:r>
        <w:rPr>
          <w:rFonts w:ascii="宋体" w:eastAsia="宋体" w:hAnsi="宋体" w:cs="宋体" w:hint="eastAsia"/>
        </w:rPr>
        <w:t>☆</w:t>
      </w:r>
      <w:r>
        <w:rPr>
          <w:rFonts w:ascii="宋体" w:eastAsia="宋体" w:hAnsi="宋体" w:cs="宋体" w:hint="eastAsia"/>
        </w:rPr>
        <w:t xml:space="preserve"> </w:t>
      </w:r>
      <w:r>
        <w:rPr>
          <w:rFonts w:ascii="宋体" w:eastAsia="宋体" w:hAnsi="宋体" w:cs="宋体" w:hint="eastAsia"/>
        </w:rPr>
        <w:t>☆</w:t>
      </w:r>
      <w:r>
        <w:rPr>
          <w:rFonts w:ascii="宋体" w:eastAsia="宋体" w:hAnsi="宋体" w:cs="宋体" w:hint="eastAsia"/>
        </w:rPr>
        <w:t xml:space="preserve"> </w:t>
      </w:r>
      <w:r>
        <w:rPr>
          <w:rFonts w:ascii="宋体" w:eastAsia="宋体" w:hAnsi="宋体" w:cs="宋体" w:hint="eastAsia"/>
        </w:rPr>
        <w:t>☆</w:t>
      </w:r>
      <w:r>
        <w:rPr>
          <w:rFonts w:ascii="宋体" w:eastAsia="宋体" w:hAnsi="宋体" w:cs="宋体" w:hint="eastAsia"/>
          <w:lang w:eastAsia="zh-CN"/>
        </w:rPr>
        <w:tab/>
      </w:r>
    </w:p>
    <w:p>
      <w:pPr>
        <w:keepNext w:val="0"/>
        <w:keepLines w:val="0"/>
        <w:pageBreakBefore w:val="0"/>
        <w:kinsoku/>
        <w:overflowPunct/>
        <w:topLinePunct w:val="0"/>
        <w:autoSpaceDE/>
        <w:autoSpaceDN/>
        <w:bidi w:val="0"/>
        <w:adjustRightInd/>
        <w:snapToGrid/>
        <w:spacing w:line="240" w:lineRule="auto"/>
        <w:ind w:firstLine="420" w:firstLineChars="200"/>
        <w:rPr>
          <w:rFonts w:ascii="宋体" w:hAnsi="宋体" w:cs="宋体" w:hint="eastAsia"/>
          <w:szCs w:val="21"/>
        </w:rPr>
      </w:pPr>
      <w: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自选图形 5" o:spid="_x0000_s1025" type="#_x0000_t12" style="width:11.05pt;height:10.3pt;margin-top:201.8pt;margin-left:314.5pt;position:absolute;z-index:251662336" filled="t" fillcolor="white" stroked="t">
            <o:lock v:ext="edit" aspectratio="f"/>
          </v:shape>
        </w:pict>
      </w:r>
      <w:r>
        <w:pict>
          <v:shape id="自选图形 4" o:spid="_x0000_s1026" type="#_x0000_t12" style="width:11.05pt;height:10.3pt;margin-top:233.3pt;margin-left:385.3pt;position:absolute;z-index:251661312" filled="t" fillcolor="white" stroked="t">
            <o:lock v:ext="edit" aspectratio="f"/>
          </v:shape>
        </w:pict>
      </w:r>
      <w:r>
        <w:pict>
          <v:shape id="自选图形 3" o:spid="_x0000_s1027" type="#_x0000_t12" style="width:11.05pt;height:10.3pt;margin-top:245.5pt;margin-left:327.25pt;position:absolute;z-index:251660288" filled="t" fillcolor="white" stroked="t">
            <o:lock v:ext="edit" aspectratio="f"/>
          </v:shape>
        </w:pict>
      </w:r>
      <w:r>
        <w:pict>
          <v:shape id="自选图形 2" o:spid="_x0000_s1028" type="#_x0000_t12" style="width:11.05pt;height:10.3pt;margin-top:233.5pt;margin-left:315.25pt;position:absolute;z-index:251659264" filled="t" fillcolor="white" stroked="t">
            <o:lock v:ext="edit" aspectratio="f"/>
          </v:shape>
        </w:pict>
      </w:r>
      <w:r>
        <w:rPr>
          <w:rFonts w:ascii="宋体" w:hAnsi="宋体" w:cs="宋体" w:hint="eastAsia"/>
          <w:szCs w:val="21"/>
        </w:rPr>
        <w:t>理由：文中引用陶渊明的诗句和《艺经》中的语句作为道理论据，有明确的出处和依据，可信度高。事实论据齐白石为练画功，从基础做起，苦练描红，坚持不懈，扎扎实实地下苦功夫，以拙求进；曾国藩父亲逼子用蛮力读书，最后取得成功；车著明扎根大凉山，潜心研究，突破了一个个火箭发射难题，成为火箭腾飞的护航者，这两个事例与文章论点相符。这些论据能充分、有力地论证本文观点。</w:t>
      </w:r>
    </w:p>
    <w:p>
      <w:pPr>
        <w:pStyle w:val="BodyText"/>
        <w:keepNext w:val="0"/>
        <w:keepLines w:val="0"/>
        <w:pageBreakBefore w:val="0"/>
        <w:kinsoku/>
        <w:overflowPunct/>
        <w:topLinePunct w:val="0"/>
        <w:autoSpaceDE/>
        <w:autoSpaceDN/>
        <w:bidi w:val="0"/>
        <w:adjustRightInd/>
        <w:snapToGrid/>
        <w:spacing w:line="380" w:lineRule="exact"/>
        <w:rPr>
          <w:rFonts w:ascii="宋体" w:hAnsi="宋体" w:cs="宋体"/>
          <w:color w:val="auto"/>
          <w:szCs w:val="21"/>
        </w:rPr>
      </w:pPr>
      <w:r>
        <w:rPr>
          <w:rFonts w:ascii="宋体" w:hAnsi="宋体" w:cs="宋体" w:hint="eastAsia"/>
          <w:szCs w:val="21"/>
        </w:rPr>
        <w:t>10.（3分）</w:t>
      </w:r>
      <w:r>
        <w:rPr>
          <w:rFonts w:ascii="宋体" w:hAnsi="宋体" w:cs="宋体" w:hint="eastAsia"/>
          <w:color w:val="auto"/>
          <w:szCs w:val="21"/>
        </w:rPr>
        <w:t>文以拙进，道以拙成。别人眼中的</w:t>
      </w:r>
      <w:r>
        <w:rPr>
          <w:rFonts w:ascii="宋体" w:hAnsi="宋体" w:cs="宋体" w:hint="eastAsia"/>
          <w:color w:val="auto"/>
          <w:szCs w:val="21"/>
        </w:rPr>
        <w:t>“</w:t>
      </w:r>
      <w:r>
        <w:rPr>
          <w:rFonts w:ascii="宋体" w:hAnsi="宋体" w:cs="宋体" w:hint="eastAsia"/>
          <w:color w:val="auto"/>
          <w:szCs w:val="21"/>
        </w:rPr>
        <w:t>拙</w:t>
      </w:r>
      <w:r>
        <w:rPr>
          <w:rFonts w:ascii="宋体" w:hAnsi="宋体" w:cs="宋体" w:hint="eastAsia"/>
          <w:color w:val="auto"/>
          <w:szCs w:val="21"/>
        </w:rPr>
        <w:t>”</w:t>
      </w:r>
      <w:r>
        <w:rPr>
          <w:rFonts w:ascii="宋体" w:hAnsi="宋体" w:cs="宋体" w:hint="eastAsia"/>
          <w:color w:val="auto"/>
          <w:szCs w:val="21"/>
        </w:rPr>
        <w:t>未必是真的愚笨。以拙立身，以拙求进，这种品格和智慧也是我们需要秉承的。现如今，科技发展的速度可谓日新月异，人们的生活因科技的发展而被激发出无限可能。物欲横流之下很容易让人心浮气躁，渴望着极速成功，有的甚至投机取巧，本文摆事实讲道理告诉我们想实现个人学业的进步、事业的成功，必然需要善守读书求学之拙，干事创业之拙，值得我们思考和学习。</w:t>
      </w:r>
    </w:p>
    <w:p>
      <w:pPr>
        <w:pStyle w:val="BodyText"/>
        <w:keepNext w:val="0"/>
        <w:keepLines w:val="0"/>
        <w:pageBreakBefore w:val="0"/>
        <w:kinsoku/>
        <w:overflowPunct/>
        <w:topLinePunct w:val="0"/>
        <w:autoSpaceDE/>
        <w:autoSpaceDN/>
        <w:bidi w:val="0"/>
        <w:adjustRightInd/>
        <w:snapToGrid/>
        <w:spacing w:line="380" w:lineRule="exact"/>
        <w:jc w:val="center"/>
        <w:rPr>
          <w:rFonts w:ascii="宋体" w:hAnsi="宋体" w:cs="宋体" w:hint="eastAsia"/>
          <w:bCs/>
          <w:szCs w:val="21"/>
        </w:rPr>
      </w:pPr>
      <w:r>
        <w:rPr>
          <w:rFonts w:ascii="宋体" w:hAnsi="宋体" w:cs="宋体" w:hint="eastAsia"/>
          <w:szCs w:val="21"/>
        </w:rPr>
        <w:t>（三）（16分）</w:t>
      </w:r>
    </w:p>
    <w:p>
      <w:pPr>
        <w:keepNext w:val="0"/>
        <w:keepLines w:val="0"/>
        <w:pageBreakBefore w:val="0"/>
        <w:kinsoku/>
        <w:overflowPunct/>
        <w:topLinePunct w:val="0"/>
        <w:autoSpaceDE/>
        <w:autoSpaceDN/>
        <w:bidi w:val="0"/>
        <w:adjustRightInd/>
        <w:snapToGrid/>
        <w:spacing w:line="380" w:lineRule="exact"/>
        <w:jc w:val="left"/>
        <w:textAlignment w:val="center"/>
        <w:rPr>
          <w:rFonts w:ascii="宋体" w:hAnsi="宋体" w:cs="宋体" w:hint="eastAsia"/>
          <w:bCs/>
          <w:szCs w:val="21"/>
        </w:rPr>
      </w:pPr>
      <w:r>
        <w:rPr>
          <w:rFonts w:ascii="宋体" w:hAnsi="宋体" w:cs="宋体" w:hint="eastAsia"/>
          <w:bCs/>
          <w:szCs w:val="21"/>
          <w:lang w:bidi="ar"/>
        </w:rPr>
        <w:t>11.（2分）赠送     竭力，尽力</w:t>
      </w:r>
    </w:p>
    <w:p>
      <w:pPr>
        <w:keepNext w:val="0"/>
        <w:keepLines w:val="0"/>
        <w:pageBreakBefore w:val="0"/>
        <w:kinsoku/>
        <w:overflowPunct/>
        <w:topLinePunct w:val="0"/>
        <w:autoSpaceDE/>
        <w:autoSpaceDN/>
        <w:bidi w:val="0"/>
        <w:adjustRightInd/>
        <w:snapToGrid/>
        <w:spacing w:line="380" w:lineRule="exact"/>
        <w:jc w:val="left"/>
        <w:rPr>
          <w:rFonts w:ascii="宋体" w:hAnsi="宋体" w:cs="宋体" w:hint="eastAsia"/>
          <w:bCs/>
          <w:color w:val="auto"/>
          <w:szCs w:val="21"/>
        </w:rPr>
      </w:pPr>
      <w:r>
        <w:rPr>
          <w:rFonts w:ascii="宋体" w:hAnsi="宋体" w:cs="宋体" w:hint="eastAsia"/>
          <w:bCs/>
          <w:szCs w:val="21"/>
          <w:lang w:bidi="ar"/>
        </w:rPr>
        <w:t>12.</w:t>
      </w:r>
      <w:r>
        <w:rPr>
          <w:rFonts w:ascii="宋体" w:hAnsi="宋体" w:cs="宋体" w:hint="eastAsia"/>
          <w:szCs w:val="21"/>
        </w:rPr>
        <w:t>（5分）</w:t>
      </w:r>
      <w:r>
        <w:rPr>
          <w:rFonts w:ascii="宋体" w:hAnsi="宋体" w:cs="宋体" w:hint="eastAsia"/>
          <w:spacing w:val="6"/>
          <w:szCs w:val="21"/>
        </w:rPr>
        <w:t>【旁批2】</w:t>
      </w:r>
      <w:r>
        <w:rPr>
          <w:rFonts w:ascii="宋体" w:hAnsi="宋体" w:cs="宋体" w:hint="eastAsia"/>
          <w:szCs w:val="21"/>
        </w:rPr>
        <w:t>（3分）</w:t>
      </w:r>
      <w:r>
        <w:rPr>
          <w:rFonts w:ascii="宋体" w:hAnsi="宋体" w:cs="宋体" w:hint="eastAsia"/>
          <w:bCs/>
          <w:szCs w:val="21"/>
        </w:rPr>
        <w:t xml:space="preserve"> D 原因：</w:t>
      </w:r>
      <w:r>
        <w:rPr>
          <w:rFonts w:ascii="宋体" w:hAnsi="宋体" w:cs="宋体" w:hint="eastAsia"/>
          <w:bCs/>
          <w:szCs w:val="21"/>
        </w:rPr>
        <w:t>“</w:t>
      </w:r>
      <w:r>
        <w:rPr>
          <w:rFonts w:ascii="宋体" w:hAnsi="宋体" w:cs="宋体" w:hint="eastAsia"/>
          <w:bCs/>
          <w:szCs w:val="21"/>
        </w:rPr>
        <w:t>矣</w:t>
      </w:r>
      <w:r>
        <w:rPr>
          <w:rFonts w:ascii="宋体" w:hAnsi="宋体" w:cs="宋体" w:hint="eastAsia"/>
          <w:bCs/>
          <w:szCs w:val="21"/>
        </w:rPr>
        <w:t>”</w:t>
      </w:r>
      <w:r>
        <w:rPr>
          <w:rFonts w:ascii="宋体" w:hAnsi="宋体" w:cs="宋体" w:hint="eastAsia"/>
          <w:bCs/>
          <w:szCs w:val="21"/>
        </w:rPr>
        <w:t xml:space="preserve">表示感叹的语气，情感表达更强烈。国家还未太平是因为朝廷官员并未尽心效力国家，这句话的背后表现岳飞对现实的无奈与不满，以及以天下为己任的家国情怀。  </w:t>
      </w:r>
      <w:r>
        <w:rPr>
          <w:rFonts w:ascii="宋体" w:hAnsi="宋体" w:cs="宋体" w:hint="eastAsia"/>
          <w:spacing w:val="6"/>
          <w:szCs w:val="21"/>
        </w:rPr>
        <w:t>【旁批3】</w:t>
      </w:r>
      <w:r>
        <w:rPr>
          <w:rFonts w:ascii="宋体" w:hAnsi="宋体" w:cs="宋体" w:hint="eastAsia"/>
          <w:szCs w:val="21"/>
        </w:rPr>
        <w:t>（2分）</w:t>
      </w:r>
      <w:r>
        <w:rPr>
          <w:rFonts w:ascii="宋体" w:hAnsi="宋体" w:cs="宋体" w:hint="eastAsia"/>
          <w:bCs/>
          <w:szCs w:val="21"/>
        </w:rPr>
        <w:t>①</w:t>
      </w:r>
      <w:r>
        <w:rPr>
          <w:rFonts w:ascii="宋体" w:hAnsi="宋体" w:cs="宋体" w:hint="eastAsia"/>
          <w:bCs/>
          <w:szCs w:val="21"/>
        </w:rPr>
        <w:t xml:space="preserve"> </w:t>
      </w:r>
      <w:r>
        <w:rPr>
          <w:rFonts w:ascii="宋体" w:hAnsi="宋体" w:cs="宋体" w:hint="eastAsia"/>
          <w:bCs/>
          <w:color w:val="auto"/>
          <w:szCs w:val="21"/>
        </w:rPr>
        <w:t xml:space="preserve">  </w:t>
      </w:r>
      <w:r>
        <w:rPr>
          <w:rFonts w:ascii="宋体" w:hAnsi="宋体" w:cs="宋体" w:hint="eastAsia"/>
          <w:bCs/>
          <w:color w:val="auto"/>
          <w:szCs w:val="21"/>
        </w:rPr>
        <w:t>②</w:t>
      </w:r>
    </w:p>
    <w:p>
      <w:pPr>
        <w:keepNext w:val="0"/>
        <w:keepLines w:val="0"/>
        <w:pageBreakBefore w:val="0"/>
        <w:kinsoku/>
        <w:overflowPunct/>
        <w:topLinePunct w:val="0"/>
        <w:autoSpaceDE/>
        <w:autoSpaceDN/>
        <w:bidi w:val="0"/>
        <w:adjustRightInd/>
        <w:snapToGrid/>
        <w:spacing w:line="380" w:lineRule="exact"/>
        <w:rPr>
          <w:rFonts w:hint="eastAsia"/>
          <w:szCs w:val="21"/>
        </w:rPr>
      </w:pPr>
      <w:r>
        <w:rPr>
          <w:rFonts w:hint="eastAsia"/>
          <w:szCs w:val="21"/>
        </w:rPr>
        <w:t>13.（3分）悠悠，忧伤之意。此诗写于继光被黜闲居之时，</w:t>
      </w:r>
      <w:r>
        <w:rPr>
          <w:rFonts w:hint="eastAsia"/>
          <w:szCs w:val="21"/>
        </w:rPr>
        <w:t>“</w:t>
      </w:r>
      <w:r>
        <w:rPr>
          <w:rFonts w:hint="eastAsia"/>
          <w:szCs w:val="21"/>
        </w:rPr>
        <w:t>山川无语自悠悠</w:t>
      </w:r>
      <w:r>
        <w:rPr>
          <w:rFonts w:hint="eastAsia"/>
          <w:szCs w:val="21"/>
        </w:rPr>
        <w:t>”</w:t>
      </w:r>
      <w:r>
        <w:rPr>
          <w:rFonts w:hint="eastAsia"/>
          <w:szCs w:val="21"/>
        </w:rPr>
        <w:t>，将山川拟之以人，赋以情致。本来御史上疏再荐，有望再次出任，结果</w:t>
      </w:r>
      <w:r>
        <w:rPr>
          <w:rFonts w:hint="eastAsia"/>
          <w:szCs w:val="21"/>
        </w:rPr>
        <w:t>“</w:t>
      </w:r>
      <w:r>
        <w:rPr>
          <w:rFonts w:hint="eastAsia"/>
          <w:szCs w:val="21"/>
        </w:rPr>
        <w:t>反夺俸</w:t>
      </w:r>
      <w:r>
        <w:rPr>
          <w:rFonts w:hint="eastAsia"/>
          <w:szCs w:val="21"/>
        </w:rPr>
        <w:t>”</w:t>
      </w:r>
      <w:r>
        <w:rPr>
          <w:rFonts w:hint="eastAsia"/>
          <w:szCs w:val="21"/>
        </w:rPr>
        <w:t>。朝廷重臣意见尚不能得到朝廷的支持，那么山川也只有缄口不语，暗自忧伤。戚继光渴望再为国效力，却没有机会，表达了戚继光的满腹愤慨及无奈。所以说此句是景语，也是情语，以景写情，含蓄意远。</w:t>
      </w:r>
    </w:p>
    <w:p>
      <w:pPr>
        <w:keepNext w:val="0"/>
        <w:keepLines w:val="0"/>
        <w:pageBreakBefore w:val="0"/>
        <w:kinsoku/>
        <w:overflowPunct/>
        <w:topLinePunct w:val="0"/>
        <w:autoSpaceDE/>
        <w:autoSpaceDN/>
        <w:bidi w:val="0"/>
        <w:adjustRightInd/>
        <w:snapToGrid/>
        <w:spacing w:line="380" w:lineRule="exact"/>
        <w:rPr>
          <w:szCs w:val="21"/>
        </w:rPr>
      </w:pPr>
      <w:r>
        <w:rPr>
          <w:rFonts w:hint="eastAsia"/>
          <w:szCs w:val="21"/>
        </w:rPr>
        <w:t>14.（2分）继光为将 /号令严 /赏罚信 /士无敢不用命。（划对1处不计分，划对2处得1分）</w:t>
      </w:r>
    </w:p>
    <w:p>
      <w:pPr>
        <w:keepNext w:val="0"/>
        <w:keepLines w:val="0"/>
        <w:pageBreakBefore w:val="0"/>
        <w:kinsoku/>
        <w:overflowPunct/>
        <w:topLinePunct w:val="0"/>
        <w:autoSpaceDE/>
        <w:autoSpaceDN/>
        <w:bidi w:val="0"/>
        <w:adjustRightInd/>
        <w:snapToGrid/>
        <w:spacing w:line="380" w:lineRule="exact"/>
        <w:jc w:val="left"/>
        <w:rPr>
          <w:rFonts w:ascii="宋体" w:eastAsia="宋体" w:hAnsi="宋体" w:cs="宋体" w:hint="eastAsia"/>
          <w:szCs w:val="21"/>
          <w:lang w:eastAsia="zh-CN"/>
        </w:rPr>
      </w:pPr>
      <w:r>
        <w:rPr>
          <w:rFonts w:ascii="宋体" w:hAnsi="宋体" w:cs="宋体" w:hint="eastAsia"/>
          <w:szCs w:val="21"/>
        </w:rPr>
        <w:t>15.（4分）范仲淹《岳阳楼记》中写道，古仁人不以物喜不以己悲，而心忧天下。《游嵬石山寺》中描述岳飞游览嵬石山寺，想到</w:t>
      </w:r>
      <w:r>
        <w:rPr>
          <w:rFonts w:ascii="宋体" w:hAnsi="宋体" w:cs="宋体" w:hint="eastAsia"/>
          <w:szCs w:val="21"/>
        </w:rPr>
        <w:t>“</w:t>
      </w:r>
      <w:r>
        <w:rPr>
          <w:rFonts w:ascii="宋体" w:hAnsi="宋体" w:cs="宋体" w:hint="eastAsia"/>
          <w:szCs w:val="21"/>
        </w:rPr>
        <w:t>龙居寺</w:t>
      </w:r>
      <w:r>
        <w:rPr>
          <w:rFonts w:ascii="宋体" w:hAnsi="宋体" w:cs="宋体" w:hint="eastAsia"/>
          <w:szCs w:val="21"/>
        </w:rPr>
        <w:t>”</w:t>
      </w:r>
      <w:r>
        <w:rPr>
          <w:rFonts w:ascii="宋体" w:hAnsi="宋体" w:cs="宋体" w:hint="eastAsia"/>
          <w:szCs w:val="21"/>
        </w:rPr>
        <w:t>应该有呼风唤雨的</w:t>
      </w:r>
      <w:r>
        <w:rPr>
          <w:rFonts w:ascii="宋体" w:hAnsi="宋体" w:cs="宋体" w:hint="eastAsia"/>
          <w:szCs w:val="21"/>
        </w:rPr>
        <w:t>“</w:t>
      </w:r>
      <w:r>
        <w:rPr>
          <w:rFonts w:ascii="宋体" w:hAnsi="宋体" w:cs="宋体" w:hint="eastAsia"/>
          <w:szCs w:val="21"/>
        </w:rPr>
        <w:t>龙</w:t>
      </w:r>
      <w:r>
        <w:rPr>
          <w:rFonts w:ascii="宋体" w:hAnsi="宋体" w:cs="宋体" w:hint="eastAsia"/>
          <w:szCs w:val="21"/>
        </w:rPr>
        <w:t>”</w:t>
      </w:r>
      <w:r>
        <w:rPr>
          <w:rFonts w:ascii="宋体" w:hAnsi="宋体" w:cs="宋体" w:hint="eastAsia"/>
          <w:szCs w:val="21"/>
        </w:rPr>
        <w:t>在这里居住着，嘱咐</w:t>
      </w:r>
      <w:r>
        <w:rPr>
          <w:rFonts w:ascii="宋体" w:hAnsi="宋体" w:cs="宋体" w:hint="eastAsia"/>
          <w:szCs w:val="21"/>
        </w:rPr>
        <w:t>“</w:t>
      </w:r>
      <w:r>
        <w:rPr>
          <w:rFonts w:ascii="宋体" w:hAnsi="宋体" w:cs="宋体" w:hint="eastAsia"/>
          <w:szCs w:val="21"/>
        </w:rPr>
        <w:t>龙</w:t>
      </w:r>
      <w:r>
        <w:rPr>
          <w:rFonts w:ascii="宋体" w:hAnsi="宋体" w:cs="宋体" w:hint="eastAsia"/>
          <w:szCs w:val="21"/>
        </w:rPr>
        <w:t>”</w:t>
      </w:r>
      <w:r>
        <w:rPr>
          <w:rFonts w:ascii="宋体" w:hAnsi="宋体" w:cs="宋体" w:hint="eastAsia"/>
          <w:szCs w:val="21"/>
        </w:rPr>
        <w:t>应该赶紧下雨，来解除百姓的忧愁。体现了岳飞以民为重，一心一意为老百姓着想。岳飞</w:t>
      </w:r>
      <w:r>
        <w:rPr>
          <w:rFonts w:ascii="宋体" w:hAnsi="宋体" w:cs="宋体" w:hint="eastAsia"/>
          <w:szCs w:val="21"/>
        </w:rPr>
        <w:t>“</w:t>
      </w:r>
      <w:r>
        <w:rPr>
          <w:rFonts w:ascii="宋体" w:hAnsi="宋体" w:cs="宋体" w:hint="eastAsia"/>
          <w:szCs w:val="21"/>
        </w:rPr>
        <w:t>家无姬侍</w:t>
      </w:r>
      <w:r>
        <w:rPr>
          <w:rFonts w:ascii="宋体" w:hAnsi="宋体" w:cs="宋体" w:hint="eastAsia"/>
          <w:szCs w:val="21"/>
        </w:rPr>
        <w:t>”</w:t>
      </w:r>
      <w:r>
        <w:rPr>
          <w:rFonts w:ascii="宋体" w:hAnsi="宋体" w:cs="宋体" w:hint="eastAsia"/>
          <w:szCs w:val="21"/>
        </w:rPr>
        <w:t>却拒绝吴玠赠送的名姝，杀拿百姓一缕麻的兵卒，</w:t>
      </w:r>
      <w:r>
        <w:rPr>
          <w:rFonts w:ascii="宋体" w:hAnsi="宋体" w:cs="宋体" w:hint="eastAsia"/>
          <w:szCs w:val="21"/>
          <w:lang w:eastAsia="zh-CN"/>
        </w:rPr>
        <w:t>把</w:t>
      </w:r>
      <w:r>
        <w:rPr>
          <w:rFonts w:ascii="宋体" w:hAnsi="宋体" w:cs="宋体" w:hint="eastAsia"/>
          <w:szCs w:val="21"/>
        </w:rPr>
        <w:t>军功都归于将士，这些都体现了岳飞以国家利益为重，把老百姓利益置于自身利益之前的高尚品格</w:t>
      </w:r>
      <w:r>
        <w:rPr>
          <w:rFonts w:ascii="宋体" w:hAnsi="宋体" w:cs="宋体" w:hint="eastAsia"/>
          <w:szCs w:val="21"/>
          <w:lang w:eastAsia="zh-CN"/>
        </w:rPr>
        <w:t>。戚继光改良军备武器，抗击倭寇，守国之疆域，虽闲居在家，依然心中复起乡关梦，心忧天下。</w:t>
      </w:r>
      <w:r>
        <w:rPr>
          <w:rFonts w:ascii="宋体" w:hAnsi="宋体" w:cs="宋体" w:hint="eastAsia"/>
          <w:szCs w:val="21"/>
        </w:rPr>
        <w:t>可见他</w:t>
      </w:r>
      <w:r>
        <w:rPr>
          <w:rFonts w:ascii="宋体" w:hAnsi="宋体" w:cs="宋体" w:hint="eastAsia"/>
          <w:szCs w:val="21"/>
          <w:lang w:eastAsia="zh-CN"/>
        </w:rPr>
        <w:t>们都</w:t>
      </w:r>
      <w:r>
        <w:rPr>
          <w:rFonts w:ascii="宋体" w:hAnsi="宋体" w:cs="宋体" w:hint="eastAsia"/>
          <w:szCs w:val="21"/>
        </w:rPr>
        <w:t>是范仲淹所说的古仁人。</w:t>
      </w:r>
    </w:p>
    <w:p>
      <w:pPr>
        <w:pStyle w:val="BodyText"/>
        <w:keepNext w:val="0"/>
        <w:keepLines w:val="0"/>
        <w:pageBreakBefore w:val="0"/>
        <w:kinsoku/>
        <w:overflowPunct/>
        <w:topLinePunct w:val="0"/>
        <w:autoSpaceDE/>
        <w:autoSpaceDN/>
        <w:bidi w:val="0"/>
        <w:adjustRightInd/>
        <w:snapToGrid/>
        <w:spacing w:line="380" w:lineRule="exact"/>
        <w:jc w:val="left"/>
        <w:rPr>
          <w:rFonts w:ascii="宋体" w:hAnsi="宋体" w:cs="宋体" w:hint="eastAsia"/>
          <w:b/>
          <w:szCs w:val="21"/>
        </w:rPr>
      </w:pPr>
      <w:r>
        <w:rPr>
          <w:rFonts w:ascii="宋体" w:hAnsi="宋体" w:cs="宋体" w:hint="eastAsia"/>
          <w:b/>
          <w:szCs w:val="21"/>
        </w:rPr>
        <w:t>三．君子之行</w:t>
      </w:r>
    </w:p>
    <w:p>
      <w:pPr>
        <w:pStyle w:val="BodyText"/>
        <w:keepNext w:val="0"/>
        <w:keepLines w:val="0"/>
        <w:pageBreakBefore w:val="0"/>
        <w:kinsoku/>
        <w:overflowPunct/>
        <w:topLinePunct w:val="0"/>
        <w:autoSpaceDE/>
        <w:autoSpaceDN/>
        <w:bidi w:val="0"/>
        <w:adjustRightInd/>
        <w:snapToGrid/>
        <w:spacing w:line="380" w:lineRule="exact"/>
        <w:jc w:val="left"/>
        <w:rPr>
          <w:rFonts w:ascii="宋体" w:hAnsi="宋体" w:cs="宋体"/>
          <w:bCs/>
          <w:szCs w:val="21"/>
        </w:rPr>
      </w:pPr>
      <w:r>
        <w:rPr>
          <w:rFonts w:ascii="宋体" w:hAnsi="宋体" w:cs="宋体" w:hint="eastAsia"/>
          <w:bCs/>
          <w:szCs w:val="21"/>
        </w:rPr>
        <w:t>16.（5分）示例：观点：要有创新精神 或 要学会创新等，合理即可。</w:t>
      </w:r>
    </w:p>
    <w:p>
      <w:pPr>
        <w:keepNext w:val="0"/>
        <w:keepLines w:val="0"/>
        <w:pageBreakBefore w:val="0"/>
        <w:kinsoku/>
        <w:overflowPunct/>
        <w:topLinePunct w:val="0"/>
        <w:autoSpaceDE/>
        <w:autoSpaceDN/>
        <w:bidi w:val="0"/>
        <w:adjustRightInd/>
        <w:snapToGrid/>
        <w:spacing w:line="380" w:lineRule="exact"/>
        <w:jc w:val="center"/>
        <w:rPr>
          <w:rFonts w:ascii="宋体" w:hAnsi="宋体" w:cs="宋体" w:hint="eastAsia"/>
          <w:bCs/>
          <w:szCs w:val="21"/>
        </w:rPr>
      </w:pPr>
      <w:r>
        <w:rPr>
          <w:rFonts w:ascii="宋体" w:hAnsi="宋体" w:cs="宋体" w:hint="eastAsia"/>
          <w:bCs/>
          <w:szCs w:val="21"/>
        </w:rPr>
        <w:t>要有创新精神</w:t>
      </w:r>
    </w:p>
    <w:p>
      <w:pPr>
        <w:keepNext w:val="0"/>
        <w:keepLines w:val="0"/>
        <w:pageBreakBefore w:val="0"/>
        <w:kinsoku/>
        <w:overflowPunct/>
        <w:topLinePunct w:val="0"/>
        <w:autoSpaceDE/>
        <w:autoSpaceDN/>
        <w:bidi w:val="0"/>
        <w:adjustRightInd/>
        <w:snapToGrid/>
        <w:spacing w:line="380" w:lineRule="exact"/>
        <w:ind w:firstLine="420" w:firstLineChars="200"/>
        <w:jc w:val="left"/>
        <w:rPr>
          <w:rFonts w:ascii="宋体" w:hAnsi="宋体" w:cs="宋体" w:hint="eastAsia"/>
          <w:bCs/>
          <w:szCs w:val="21"/>
        </w:rPr>
      </w:pPr>
      <w:r>
        <w:rPr>
          <w:rFonts w:ascii="宋体" w:hAnsi="宋体" w:cs="宋体" w:hint="eastAsia"/>
          <w:bCs/>
          <w:szCs w:val="21"/>
        </w:rPr>
        <w:t>“</w:t>
      </w:r>
      <w:r>
        <w:rPr>
          <w:rFonts w:ascii="宋体" w:hAnsi="宋体" w:cs="宋体" w:hint="eastAsia"/>
          <w:bCs/>
          <w:szCs w:val="21"/>
        </w:rPr>
        <w:t>问渠那得清如许，为有源头活水来</w:t>
      </w:r>
      <w:r>
        <w:rPr>
          <w:rFonts w:ascii="宋体" w:hAnsi="宋体" w:cs="宋体" w:hint="eastAsia"/>
          <w:bCs/>
          <w:szCs w:val="21"/>
        </w:rPr>
        <w:t>”</w:t>
      </w:r>
      <w:r>
        <w:rPr>
          <w:rFonts w:ascii="宋体" w:hAnsi="宋体" w:cs="宋体" w:hint="eastAsia"/>
          <w:bCs/>
          <w:szCs w:val="21"/>
        </w:rPr>
        <w:t>。这就是告诉我们要有创新精神。</w:t>
      </w:r>
    </w:p>
    <w:p>
      <w:pPr>
        <w:keepNext w:val="0"/>
        <w:keepLines w:val="0"/>
        <w:pageBreakBefore w:val="0"/>
        <w:kinsoku/>
        <w:overflowPunct/>
        <w:topLinePunct w:val="0"/>
        <w:autoSpaceDE/>
        <w:autoSpaceDN/>
        <w:bidi w:val="0"/>
        <w:adjustRightInd/>
        <w:snapToGrid/>
        <w:spacing w:line="380" w:lineRule="exact"/>
        <w:ind w:firstLine="420" w:firstLineChars="200"/>
        <w:jc w:val="left"/>
        <w:rPr>
          <w:rFonts w:ascii="宋体" w:hAnsi="宋体" w:cs="宋体" w:hint="eastAsia"/>
          <w:bCs/>
          <w:szCs w:val="21"/>
        </w:rPr>
        <w:sectPr>
          <w:headerReference w:type="default" r:id="rId5"/>
          <w:footerReference w:type="default" r:id="rId6"/>
          <w:pgSz w:w="11906" w:h="16838"/>
          <w:pgMar w:top="1247" w:right="1474" w:bottom="1134" w:left="1474" w:header="737" w:footer="794" w:gutter="0"/>
          <w:cols w:space="708"/>
          <w:docGrid w:type="lines" w:linePitch="312"/>
        </w:sectPr>
      </w:pPr>
      <w:r>
        <w:rPr>
          <w:rFonts w:ascii="宋体" w:hAnsi="宋体" w:cs="宋体" w:hint="eastAsia"/>
          <w:bCs/>
          <w:szCs w:val="21"/>
        </w:rPr>
        <w:t>固步自封只会让自己被他人远远地甩在脚后。清朝政府就是一个活生生的例子。一个风雨飘摇的国家自称</w:t>
      </w:r>
      <w:r>
        <w:rPr>
          <w:rFonts w:ascii="宋体" w:hAnsi="宋体" w:cs="宋体" w:hint="eastAsia"/>
          <w:bCs/>
          <w:szCs w:val="21"/>
        </w:rPr>
        <w:t>“</w:t>
      </w:r>
      <w:r>
        <w:rPr>
          <w:rFonts w:ascii="宋体" w:hAnsi="宋体" w:cs="宋体" w:hint="eastAsia"/>
          <w:bCs/>
          <w:szCs w:val="21"/>
        </w:rPr>
        <w:t>天朝上国</w:t>
      </w:r>
      <w:r>
        <w:rPr>
          <w:rFonts w:ascii="宋体" w:hAnsi="宋体" w:cs="宋体" w:hint="eastAsia"/>
          <w:bCs/>
          <w:szCs w:val="21"/>
        </w:rPr>
        <w:t>”</w:t>
      </w:r>
      <w:r>
        <w:rPr>
          <w:rFonts w:ascii="宋体" w:hAnsi="宋体" w:cs="宋体" w:hint="eastAsia"/>
          <w:bCs/>
          <w:szCs w:val="21"/>
        </w:rPr>
        <w:t>，沉浸在自欺欺人的美梦中，</w:t>
      </w:r>
      <w:r>
        <w:rPr>
          <w:rFonts w:ascii="Arial" w:hAnsi="Arial" w:cs="Arial"/>
          <w:szCs w:val="21"/>
        </w:rPr>
        <w:t>不但没有抓住机会放眼看世界，主动去更新自己对世界的认识，反而因循守旧，顽冥不花，继续以天朝上国自居，</w:t>
      </w:r>
      <w:r>
        <w:rPr>
          <w:rFonts w:ascii="Arial" w:hAnsi="Arial" w:cs="Arial" w:hint="eastAsia"/>
          <w:szCs w:val="21"/>
        </w:rPr>
        <w:t>最终被</w:t>
      </w:r>
      <w:r>
        <w:rPr>
          <w:rFonts w:ascii="Arial" w:hAnsi="Arial" w:cs="Arial"/>
          <w:szCs w:val="21"/>
        </w:rPr>
        <w:t>西方人用坚船利炮打开了中国的国门</w:t>
      </w:r>
      <w:r>
        <w:rPr>
          <w:rFonts w:ascii="Arial" w:hAnsi="Arial" w:cs="Arial" w:hint="eastAsia"/>
          <w:szCs w:val="21"/>
        </w:rPr>
        <w:t>。</w:t>
      </w:r>
      <w:r>
        <w:rPr>
          <w:rFonts w:ascii="宋体" w:hAnsi="宋体" w:cs="宋体" w:hint="eastAsia"/>
          <w:bCs/>
          <w:szCs w:val="21"/>
        </w:rPr>
        <w:t>而八十年代的改革开放称之为</w:t>
      </w:r>
      <w:r>
        <w:rPr>
          <w:rFonts w:ascii="宋体" w:hAnsi="宋体" w:cs="宋体" w:hint="eastAsia"/>
          <w:bCs/>
          <w:szCs w:val="21"/>
        </w:rPr>
        <w:t>“</w:t>
      </w:r>
      <w:r>
        <w:rPr>
          <w:rFonts w:ascii="宋体" w:hAnsi="宋体" w:cs="宋体" w:hint="eastAsia"/>
          <w:bCs/>
          <w:szCs w:val="21"/>
        </w:rPr>
        <w:t>数千年未有之大变革</w:t>
      </w:r>
      <w:r>
        <w:rPr>
          <w:rFonts w:ascii="宋体" w:hAnsi="宋体" w:cs="宋体" w:hint="eastAsia"/>
          <w:bCs/>
          <w:szCs w:val="21"/>
        </w:rPr>
        <w:t>”</w:t>
      </w:r>
      <w:r>
        <w:rPr>
          <w:rFonts w:ascii="宋体" w:hAnsi="宋体" w:cs="宋体" w:hint="eastAsia"/>
          <w:bCs/>
          <w:szCs w:val="21"/>
        </w:rPr>
        <w:t>，是中国有了前所未有的变化。循规蹈矩、安于现状只能让人一步步退化，正如陈独秀在发表的创刊词《敬告青年》中指出的</w:t>
      </w:r>
      <w:r>
        <w:rPr>
          <w:rFonts w:ascii="宋体" w:hAnsi="宋体" w:cs="宋体" w:hint="eastAsia"/>
          <w:bCs/>
          <w:szCs w:val="21"/>
        </w:rPr>
        <w:t>“</w:t>
      </w:r>
      <w:r>
        <w:rPr>
          <w:rFonts w:ascii="宋体" w:hAnsi="宋体" w:cs="宋体" w:hint="eastAsia"/>
          <w:bCs/>
          <w:szCs w:val="21"/>
        </w:rPr>
        <w:t>笃古不变之族，日就衰亡；日新求进之民，方兴未已</w:t>
      </w:r>
      <w:r>
        <w:rPr>
          <w:rFonts w:ascii="宋体" w:hAnsi="宋体" w:cs="宋体" w:hint="eastAsia"/>
          <w:bCs/>
          <w:szCs w:val="21"/>
        </w:rPr>
        <w:t>”</w:t>
      </w:r>
      <w:r>
        <w:rPr>
          <w:rFonts w:ascii="宋体" w:hAnsi="宋体" w:cs="宋体" w:hint="eastAsia"/>
          <w:bCs/>
          <w:szCs w:val="21"/>
        </w:rPr>
        <w:t>。所以，我们要有创新精神。</w:t>
      </w:r>
    </w:p>
    <w:p>
      <w:r>
        <w:rPr>
          <w:rFonts w:ascii="宋体" w:hAnsi="宋体" w:cs="宋体" w:hint="eastAsia"/>
          <w:bCs/>
          <w:szCs w:val="21"/>
        </w:rPr>
        <w:drawing>
          <wp:inline>
            <wp:extent cx="5688330" cy="6807646"/>
            <wp:docPr id="100017"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8447810" name=""/>
                    <pic:cNvPicPr>
                      <a:picLocks noChangeAspect="1"/>
                    </pic:cNvPicPr>
                  </pic:nvPicPr>
                  <pic:blipFill>
                    <a:blip xmlns:r="http://schemas.openxmlformats.org/officeDocument/2006/relationships" r:embed="rId7"/>
                    <a:stretch>
                      <a:fillRect/>
                    </a:stretch>
                  </pic:blipFill>
                  <pic:spPr>
                    <a:xfrm>
                      <a:off x="0" y="0"/>
                      <a:ext cx="5688330" cy="6807646"/>
                    </a:xfrm>
                    <a:prstGeom prst="rect">
                      <a:avLst/>
                    </a:prstGeom>
                  </pic:spPr>
                </pic:pic>
              </a:graphicData>
            </a:graphic>
          </wp:inline>
        </w:drawing>
      </w:r>
    </w:p>
    <w:sectPr>
      <w:pgSz w:w="11906" w:h="16838"/>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等线">
    <w:altName w:val="微软雅黑"/>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variable"/>
    <w:sig w:usb0="E0002AFF" w:usb1="C0007843" w:usb2="00000009" w:usb3="00000000" w:csb0="400001FF" w:csb1="FFFF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pPr>
    <w:r>
      <w:pict>
        <v:shapetype id="_x0000_t202" coordsize="21600,21600" o:spt="202" path="m,l,21600r21600,l21600,xe">
          <v:stroke joinstyle="miter"/>
          <v:path gradientshapeok="t" o:connecttype="rect"/>
        </v:shapetype>
        <v:shape id="文本框 2" o:spid="_x0000_s2051" type="#_x0000_t202" style="width:2in;height:2in;margin-top:0;margin-left:0;mso-position-horizontal:center;mso-position-horizontal-relative:margin;mso-wrap-style:none;position:absolute;z-index:251658240" filled="f" stroked="f">
          <v:fill o:detectmouseclick="t"/>
          <v:stroke linestyle="single"/>
          <o:lock v:ext="edit" aspectratio="f"/>
          <v:textbox style="mso-fit-shape-to-text:t" inset="0,0,0,0">
            <w:txbxContent>
              <w:p>
                <w:pPr>
                  <w:pStyle w:val="Footer"/>
                  <w:tabs>
                    <w:tab w:val="center" w:pos="4153"/>
                    <w:tab w:val="right" w:pos="8306"/>
                  </w:tabs>
                </w:pPr>
                <w:r>
                  <w:fldChar w:fldCharType="begin"/>
                </w:r>
                <w:r>
                  <w:instrText xml:space="preserve"> PAGE  \* MERGEFORMAT </w:instrText>
                </w:r>
                <w:r>
                  <w:fldChar w:fldCharType="separate"/>
                </w:r>
                <w:r>
                  <w:t>8</w:t>
                </w:r>
                <w:r>
                  <w:fldChar w:fldCharType="end"/>
                </w:r>
              </w:p>
            </w:txbxContent>
          </v:textbox>
          <w10:wrap anchorx="margin"/>
        </v:shape>
      </w:pic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1312"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1" w:color="auto"/>
      </w:pBdr>
      <w:tabs>
        <w:tab w:val="center" w:pos="4153"/>
        <w:tab w:val="right" w:pos="8306"/>
      </w:tabs>
    </w:pPr>
  </w:p>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0288"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420"/>
  <w:drawingGridHorizontalSpacing w:val="105"/>
  <w:drawingGridVerticalSpacing w:val="156"/>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414CF"/>
    <w:rsid w:val="00075391"/>
    <w:rsid w:val="000C45BA"/>
    <w:rsid w:val="0010504E"/>
    <w:rsid w:val="00116E41"/>
    <w:rsid w:val="0017799F"/>
    <w:rsid w:val="001B0567"/>
    <w:rsid w:val="001C100F"/>
    <w:rsid w:val="001E1C13"/>
    <w:rsid w:val="00223FD7"/>
    <w:rsid w:val="00227C78"/>
    <w:rsid w:val="002414CF"/>
    <w:rsid w:val="00286801"/>
    <w:rsid w:val="002A3EC4"/>
    <w:rsid w:val="002C78B4"/>
    <w:rsid w:val="00346E72"/>
    <w:rsid w:val="0038563A"/>
    <w:rsid w:val="004069B8"/>
    <w:rsid w:val="004151FC"/>
    <w:rsid w:val="00462E13"/>
    <w:rsid w:val="00476C66"/>
    <w:rsid w:val="00485B44"/>
    <w:rsid w:val="00554A25"/>
    <w:rsid w:val="00673ED9"/>
    <w:rsid w:val="006875C2"/>
    <w:rsid w:val="006C0E8D"/>
    <w:rsid w:val="00720F49"/>
    <w:rsid w:val="0072308F"/>
    <w:rsid w:val="00793EB3"/>
    <w:rsid w:val="00811B39"/>
    <w:rsid w:val="00844913"/>
    <w:rsid w:val="00881BFF"/>
    <w:rsid w:val="008B5D74"/>
    <w:rsid w:val="008D2726"/>
    <w:rsid w:val="008E2C21"/>
    <w:rsid w:val="0099063E"/>
    <w:rsid w:val="009F23C9"/>
    <w:rsid w:val="009F7783"/>
    <w:rsid w:val="00A21E01"/>
    <w:rsid w:val="00A60220"/>
    <w:rsid w:val="00AC1730"/>
    <w:rsid w:val="00AC7404"/>
    <w:rsid w:val="00B005CA"/>
    <w:rsid w:val="00B054C6"/>
    <w:rsid w:val="00C00A51"/>
    <w:rsid w:val="00C02FC6"/>
    <w:rsid w:val="00C41233"/>
    <w:rsid w:val="00C41483"/>
    <w:rsid w:val="00C67BF7"/>
    <w:rsid w:val="00C80473"/>
    <w:rsid w:val="00CA4064"/>
    <w:rsid w:val="00CB1531"/>
    <w:rsid w:val="00CC1F93"/>
    <w:rsid w:val="00CD0832"/>
    <w:rsid w:val="00CD3944"/>
    <w:rsid w:val="00CE4861"/>
    <w:rsid w:val="00D23DDA"/>
    <w:rsid w:val="00D90FF7"/>
    <w:rsid w:val="00E0193A"/>
    <w:rsid w:val="00E72130"/>
    <w:rsid w:val="00E93F94"/>
    <w:rsid w:val="00EE1595"/>
    <w:rsid w:val="00EF1ABE"/>
    <w:rsid w:val="00F01628"/>
    <w:rsid w:val="00F03E6E"/>
    <w:rsid w:val="00F25485"/>
    <w:rsid w:val="00FA09A6"/>
    <w:rsid w:val="018F6A3E"/>
    <w:rsid w:val="01C67622"/>
    <w:rsid w:val="021220FA"/>
    <w:rsid w:val="03430362"/>
    <w:rsid w:val="066D216F"/>
    <w:rsid w:val="0DA82415"/>
    <w:rsid w:val="0FED7751"/>
    <w:rsid w:val="105A72F5"/>
    <w:rsid w:val="11700BD2"/>
    <w:rsid w:val="125B644A"/>
    <w:rsid w:val="13E724B5"/>
    <w:rsid w:val="17CF4018"/>
    <w:rsid w:val="1A0F2A20"/>
    <w:rsid w:val="1BF70D36"/>
    <w:rsid w:val="1C543673"/>
    <w:rsid w:val="1F1C3A12"/>
    <w:rsid w:val="225D09DD"/>
    <w:rsid w:val="243B244C"/>
    <w:rsid w:val="2EAA5939"/>
    <w:rsid w:val="329D223F"/>
    <w:rsid w:val="34C43C43"/>
    <w:rsid w:val="388F3EC5"/>
    <w:rsid w:val="39604280"/>
    <w:rsid w:val="3AD36B89"/>
    <w:rsid w:val="3C6A5A4B"/>
    <w:rsid w:val="3F293B11"/>
    <w:rsid w:val="40B6404F"/>
    <w:rsid w:val="41EF2365"/>
    <w:rsid w:val="432B512D"/>
    <w:rsid w:val="444F14BC"/>
    <w:rsid w:val="462E537C"/>
    <w:rsid w:val="4F766799"/>
    <w:rsid w:val="4F9750A7"/>
    <w:rsid w:val="501B014C"/>
    <w:rsid w:val="5149731A"/>
    <w:rsid w:val="5BEF2D7A"/>
    <w:rsid w:val="5C941EA0"/>
    <w:rsid w:val="5E1C7949"/>
    <w:rsid w:val="5E33778E"/>
    <w:rsid w:val="5F1179FD"/>
    <w:rsid w:val="60C60A79"/>
    <w:rsid w:val="6297246A"/>
    <w:rsid w:val="69695C23"/>
    <w:rsid w:val="6D465A44"/>
    <w:rsid w:val="6FDB3E21"/>
    <w:rsid w:val="744F6DB0"/>
    <w:rsid w:val="796D4A70"/>
    <w:rsid w:val="7CC4463F"/>
    <w:rsid w:val="7D1D43C4"/>
    <w:rsid w:val="7DE93816"/>
  </w:rsids>
  <w:docVars>
    <w:docVar w:name="commondata" w:val="eyJoZGlkIjoiNTVmYTg2NGViNzgwMDdlMmRlNmY4OGU0MjdiNGM5MzI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nhideWhenUsed="0"/>
    <w:lsdException w:name="footer" w:semiHidden="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uiPriority="0" w:unhideWhenUsed="0"/>
    <w:lsdException w:name="E-mail Signature" w:semiHidden="0" w:uiPriority="0" w:unhideWhenUsed="0"/>
    <w:lsdException w:name="Normal (Web)" w:semiHidden="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kern w:val="2"/>
      <w:sz w:val="21"/>
      <w:szCs w:val="24"/>
      <w:lang w:val="en-US" w:eastAsia="zh-CN" w:bidi="ar-SA"/>
    </w:rPr>
  </w:style>
  <w:style w:type="paragraph" w:styleId="Heading1">
    <w:name w:val="heading 1"/>
    <w:basedOn w:val="Normal"/>
    <w:next w:val="Normal"/>
    <w:qFormat/>
    <w:pPr>
      <w:keepNext/>
      <w:keepLines/>
      <w:spacing w:before="340" w:after="330" w:line="578" w:lineRule="auto"/>
      <w:outlineLvl w:val="0"/>
    </w:pPr>
    <w:rPr>
      <w:b/>
      <w:bCs/>
      <w:kern w:val="44"/>
      <w:sz w:val="44"/>
      <w:szCs w:val="44"/>
    </w:rPr>
  </w:style>
  <w:style w:type="paragraph" w:styleId="Heading3">
    <w:name w:val="heading 3"/>
    <w:basedOn w:val="Normal"/>
    <w:next w:val="Normal"/>
    <w:link w:val="3"/>
    <w:qFormat/>
    <w:pPr>
      <w:spacing w:before="100" w:beforeAutospacing="1" w:after="100" w:afterAutospacing="1"/>
      <w:jc w:val="left"/>
      <w:outlineLvl w:val="2"/>
    </w:pPr>
    <w:rPr>
      <w:rFonts w:ascii="宋体" w:eastAsia="宋体" w:hAnsi="宋体" w:cs="宋体" w:hint="eastAsia"/>
      <w:b/>
      <w:bCs/>
      <w:kern w:val="0"/>
      <w:sz w:val="27"/>
      <w:szCs w:val="27"/>
      <w:lang w:val="en-US" w:eastAsia="zh-CN" w:bidi="ar"/>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qFormat/>
    <w:pPr>
      <w:spacing w:after="120"/>
    </w:pPr>
  </w:style>
  <w:style w:type="character" w:customStyle="1" w:styleId="3">
    <w:name w:val="标题 3 字符"/>
    <w:link w:val="Heading3"/>
    <w:rPr>
      <w:rFonts w:ascii="宋体" w:eastAsia="宋体" w:hAnsi="宋体" w:cs="宋体" w:hint="eastAsia"/>
      <w:b/>
      <w:bCs/>
      <w:kern w:val="0"/>
      <w:sz w:val="27"/>
      <w:szCs w:val="27"/>
      <w:lang w:val="en-US" w:eastAsia="zh-CN" w:bidi="ar"/>
    </w:rPr>
  </w:style>
  <w:style w:type="paragraph" w:styleId="PlainText">
    <w:name w:val="Plain Text"/>
    <w:basedOn w:val="Normal"/>
    <w:link w:val="a"/>
    <w:semiHidden/>
    <w:rPr>
      <w:rFonts w:ascii="等线" w:eastAsia="等线" w:hAnsi="Courier New"/>
      <w:kern w:val="0"/>
      <w:sz w:val="20"/>
      <w:szCs w:val="20"/>
    </w:rPr>
  </w:style>
  <w:style w:type="character" w:customStyle="1" w:styleId="a">
    <w:name w:val="纯文本 字符"/>
    <w:link w:val="PlainText"/>
    <w:semiHidden/>
    <w:locked/>
    <w:rPr>
      <w:rFonts w:ascii="等线" w:eastAsia="等线" w:hAnsi="Courier New"/>
      <w:lang w:bidi="ar-SA"/>
    </w:rPr>
  </w:style>
  <w:style w:type="paragraph" w:styleId="BalloonText">
    <w:name w:val="Balloon Text"/>
    <w:basedOn w:val="Normal"/>
    <w:link w:val="a0"/>
    <w:rPr>
      <w:sz w:val="18"/>
      <w:szCs w:val="18"/>
    </w:rPr>
  </w:style>
  <w:style w:type="character" w:customStyle="1" w:styleId="a0">
    <w:name w:val="批注框文本 字符"/>
    <w:link w:val="BalloonText"/>
    <w:rPr>
      <w:kern w:val="2"/>
      <w:sz w:val="18"/>
      <w:szCs w:val="18"/>
    </w:rPr>
  </w:style>
  <w:style w:type="paragraph" w:styleId="Footer">
    <w:name w:val="footer"/>
    <w:basedOn w:val="Normal"/>
    <w:link w:val="a1"/>
    <w:uiPriority w:val="99"/>
    <w:pPr>
      <w:tabs>
        <w:tab w:val="center" w:pos="4153"/>
        <w:tab w:val="right" w:pos="8306"/>
      </w:tabs>
      <w:snapToGrid w:val="0"/>
      <w:jc w:val="left"/>
    </w:pPr>
    <w:rPr>
      <w:sz w:val="18"/>
      <w:szCs w:val="18"/>
    </w:rPr>
  </w:style>
  <w:style w:type="character" w:customStyle="1" w:styleId="a1">
    <w:name w:val="页脚 字符"/>
    <w:link w:val="Footer"/>
    <w:uiPriority w:val="99"/>
    <w:rPr>
      <w:kern w:val="2"/>
      <w:sz w:val="18"/>
      <w:szCs w:val="18"/>
    </w:rPr>
  </w:style>
  <w:style w:type="paragraph" w:styleId="Header">
    <w:name w:val="header"/>
    <w:basedOn w:val="Normal"/>
    <w:link w:val="a2"/>
    <w:uiPriority w:val="99"/>
    <w:pPr>
      <w:pBdr>
        <w:bottom w:val="single" w:sz="6" w:space="1" w:color="auto"/>
      </w:pBdr>
      <w:tabs>
        <w:tab w:val="center" w:pos="4153"/>
        <w:tab w:val="right" w:pos="8306"/>
      </w:tabs>
      <w:snapToGrid w:val="0"/>
      <w:jc w:val="center"/>
    </w:pPr>
    <w:rPr>
      <w:sz w:val="18"/>
      <w:szCs w:val="18"/>
    </w:rPr>
  </w:style>
  <w:style w:type="character" w:customStyle="1" w:styleId="a2">
    <w:name w:val="页眉 字符"/>
    <w:link w:val="Header"/>
    <w:uiPriority w:val="99"/>
    <w:rPr>
      <w:kern w:val="2"/>
      <w:sz w:val="18"/>
      <w:szCs w:val="18"/>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hint="eastAsia"/>
      <w:kern w:val="0"/>
      <w:sz w:val="24"/>
      <w:szCs w:val="24"/>
      <w:lang w:val="en-US" w:eastAsia="zh-CN" w:bidi="ar"/>
    </w:rPr>
  </w:style>
  <w:style w:type="paragraph" w:styleId="NormalWeb">
    <w:name w:val="Normal (Web)"/>
    <w:basedOn w:val="Normal"/>
    <w:uiPriority w:val="99"/>
    <w:rPr>
      <w:sz w:val="24"/>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Theme">
    <w:name w:val="Table Theme"/>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lorful2">
    <w:name w:val="Table Colorful 2"/>
    <w:basedOn w:val="TableNormal"/>
    <w:pPr>
      <w:widowControl w:val="0"/>
      <w:jc w:val="both"/>
    </w:pPr>
    <w:tblPr>
      <w:tblBorders>
        <w:top w:val="none" w:sz="0" w:space="0" w:color="auto"/>
        <w:left w:val="none" w:sz="0" w:space="0" w:color="auto"/>
        <w:bottom w:val="single" w:sz="12" w:space="0" w:color="000000"/>
        <w:right w:val="none" w:sz="0" w:space="0" w:color="auto"/>
        <w:insideH w:val="none" w:sz="0" w:space="0" w:color="auto"/>
        <w:insideV w:val="none" w:sz="0" w:space="0" w:color="auto"/>
      </w:tblBorders>
    </w:tblPr>
    <w:tcPr>
      <w:shd w:val="pct20" w:color="FFFF00" w:fill="FFFFFF"/>
    </w:tcPr>
    <w:tblStylePr w:type="firstRow">
      <w:rPr>
        <w:b/>
        <w:bCs/>
        <w:i/>
        <w:iCs/>
        <w:color w:val="FFFFFF"/>
      </w:rPr>
      <w:tblPr/>
      <w:tcPr>
        <w:tcBorders>
          <w:top w:val="nil"/>
          <w:left w:val="nil"/>
          <w:bottom w:val="single" w:sz="12" w:space="0" w:color="000000"/>
          <w:right w:val="nil"/>
          <w:insideH w:val="nil"/>
          <w:insideV w:val="nil"/>
          <w:tl2br w:val="nil"/>
          <w:tr2bl w:val="nil"/>
        </w:tcBorders>
        <w:shd w:val="solid" w:color="800000" w:fill="FFFFFF"/>
      </w:tcPr>
    </w:tblStylePr>
    <w:tblStylePr w:type="firstCol">
      <w:rPr>
        <w:b/>
        <w:bCs/>
        <w:i/>
        <w:iCs/>
      </w:rPr>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shd w:val="solid" w:color="C0C0C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character" w:styleId="Strong">
    <w:name w:val="Strong"/>
    <w:qFormat/>
    <w:rPr>
      <w:b/>
    </w:rPr>
  </w:style>
  <w:style w:type="character" w:styleId="Emphasis">
    <w:name w:val="Emphasis"/>
    <w:qFormat/>
    <w:rPr>
      <w:i/>
    </w:rPr>
  </w:style>
  <w:style w:type="character" w:styleId="Hyperlink">
    <w:name w:val="Hyperlink"/>
    <w:rPr>
      <w:color w:val="0000FF"/>
      <w:u w:val="single"/>
    </w:rPr>
  </w:style>
  <w:style w:type="paragraph" w:styleId="ListParagraph">
    <w:name w:val="List Paragraph"/>
    <w:basedOn w:val="Normal"/>
    <w:uiPriority w:val="1"/>
    <w:qFormat/>
    <w:pPr>
      <w:ind w:left="480" w:hanging="361"/>
    </w:pPr>
    <w:rPr>
      <w:rFonts w:ascii="宋体" w:eastAsia="宋体" w:hAnsi="宋体" w:cs="宋体"/>
      <w:lang w:val="zh-CN" w:eastAsia="zh-CN" w:bidi="zh-CN"/>
    </w:rPr>
  </w:style>
  <w:style w:type="paragraph" w:customStyle="1" w:styleId="source">
    <w:name w:val="source"/>
    <w:basedOn w:val="Normal"/>
    <w:pPr>
      <w:widowControl/>
      <w:spacing w:before="100" w:beforeAutospacing="1" w:after="100" w:afterAutospacing="1"/>
      <w:jc w:val="left"/>
    </w:pPr>
    <w:rPr>
      <w:rFonts w:ascii="宋体" w:hAnsi="宋体" w:cs="宋体"/>
      <w:kern w:val="0"/>
      <w:sz w:val="24"/>
    </w:rPr>
  </w:style>
  <w:style w:type="table" w:customStyle="1" w:styleId="1">
    <w:name w:val="样式1"/>
    <w:basedOn w:val="TableNormal"/>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styles" Target="styles.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157256160</TotalTime>
  <Pages>3</Pages>
  <Words>2940</Words>
  <Characters>2985</Characters>
  <Application>Microsoft Office Word</Application>
  <DocSecurity>0</DocSecurity>
  <Lines>21</Lines>
  <Paragraphs>6</Paragraphs>
  <ScaleCrop>false</ScaleCrop>
  <Company>Microsoft</Company>
  <LinksUpToDate>false</LinksUpToDate>
  <CharactersWithSpaces>3041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心想事成</cp:lastModifiedBy>
  <cp:revision>8</cp:revision>
  <dcterms:created xsi:type="dcterms:W3CDTF">2022-10-13T08:59:00Z</dcterms:created>
  <dcterms:modified xsi:type="dcterms:W3CDTF">2022-11-07T08:46:12Z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