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N w:val="0"/>
        <w:spacing w:line="480" w:lineRule="exact"/>
        <w:jc w:val="center"/>
        <w:rPr>
          <w:rFonts w:hint="eastAsia" w:ascii="幼圆" w:hAnsi="宋体" w:eastAsia="幼圆"/>
          <w:b/>
          <w:sz w:val="48"/>
          <w:szCs w:val="48"/>
        </w:rPr>
      </w:pPr>
      <w:r>
        <w:rPr>
          <w:rFonts w:hint="eastAsia" w:ascii="幼圆" w:hAnsi="宋体" w:eastAsia="幼圆"/>
          <w:b/>
          <w:sz w:val="48"/>
          <w:szCs w:val="4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11938000</wp:posOffset>
            </wp:positionH>
            <wp:positionV relativeFrom="topMargin">
              <wp:posOffset>12420600</wp:posOffset>
            </wp:positionV>
            <wp:extent cx="355600" cy="406400"/>
            <wp:effectExtent l="0" t="0" r="6350" b="1270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幼圆" w:hAnsi="宋体" w:eastAsia="幼圆"/>
          <w:b/>
          <w:sz w:val="48"/>
          <w:szCs w:val="48"/>
        </w:rPr>
        <w:t>2023年上期八年级语文单元目标检测题</w:t>
      </w:r>
    </w:p>
    <w:p>
      <w:pPr>
        <w:autoSpaceDN w:val="0"/>
        <w:jc w:val="center"/>
        <w:rPr>
          <w:rFonts w:hint="eastAsia" w:ascii="方正小标宋简体" w:hAnsi="宋体" w:eastAsia="方正小标宋简体"/>
          <w:b/>
          <w:sz w:val="32"/>
          <w:szCs w:val="32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第一单元</w:t>
      </w:r>
    </w:p>
    <w:p>
      <w:pPr>
        <w:adjustRightInd w:val="0"/>
        <w:snapToGrid w:val="0"/>
        <w:spacing w:line="376" w:lineRule="exact"/>
        <w:jc w:val="left"/>
        <w:outlineLvl w:val="0"/>
        <w:rPr>
          <w:rFonts w:hint="eastAsia" w:ascii="黑体" w:hAnsi="黑体" w:eastAsia="黑体" w:cs="黑体"/>
          <w:b/>
          <w:szCs w:val="21"/>
        </w:rPr>
      </w:pPr>
      <w:r>
        <w:rPr>
          <w:rFonts w:hint="eastAsia" w:ascii="黑体" w:hAnsi="黑体" w:eastAsia="黑体" w:cs="黑体"/>
          <w:b/>
          <w:bCs/>
          <w:szCs w:val="21"/>
        </w:rPr>
        <w:t>一、语文知识积累及运用</w:t>
      </w:r>
      <w:r>
        <w:rPr>
          <w:rFonts w:hint="eastAsia" w:ascii="黑体" w:hAnsi="黑体" w:eastAsia="黑体" w:cs="黑体"/>
          <w:bCs/>
          <w:szCs w:val="21"/>
        </w:rPr>
        <w:t>(选择题每小题3分，共38分)</w:t>
      </w:r>
    </w:p>
    <w:p>
      <w:pPr>
        <w:pStyle w:val="23"/>
        <w:adjustRightInd w:val="0"/>
        <w:snapToGrid w:val="0"/>
        <w:spacing w:line="376" w:lineRule="exact"/>
        <w:jc w:val="left"/>
        <w:rPr>
          <w:rFonts w:ascii="Times New Roman" w:hAnsi="Times New Roman" w:eastAsia="宋体"/>
          <w:color w:val="auto"/>
          <w:sz w:val="21"/>
          <w:szCs w:val="21"/>
        </w:rPr>
      </w:pPr>
      <w:r>
        <w:rPr>
          <w:rFonts w:ascii="Times New Roman" w:hAnsi="Times New Roman" w:eastAsia="宋体"/>
          <w:color w:val="auto"/>
          <w:sz w:val="21"/>
          <w:szCs w:val="21"/>
        </w:rPr>
        <w:t>1</w:t>
      </w:r>
      <w:r>
        <w:rPr>
          <w:rFonts w:ascii="Times New Roman" w:hAnsi="宋体" w:eastAsia="宋体"/>
          <w:color w:val="auto"/>
          <w:sz w:val="21"/>
          <w:szCs w:val="21"/>
        </w:rPr>
        <w:t>．阅读下面一段话</w:t>
      </w:r>
      <w:r>
        <w:rPr>
          <w:rFonts w:ascii="Times New Roman" w:hAnsi="Times New Roman" w:eastAsia="宋体"/>
          <w:color w:val="auto"/>
          <w:sz w:val="21"/>
          <w:szCs w:val="21"/>
        </w:rPr>
        <w:t>,</w:t>
      </w:r>
      <w:r>
        <w:rPr>
          <w:rFonts w:ascii="Times New Roman" w:hAnsi="宋体" w:eastAsia="宋体"/>
          <w:color w:val="auto"/>
          <w:sz w:val="21"/>
          <w:szCs w:val="21"/>
        </w:rPr>
        <w:t>按要求完成题目。</w:t>
      </w:r>
      <w:r>
        <w:rPr>
          <w:rFonts w:ascii="Times New Roman" w:hAnsi="Times New Roman" w:eastAsia="宋体"/>
          <w:color w:val="auto"/>
          <w:sz w:val="21"/>
          <w:szCs w:val="21"/>
        </w:rPr>
        <w:t>(6</w:t>
      </w:r>
      <w:r>
        <w:rPr>
          <w:rFonts w:ascii="Times New Roman" w:hAnsi="宋体" w:eastAsia="宋体"/>
          <w:color w:val="auto"/>
          <w:sz w:val="21"/>
          <w:szCs w:val="21"/>
        </w:rPr>
        <w:t>分</w:t>
      </w:r>
      <w:r>
        <w:rPr>
          <w:rFonts w:ascii="Times New Roman" w:hAnsi="Times New Roman" w:eastAsia="宋体"/>
          <w:color w:val="auto"/>
          <w:sz w:val="21"/>
          <w:szCs w:val="21"/>
        </w:rPr>
        <w:t>)</w:t>
      </w:r>
    </w:p>
    <w:p>
      <w:pPr>
        <w:pStyle w:val="23"/>
        <w:adjustRightInd w:val="0"/>
        <w:snapToGrid w:val="0"/>
        <w:spacing w:line="376" w:lineRule="exact"/>
        <w:jc w:val="left"/>
        <w:rPr>
          <w:rFonts w:hint="eastAsia" w:ascii="楷体" w:hAnsi="楷体" w:eastAsia="楷体" w:cs="楷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　　</w:t>
      </w:r>
      <w:r>
        <w:rPr>
          <w:rFonts w:hint="eastAsia" w:ascii="楷体" w:hAnsi="楷体" w:eastAsia="楷体" w:cs="楷体"/>
          <w:color w:val="auto"/>
          <w:sz w:val="21"/>
          <w:szCs w:val="21"/>
        </w:rPr>
        <w:t>壮阔、热烈、震</w:t>
      </w:r>
      <w:r>
        <w:rPr>
          <w:rFonts w:hint="eastAsia" w:ascii="GB Pinyinok-B" w:hAnsi="楷体" w:eastAsia="GB Pinyinok-B" w:cs="楷体"/>
          <w:color w:val="auto"/>
          <w:sz w:val="21"/>
          <w:szCs w:val="21"/>
        </w:rPr>
        <w:t>hàn</w:t>
      </w:r>
      <w:r>
        <w:rPr>
          <w:rFonts w:hint="eastAsia" w:ascii="楷体" w:hAnsi="楷体" w:eastAsia="楷体" w:cs="楷体"/>
          <w:color w:val="auto"/>
          <w:sz w:val="21"/>
          <w:szCs w:val="21"/>
          <w:u w:val="single"/>
        </w:rPr>
        <w:t>　　　</w:t>
      </w:r>
      <w:r>
        <w:rPr>
          <w:rFonts w:hint="eastAsia" w:ascii="楷体" w:hAnsi="楷体" w:eastAsia="楷体" w:cs="楷体"/>
          <w:color w:val="auto"/>
          <w:sz w:val="21"/>
          <w:szCs w:val="21"/>
        </w:rPr>
        <w:t>人心的安塞腰鼓;童年在偏</w:t>
      </w:r>
      <w:r>
        <w:rPr>
          <w:rFonts w:hint="eastAsia" w:ascii="GB Pinyinok-B" w:hAnsi="楷体" w:eastAsia="GB Pinyinok-B" w:cs="楷体"/>
          <w:color w:val="auto"/>
          <w:sz w:val="21"/>
          <w:szCs w:val="21"/>
        </w:rPr>
        <w:t>pì</w:t>
      </w:r>
      <w:r>
        <w:rPr>
          <w:rFonts w:hint="eastAsia" w:ascii="楷体" w:hAnsi="楷体" w:eastAsia="楷体" w:cs="楷体"/>
          <w:color w:val="auto"/>
          <w:sz w:val="21"/>
          <w:szCs w:val="21"/>
          <w:u w:val="single"/>
        </w:rPr>
        <w:t>　　　</w:t>
      </w:r>
      <w:r>
        <w:rPr>
          <w:rFonts w:hint="eastAsia" w:ascii="楷体" w:hAnsi="楷体" w:eastAsia="楷体" w:cs="楷体"/>
          <w:color w:val="auto"/>
          <w:sz w:val="21"/>
          <w:szCs w:val="21"/>
        </w:rPr>
        <w:t>的平桥村看过的令“我”难忘的社戏;“东山的糜子西山的谷,肩膀上的红旗手中的书”那充满了浓郁陕北色彩的“信天游”;静</w:t>
      </w:r>
      <w:r>
        <w:rPr>
          <w:rFonts w:hint="eastAsia" w:ascii="GB Pinyinok-B" w:hAnsi="楷体" w:eastAsia="GB Pinyinok-B" w:cs="楷体"/>
          <w:color w:val="auto"/>
          <w:sz w:val="21"/>
          <w:szCs w:val="21"/>
        </w:rPr>
        <w:t>mù</w:t>
      </w:r>
      <w:r>
        <w:rPr>
          <w:rFonts w:hint="eastAsia" w:ascii="楷体" w:hAnsi="楷体" w:eastAsia="楷体" w:cs="楷体"/>
          <w:color w:val="auto"/>
          <w:sz w:val="21"/>
          <w:szCs w:val="21"/>
          <w:u w:val="single"/>
        </w:rPr>
        <w:t>　　　</w:t>
      </w:r>
      <w:r>
        <w:rPr>
          <w:rFonts w:hint="eastAsia" w:ascii="楷体" w:hAnsi="楷体" w:eastAsia="楷体" w:cs="楷体"/>
          <w:color w:val="auto"/>
          <w:sz w:val="21"/>
          <w:szCs w:val="21"/>
        </w:rPr>
        <w:t>的夜里,浸润着长幼深情、人情</w:t>
      </w:r>
      <w:r>
        <w:rPr>
          <w:rFonts w:hint="eastAsia" w:ascii="GB Pinyinok-B" w:hAnsi="楷体" w:eastAsia="GB Pinyinok-B" w:cs="楷体"/>
          <w:color w:val="auto"/>
          <w:sz w:val="21"/>
          <w:szCs w:val="21"/>
        </w:rPr>
        <w:t>shì</w:t>
      </w:r>
      <w:r>
        <w:rPr>
          <w:rFonts w:hint="eastAsia" w:ascii="楷体" w:hAnsi="楷体" w:eastAsia="楷体" w:cs="楷体"/>
          <w:color w:val="auto"/>
          <w:sz w:val="21"/>
          <w:szCs w:val="21"/>
          <w:u w:val="single"/>
        </w:rPr>
        <w:t>　　　</w:t>
      </w:r>
      <w:r>
        <w:rPr>
          <w:rFonts w:hint="eastAsia" w:ascii="楷体" w:hAnsi="楷体" w:eastAsia="楷体" w:cs="楷体"/>
          <w:color w:val="auto"/>
          <w:sz w:val="21"/>
          <w:szCs w:val="21"/>
        </w:rPr>
        <w:t>故、家国情怀的灯笼……</w:t>
      </w:r>
      <w:r>
        <w:rPr>
          <w:rFonts w:hint="eastAsia" w:ascii="楷体" w:hAnsi="楷体" w:eastAsia="楷体" w:cs="楷体"/>
          <w:color w:val="auto"/>
          <w:sz w:val="21"/>
          <w:szCs w:val="21"/>
          <w:u w:val="single"/>
        </w:rPr>
        <w:t>这些都是由民众世代传承并创造的民间文化。 </w:t>
      </w:r>
    </w:p>
    <w:p>
      <w:pPr>
        <w:pStyle w:val="23"/>
        <w:adjustRightInd w:val="0"/>
        <w:snapToGrid w:val="0"/>
        <w:spacing w:line="376" w:lineRule="exact"/>
        <w:jc w:val="left"/>
        <w:rPr>
          <w:rFonts w:ascii="Times New Roman" w:hAnsi="Times New Roman" w:eastAsia="宋体"/>
          <w:color w:val="auto"/>
          <w:sz w:val="21"/>
          <w:szCs w:val="21"/>
        </w:rPr>
      </w:pPr>
      <w:r>
        <w:rPr>
          <w:rFonts w:ascii="Times New Roman" w:hAnsi="Times New Roman" w:eastAsia="宋体"/>
          <w:color w:val="auto"/>
          <w:sz w:val="21"/>
          <w:szCs w:val="21"/>
        </w:rPr>
        <w:t>(1)</w:t>
      </w:r>
      <w:r>
        <w:rPr>
          <w:rFonts w:ascii="Times New Roman" w:hAnsi="宋体" w:eastAsia="宋体"/>
          <w:color w:val="auto"/>
          <w:sz w:val="21"/>
          <w:szCs w:val="21"/>
        </w:rPr>
        <w:t>根据汉语拼音</w:t>
      </w:r>
      <w:r>
        <w:rPr>
          <w:rFonts w:ascii="Times New Roman" w:hAnsi="Times New Roman" w:eastAsia="宋体"/>
          <w:color w:val="auto"/>
          <w:sz w:val="21"/>
          <w:szCs w:val="21"/>
        </w:rPr>
        <w:t>,</w:t>
      </w:r>
      <w:r>
        <w:rPr>
          <w:rFonts w:ascii="Times New Roman" w:hAnsi="宋体" w:eastAsia="宋体"/>
          <w:color w:val="auto"/>
          <w:sz w:val="21"/>
          <w:szCs w:val="21"/>
        </w:rPr>
        <w:t>写出相应的汉字。</w:t>
      </w:r>
      <w:r>
        <w:rPr>
          <w:rFonts w:ascii="Times New Roman" w:hAnsi="Times New Roman" w:eastAsia="宋体"/>
          <w:color w:val="auto"/>
          <w:sz w:val="21"/>
          <w:szCs w:val="21"/>
        </w:rPr>
        <w:t>(4</w:t>
      </w:r>
      <w:r>
        <w:rPr>
          <w:rFonts w:ascii="Times New Roman" w:hAnsi="宋体" w:eastAsia="宋体"/>
          <w:color w:val="auto"/>
          <w:sz w:val="21"/>
          <w:szCs w:val="21"/>
        </w:rPr>
        <w:t>分</w:t>
      </w:r>
      <w:r>
        <w:rPr>
          <w:rFonts w:ascii="Times New Roman" w:hAnsi="Times New Roman" w:eastAsia="宋体"/>
          <w:color w:val="auto"/>
          <w:sz w:val="21"/>
          <w:szCs w:val="21"/>
        </w:rPr>
        <w:t>)</w:t>
      </w:r>
    </w:p>
    <w:p>
      <w:pPr>
        <w:pStyle w:val="23"/>
        <w:adjustRightInd w:val="0"/>
        <w:snapToGrid w:val="0"/>
        <w:spacing w:line="376" w:lineRule="exact"/>
        <w:ind w:firstLine="420" w:firstLineChars="200"/>
        <w:jc w:val="left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震</w:t>
      </w:r>
      <w:r>
        <w:rPr>
          <w:rFonts w:hint="eastAsia" w:ascii="GB Pinyinok-B" w:hAnsi="宋体" w:eastAsia="GB Pinyinok-B" w:cs="宋体"/>
          <w:color w:val="auto"/>
          <w:sz w:val="21"/>
          <w:szCs w:val="21"/>
        </w:rPr>
        <w:t>hàn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>　　　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　  　偏</w:t>
      </w:r>
      <w:r>
        <w:rPr>
          <w:rFonts w:hint="eastAsia" w:ascii="GB Pinyinok-B" w:hAnsi="宋体" w:eastAsia="GB Pinyinok-B" w:cs="宋体"/>
          <w:color w:val="auto"/>
          <w:sz w:val="21"/>
          <w:szCs w:val="21"/>
        </w:rPr>
        <w:t>pì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　　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     静</w:t>
      </w:r>
      <w:r>
        <w:rPr>
          <w:rFonts w:hint="eastAsia" w:ascii="GB Pinyinok-B" w:hAnsi="宋体" w:eastAsia="GB Pinyinok-B" w:cs="宋体"/>
          <w:color w:val="auto"/>
          <w:sz w:val="21"/>
          <w:szCs w:val="21"/>
        </w:rPr>
        <w:t>mù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>　　　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　　　人情</w:t>
      </w:r>
      <w:r>
        <w:rPr>
          <w:rFonts w:hint="eastAsia" w:ascii="GB Pinyinok-B" w:hAnsi="宋体" w:eastAsia="GB Pinyinok-B" w:cs="宋体"/>
          <w:color w:val="auto"/>
          <w:sz w:val="21"/>
          <w:szCs w:val="21"/>
        </w:rPr>
        <w:t>shì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>　　　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故 </w:t>
      </w:r>
    </w:p>
    <w:p>
      <w:pPr>
        <w:pStyle w:val="23"/>
        <w:adjustRightInd w:val="0"/>
        <w:snapToGrid w:val="0"/>
        <w:spacing w:line="376" w:lineRule="exact"/>
        <w:jc w:val="left"/>
        <w:rPr>
          <w:rFonts w:ascii="Times New Roman" w:hAnsi="Times New Roman" w:eastAsia="宋体"/>
          <w:color w:val="auto"/>
          <w:sz w:val="21"/>
          <w:szCs w:val="21"/>
        </w:rPr>
      </w:pPr>
      <w:r>
        <w:rPr>
          <w:rFonts w:ascii="Times New Roman" w:hAnsi="Times New Roman" w:eastAsia="宋体"/>
          <w:color w:val="auto"/>
          <w:sz w:val="21"/>
          <w:szCs w:val="21"/>
        </w:rPr>
        <w:t>(2)</w:t>
      </w:r>
      <w:r>
        <w:rPr>
          <w:rFonts w:ascii="Times New Roman" w:hAnsi="宋体" w:eastAsia="宋体"/>
          <w:color w:val="auto"/>
          <w:sz w:val="21"/>
          <w:szCs w:val="21"/>
        </w:rPr>
        <w:t>画线句是一个病句</w:t>
      </w:r>
      <w:r>
        <w:rPr>
          <w:rFonts w:ascii="Times New Roman" w:hAnsi="Times New Roman" w:eastAsia="宋体"/>
          <w:color w:val="auto"/>
          <w:sz w:val="21"/>
          <w:szCs w:val="21"/>
        </w:rPr>
        <w:t>,</w:t>
      </w:r>
      <w:r>
        <w:rPr>
          <w:rFonts w:ascii="Times New Roman" w:hAnsi="宋体" w:eastAsia="宋体"/>
          <w:color w:val="auto"/>
          <w:sz w:val="21"/>
          <w:szCs w:val="21"/>
        </w:rPr>
        <w:t>请加以修改。</w:t>
      </w:r>
      <w:r>
        <w:rPr>
          <w:rFonts w:ascii="Times New Roman" w:hAnsi="Times New Roman" w:eastAsia="宋体"/>
          <w:color w:val="auto"/>
          <w:sz w:val="21"/>
          <w:szCs w:val="21"/>
        </w:rPr>
        <w:t>(2</w:t>
      </w:r>
      <w:r>
        <w:rPr>
          <w:rFonts w:ascii="Times New Roman" w:hAnsi="宋体" w:eastAsia="宋体"/>
          <w:color w:val="auto"/>
          <w:sz w:val="21"/>
          <w:szCs w:val="21"/>
        </w:rPr>
        <w:t>分</w:t>
      </w:r>
      <w:r>
        <w:rPr>
          <w:rFonts w:ascii="Times New Roman" w:hAnsi="Times New Roman" w:eastAsia="宋体"/>
          <w:color w:val="auto"/>
          <w:sz w:val="21"/>
          <w:szCs w:val="21"/>
        </w:rPr>
        <w:t xml:space="preserve">)  </w:t>
      </w:r>
      <w:r>
        <w:rPr>
          <w:rFonts w:ascii="Times New Roman" w:hAnsi="宋体" w:eastAsia="宋体"/>
          <w:color w:val="auto"/>
          <w:sz w:val="21"/>
          <w:szCs w:val="21"/>
        </w:rPr>
        <w:t>正确的句子</w:t>
      </w:r>
      <w:r>
        <w:rPr>
          <w:rFonts w:ascii="Times New Roman" w:hAnsi="Times New Roman" w:eastAsia="宋体"/>
          <w:color w:val="auto"/>
          <w:sz w:val="21"/>
          <w:szCs w:val="21"/>
        </w:rPr>
        <w:t>:</w:t>
      </w:r>
      <w:r>
        <w:rPr>
          <w:rFonts w:ascii="Times New Roman" w:hAnsi="宋体" w:eastAsia="宋体"/>
          <w:color w:val="auto"/>
          <w:sz w:val="21"/>
          <w:szCs w:val="21"/>
          <w:u w:val="single"/>
        </w:rPr>
        <w:t>　　　　　　　　　　　</w:t>
      </w:r>
      <w:r>
        <w:rPr>
          <w:rFonts w:ascii="Times New Roman" w:hAnsi="Times New Roman" w:eastAsia="宋体"/>
          <w:color w:val="auto"/>
          <w:sz w:val="21"/>
          <w:szCs w:val="21"/>
          <w:u w:val="single"/>
        </w:rPr>
        <w:t xml:space="preserve">      </w:t>
      </w:r>
      <w:r>
        <w:rPr>
          <w:rFonts w:ascii="Times New Roman" w:hAnsi="宋体" w:eastAsia="宋体"/>
          <w:color w:val="auto"/>
          <w:sz w:val="21"/>
          <w:szCs w:val="21"/>
        </w:rPr>
        <w:t>。</w:t>
      </w:r>
    </w:p>
    <w:p>
      <w:pPr>
        <w:pStyle w:val="23"/>
        <w:numPr>
          <w:ilvl w:val="0"/>
          <w:numId w:val="1"/>
        </w:numPr>
        <w:adjustRightInd w:val="0"/>
        <w:snapToGrid w:val="0"/>
        <w:spacing w:line="376" w:lineRule="exact"/>
        <w:jc w:val="left"/>
        <w:rPr>
          <w:rFonts w:ascii="Times New Roman" w:hAnsi="Times New Roman" w:eastAsia="宋体"/>
          <w:color w:val="auto"/>
          <w:sz w:val="21"/>
          <w:szCs w:val="21"/>
        </w:rPr>
      </w:pPr>
      <w:r>
        <w:rPr>
          <w:rFonts w:ascii="Times New Roman" w:hAnsi="宋体" w:eastAsia="宋体"/>
          <w:color w:val="auto"/>
          <w:sz w:val="21"/>
          <w:szCs w:val="21"/>
        </w:rPr>
        <w:t>下列句中加点词语运用不正确的一项是</w:t>
      </w:r>
      <w:r>
        <w:rPr>
          <w:rFonts w:ascii="Times New Roman" w:hAnsi="Times New Roman" w:eastAsia="宋体"/>
          <w:color w:val="auto"/>
          <w:sz w:val="21"/>
          <w:szCs w:val="21"/>
        </w:rPr>
        <w:t>(</w:t>
      </w:r>
      <w:r>
        <w:rPr>
          <w:rFonts w:ascii="Times New Roman" w:hAnsi="宋体" w:eastAsia="宋体"/>
          <w:color w:val="auto"/>
          <w:sz w:val="21"/>
          <w:szCs w:val="21"/>
        </w:rPr>
        <w:t>　　</w:t>
      </w:r>
      <w:r>
        <w:rPr>
          <w:rFonts w:ascii="Times New Roman" w:hAnsi="Times New Roman" w:eastAsia="宋体"/>
          <w:color w:val="auto"/>
          <w:sz w:val="21"/>
          <w:szCs w:val="21"/>
        </w:rPr>
        <w:t>)(3</w:t>
      </w:r>
      <w:r>
        <w:rPr>
          <w:rFonts w:ascii="Times New Roman" w:hAnsi="宋体" w:eastAsia="宋体"/>
          <w:color w:val="auto"/>
          <w:sz w:val="21"/>
          <w:szCs w:val="21"/>
        </w:rPr>
        <w:t>分</w:t>
      </w:r>
      <w:r>
        <w:rPr>
          <w:rFonts w:ascii="Times New Roman" w:hAnsi="Times New Roman" w:eastAsia="宋体"/>
          <w:color w:val="auto"/>
          <w:sz w:val="21"/>
          <w:szCs w:val="21"/>
        </w:rPr>
        <w:t>)</w:t>
      </w:r>
    </w:p>
    <w:p>
      <w:pPr>
        <w:pStyle w:val="23"/>
        <w:adjustRightInd w:val="0"/>
        <w:snapToGrid w:val="0"/>
        <w:spacing w:line="376" w:lineRule="exact"/>
        <w:ind w:firstLine="210" w:firstLineChars="100"/>
        <w:jc w:val="left"/>
        <w:rPr>
          <w:rFonts w:ascii="Times New Roman" w:hAnsi="Times New Roman" w:eastAsia="楷体"/>
          <w:color w:val="auto"/>
          <w:sz w:val="21"/>
          <w:szCs w:val="21"/>
        </w:rPr>
      </w:pPr>
      <w:r>
        <w:rPr>
          <w:rFonts w:ascii="Times New Roman" w:hAnsi="Times New Roman" w:eastAsia="楷体"/>
          <w:color w:val="auto"/>
          <w:sz w:val="21"/>
          <w:szCs w:val="21"/>
        </w:rPr>
        <w:t>A.</w:t>
      </w:r>
      <w:r>
        <w:rPr>
          <w:rFonts w:ascii="Times New Roman" w:hAnsi="楷体" w:eastAsia="楷体"/>
          <w:color w:val="auto"/>
          <w:sz w:val="21"/>
          <w:szCs w:val="21"/>
        </w:rPr>
        <w:t>不法分子利用微博、微信等平台实施诈骗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手段不断翻新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令人</w:t>
      </w:r>
      <w:r>
        <w:rPr>
          <w:rFonts w:ascii="Times New Roman" w:hAnsi="楷体" w:eastAsia="楷体"/>
          <w:color w:val="auto"/>
          <w:sz w:val="21"/>
          <w:szCs w:val="21"/>
          <w:em w:val="dot"/>
        </w:rPr>
        <w:t>叹为观止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防不胜防。</w:t>
      </w:r>
    </w:p>
    <w:p>
      <w:pPr>
        <w:pStyle w:val="23"/>
        <w:adjustRightInd w:val="0"/>
        <w:snapToGrid w:val="0"/>
        <w:spacing w:line="376" w:lineRule="exact"/>
        <w:ind w:firstLine="210" w:firstLineChars="100"/>
        <w:jc w:val="left"/>
        <w:rPr>
          <w:rFonts w:ascii="Times New Roman" w:hAnsi="Times New Roman" w:eastAsia="楷体"/>
          <w:color w:val="auto"/>
          <w:sz w:val="21"/>
          <w:szCs w:val="21"/>
        </w:rPr>
      </w:pPr>
      <w:r>
        <w:rPr>
          <w:rFonts w:ascii="Times New Roman" w:hAnsi="Times New Roman" w:eastAsia="楷体"/>
          <w:color w:val="auto"/>
          <w:sz w:val="21"/>
          <w:szCs w:val="21"/>
        </w:rPr>
        <w:t>B.</w:t>
      </w:r>
      <w:r>
        <w:rPr>
          <w:rFonts w:ascii="Times New Roman" w:hAnsi="楷体" w:eastAsia="楷体"/>
          <w:color w:val="auto"/>
          <w:sz w:val="21"/>
          <w:szCs w:val="21"/>
        </w:rPr>
        <w:t>春节临近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大街上</w:t>
      </w:r>
      <w:r>
        <w:rPr>
          <w:rFonts w:ascii="Times New Roman" w:hAnsi="楷体" w:eastAsia="楷体"/>
          <w:color w:val="auto"/>
          <w:sz w:val="21"/>
          <w:szCs w:val="21"/>
          <w:em w:val="dot"/>
        </w:rPr>
        <w:t>张灯结彩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热闹非凡。</w:t>
      </w:r>
    </w:p>
    <w:p>
      <w:pPr>
        <w:pStyle w:val="23"/>
        <w:adjustRightInd w:val="0"/>
        <w:snapToGrid w:val="0"/>
        <w:spacing w:line="376" w:lineRule="exact"/>
        <w:ind w:firstLine="210" w:firstLineChars="100"/>
        <w:jc w:val="left"/>
        <w:rPr>
          <w:rFonts w:ascii="Times New Roman" w:hAnsi="Times New Roman" w:eastAsia="楷体"/>
          <w:color w:val="auto"/>
          <w:sz w:val="21"/>
          <w:szCs w:val="21"/>
        </w:rPr>
      </w:pPr>
      <w:r>
        <w:rPr>
          <w:rFonts w:ascii="Times New Roman" w:hAnsi="Times New Roman" w:eastAsia="楷体"/>
          <w:color w:val="auto"/>
          <w:sz w:val="21"/>
          <w:szCs w:val="21"/>
        </w:rPr>
        <w:t>C.</w:t>
      </w:r>
      <w:r>
        <w:rPr>
          <w:rFonts w:ascii="Times New Roman" w:hAnsi="楷体" w:eastAsia="楷体"/>
          <w:color w:val="auto"/>
          <w:sz w:val="21"/>
          <w:szCs w:val="21"/>
          <w:em w:val="dot"/>
        </w:rPr>
        <w:t>夜深星阑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一切都安静下来了。</w:t>
      </w:r>
    </w:p>
    <w:p>
      <w:pPr>
        <w:pStyle w:val="23"/>
        <w:adjustRightInd w:val="0"/>
        <w:snapToGrid w:val="0"/>
        <w:spacing w:line="376" w:lineRule="exact"/>
        <w:ind w:firstLine="210" w:firstLineChars="100"/>
        <w:jc w:val="left"/>
        <w:rPr>
          <w:rFonts w:ascii="Times New Roman" w:hAnsi="Times New Roman" w:eastAsia="楷体"/>
          <w:color w:val="auto"/>
          <w:sz w:val="21"/>
          <w:szCs w:val="21"/>
        </w:rPr>
      </w:pPr>
      <w:r>
        <w:rPr>
          <w:rFonts w:ascii="Times New Roman" w:hAnsi="Times New Roman" w:eastAsia="楷体"/>
          <w:color w:val="auto"/>
          <w:sz w:val="21"/>
          <w:szCs w:val="21"/>
        </w:rPr>
        <w:t>D.</w:t>
      </w:r>
      <w:r>
        <w:rPr>
          <w:rFonts w:ascii="Times New Roman" w:hAnsi="楷体" w:eastAsia="楷体"/>
          <w:color w:val="auto"/>
          <w:sz w:val="21"/>
          <w:szCs w:val="21"/>
        </w:rPr>
        <w:t>当优美的旋律</w:t>
      </w:r>
      <w:r>
        <w:rPr>
          <w:rFonts w:ascii="Times New Roman" w:hAnsi="楷体" w:eastAsia="楷体"/>
          <w:color w:val="auto"/>
          <w:sz w:val="21"/>
          <w:szCs w:val="21"/>
          <w:em w:val="dot"/>
        </w:rPr>
        <w:t>戛然而止</w:t>
      </w:r>
      <w:r>
        <w:rPr>
          <w:rFonts w:ascii="Times New Roman" w:hAnsi="楷体" w:eastAsia="楷体"/>
          <w:color w:val="auto"/>
          <w:sz w:val="21"/>
          <w:szCs w:val="21"/>
        </w:rPr>
        <w:t>时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整个端午节晚会现场出奇地寂静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人们沉浸在无尽的回味中。</w:t>
      </w:r>
    </w:p>
    <w:p>
      <w:pPr>
        <w:spacing w:line="376" w:lineRule="exact"/>
        <w:jc w:val="left"/>
      </w:pPr>
      <w:r>
        <w:t>3.</w:t>
      </w:r>
      <w:r>
        <w:rPr>
          <w:rFonts w:hAnsi="宋体"/>
        </w:rPr>
        <w:t>对下列句子所运用的修辞手法判断有误的一项是（</w:t>
      </w:r>
      <w:r>
        <w:t xml:space="preserve">   </w:t>
      </w:r>
      <w:r>
        <w:rPr>
          <w:rFonts w:hAnsi="宋体"/>
        </w:rPr>
        <w:t>）（</w:t>
      </w:r>
      <w:r>
        <w:t>3</w:t>
      </w:r>
      <w:r>
        <w:rPr>
          <w:rFonts w:hAnsi="宋体"/>
        </w:rPr>
        <w:t>分）</w:t>
      </w:r>
    </w:p>
    <w:p>
      <w:pPr>
        <w:spacing w:line="376" w:lineRule="exact"/>
        <w:ind w:firstLine="210" w:firstLineChars="100"/>
        <w:jc w:val="left"/>
        <w:rPr>
          <w:rFonts w:eastAsia="楷体"/>
        </w:rPr>
      </w:pPr>
      <w:r>
        <w:rPr>
          <w:rFonts w:eastAsia="楷体"/>
        </w:rPr>
        <w:t>A.</w:t>
      </w:r>
      <w:r>
        <w:rPr>
          <w:rFonts w:hAnsi="楷体" w:eastAsia="楷体"/>
        </w:rPr>
        <w:t>但在我是乐土：因为我在这里不但得到优待，又可以免念</w:t>
      </w:r>
      <w:r>
        <w:rPr>
          <w:rFonts w:eastAsia="楷体"/>
        </w:rPr>
        <w:t>“</w:t>
      </w:r>
      <w:r>
        <w:rPr>
          <w:rFonts w:hAnsi="楷体" w:eastAsia="楷体"/>
        </w:rPr>
        <w:t>秩秩斯干幽幽南山</w:t>
      </w:r>
      <w:r>
        <w:rPr>
          <w:rFonts w:eastAsia="楷体"/>
        </w:rPr>
        <w:t>”</w:t>
      </w:r>
      <w:r>
        <w:rPr>
          <w:rFonts w:hAnsi="楷体" w:eastAsia="楷体"/>
        </w:rPr>
        <w:t>了。（引用、借代）</w:t>
      </w:r>
    </w:p>
    <w:p>
      <w:pPr>
        <w:spacing w:line="376" w:lineRule="exact"/>
        <w:ind w:firstLine="210" w:firstLineChars="100"/>
        <w:jc w:val="left"/>
        <w:rPr>
          <w:rFonts w:eastAsia="楷体"/>
        </w:rPr>
      </w:pPr>
      <w:r>
        <w:rPr>
          <w:rFonts w:eastAsia="楷体"/>
        </w:rPr>
        <w:t>B.</w:t>
      </w:r>
      <w:r>
        <w:rPr>
          <w:rFonts w:hAnsi="楷体" w:eastAsia="楷体"/>
        </w:rPr>
        <w:t>黄牛水牛都欺生，敢于欺侮我。（拟人）</w:t>
      </w:r>
    </w:p>
    <w:p>
      <w:pPr>
        <w:spacing w:line="376" w:lineRule="exact"/>
        <w:ind w:firstLine="210" w:firstLineChars="100"/>
        <w:jc w:val="left"/>
        <w:rPr>
          <w:rFonts w:eastAsia="楷体"/>
        </w:rPr>
      </w:pPr>
      <w:r>
        <w:rPr>
          <w:rFonts w:eastAsia="楷体"/>
        </w:rPr>
        <w:t>C.</w:t>
      </w:r>
      <w:r>
        <w:rPr>
          <w:rFonts w:hAnsi="楷体" w:eastAsia="楷体"/>
        </w:rPr>
        <w:t>我的很重的心忽而轻松了，身体也似乎舒展到说不出的大。（比喻）</w:t>
      </w:r>
    </w:p>
    <w:p>
      <w:pPr>
        <w:spacing w:line="376" w:lineRule="exact"/>
        <w:ind w:firstLine="210" w:firstLineChars="100"/>
        <w:jc w:val="left"/>
        <w:rPr>
          <w:rFonts w:eastAsia="楷体"/>
        </w:rPr>
      </w:pPr>
      <w:r>
        <w:rPr>
          <w:rFonts w:eastAsia="楷体"/>
        </w:rPr>
        <w:t>D.</w:t>
      </w:r>
      <w:r>
        <w:rPr>
          <w:rFonts w:hAnsi="楷体" w:eastAsia="楷体"/>
        </w:rPr>
        <w:t>那航船，就像一条大白鱼背着一群孩子在浪花里蹿。（比喻）</w:t>
      </w:r>
    </w:p>
    <w:p>
      <w:pPr>
        <w:spacing w:line="376" w:lineRule="exact"/>
        <w:jc w:val="left"/>
      </w:pPr>
      <w:r>
        <w:t>4.</w:t>
      </w:r>
      <w:r>
        <w:rPr>
          <w:rFonts w:hAnsi="宋体"/>
        </w:rPr>
        <w:t>下列表述正确的一项是（</w:t>
      </w:r>
      <w:r>
        <w:t xml:space="preserve">   </w:t>
      </w:r>
      <w:r>
        <w:rPr>
          <w:rFonts w:hAnsi="宋体"/>
        </w:rPr>
        <w:t>）（</w:t>
      </w:r>
      <w:r>
        <w:t>3</w:t>
      </w:r>
      <w:r>
        <w:rPr>
          <w:rFonts w:hAnsi="宋体"/>
        </w:rPr>
        <w:t>分）</w:t>
      </w:r>
    </w:p>
    <w:p>
      <w:pPr>
        <w:spacing w:line="376" w:lineRule="exact"/>
        <w:ind w:firstLine="210" w:firstLineChars="100"/>
        <w:jc w:val="left"/>
        <w:rPr>
          <w:rFonts w:eastAsia="楷体"/>
        </w:rPr>
      </w:pPr>
      <w:r>
        <w:rPr>
          <w:rFonts w:eastAsia="楷体"/>
        </w:rPr>
        <w:t>A.</w:t>
      </w:r>
      <w:r>
        <w:rPr>
          <w:rFonts w:hAnsi="楷体" w:eastAsia="楷体"/>
        </w:rPr>
        <w:t>生旦净丑为戏曲四行当。《社戏》中的</w:t>
      </w:r>
      <w:r>
        <w:rPr>
          <w:rFonts w:eastAsia="楷体"/>
        </w:rPr>
        <w:t>“</w:t>
      </w:r>
      <w:r>
        <w:rPr>
          <w:rFonts w:hAnsi="楷体" w:eastAsia="楷体"/>
        </w:rPr>
        <w:t>小旦</w:t>
      </w:r>
      <w:r>
        <w:rPr>
          <w:rFonts w:eastAsia="楷体"/>
        </w:rPr>
        <w:t>”“</w:t>
      </w:r>
      <w:r>
        <w:rPr>
          <w:rFonts w:hAnsi="楷体" w:eastAsia="楷体"/>
        </w:rPr>
        <w:t>小生</w:t>
      </w:r>
      <w:r>
        <w:rPr>
          <w:rFonts w:eastAsia="楷体"/>
        </w:rPr>
        <w:t>”“</w:t>
      </w:r>
      <w:r>
        <w:rPr>
          <w:rFonts w:hAnsi="楷体" w:eastAsia="楷体"/>
        </w:rPr>
        <w:t>小丑</w:t>
      </w:r>
      <w:r>
        <w:rPr>
          <w:rFonts w:eastAsia="楷体"/>
        </w:rPr>
        <w:t>”</w:t>
      </w:r>
      <w:r>
        <w:rPr>
          <w:rFonts w:hAnsi="楷体" w:eastAsia="楷体"/>
        </w:rPr>
        <w:t>分别扮演年轻女子、年轻男子、滑稽人物。</w:t>
      </w:r>
    </w:p>
    <w:p>
      <w:pPr>
        <w:spacing w:line="376" w:lineRule="exact"/>
        <w:ind w:firstLine="210" w:firstLineChars="100"/>
        <w:jc w:val="left"/>
        <w:rPr>
          <w:rFonts w:eastAsia="楷体"/>
        </w:rPr>
      </w:pPr>
      <w:r>
        <w:rPr>
          <w:rFonts w:eastAsia="楷体"/>
        </w:rPr>
        <w:t>B.</w:t>
      </w:r>
      <w:r>
        <w:rPr>
          <w:rFonts w:hAnsi="楷体" w:eastAsia="楷体"/>
        </w:rPr>
        <w:t>社戏是中国农村举行迎神赛会或岁时节庆时所演的戏，在江南尤为盛行，鲁迅以此为素材创作了散文名篇《社戏》。</w:t>
      </w:r>
    </w:p>
    <w:p>
      <w:pPr>
        <w:spacing w:line="376" w:lineRule="exact"/>
        <w:ind w:firstLine="210" w:firstLineChars="100"/>
        <w:jc w:val="left"/>
        <w:rPr>
          <w:rFonts w:eastAsia="楷体"/>
        </w:rPr>
      </w:pPr>
      <w:r>
        <w:rPr>
          <w:rFonts w:eastAsia="楷体"/>
        </w:rPr>
        <w:t>C.“</w:t>
      </w:r>
      <w:r>
        <w:rPr>
          <w:rFonts w:hAnsi="楷体" w:eastAsia="楷体"/>
        </w:rPr>
        <w:t>真的，一直到现在，我实在再没有吃到那夜似的好豆，</w:t>
      </w:r>
      <w:r>
        <w:rPr>
          <w:rFonts w:eastAsia="楷体"/>
        </w:rPr>
        <w:t>—</w:t>
      </w:r>
      <w:r>
        <w:rPr>
          <w:rFonts w:hAnsi="楷体" w:eastAsia="楷体"/>
        </w:rPr>
        <w:t>也不再看到那夜似的好戏了。</w:t>
      </w:r>
      <w:r>
        <w:rPr>
          <w:rFonts w:eastAsia="楷体"/>
        </w:rPr>
        <w:t>”</w:t>
      </w:r>
      <w:r>
        <w:rPr>
          <w:rFonts w:hAnsi="楷体" w:eastAsia="楷体"/>
        </w:rPr>
        <w:t>这句话中的标点符号运用有误。</w:t>
      </w:r>
    </w:p>
    <w:p>
      <w:pPr>
        <w:spacing w:line="376" w:lineRule="exact"/>
        <w:ind w:firstLine="210" w:firstLineChars="100"/>
        <w:jc w:val="left"/>
        <w:rPr>
          <w:rFonts w:eastAsia="楷体"/>
        </w:rPr>
      </w:pPr>
      <w:r>
        <w:rPr>
          <w:rFonts w:eastAsia="楷体"/>
        </w:rPr>
        <w:t>D.“</w:t>
      </w:r>
      <w:r>
        <w:rPr>
          <w:rFonts w:hAnsi="楷体" w:eastAsia="楷体"/>
        </w:rPr>
        <w:t>对于中华民国临时政府的建立，鲁迅非常兴奋，热情欢迎和支持。</w:t>
      </w:r>
      <w:r>
        <w:rPr>
          <w:rFonts w:eastAsia="楷体"/>
        </w:rPr>
        <w:t>”</w:t>
      </w:r>
      <w:r>
        <w:rPr>
          <w:rFonts w:hAnsi="楷体" w:eastAsia="楷体"/>
        </w:rPr>
        <w:t>这句话中的</w:t>
      </w:r>
      <w:r>
        <w:rPr>
          <w:rFonts w:eastAsia="楷体"/>
        </w:rPr>
        <w:t>“</w:t>
      </w:r>
      <w:r>
        <w:rPr>
          <w:rFonts w:hAnsi="楷体" w:eastAsia="楷体"/>
        </w:rPr>
        <w:t>非常兴奋</w:t>
      </w:r>
      <w:r>
        <w:rPr>
          <w:rFonts w:eastAsia="楷体"/>
        </w:rPr>
        <w:t>”</w:t>
      </w:r>
      <w:r>
        <w:rPr>
          <w:rFonts w:hAnsi="楷体" w:eastAsia="楷体"/>
        </w:rPr>
        <w:t>和</w:t>
      </w:r>
      <w:r>
        <w:rPr>
          <w:rFonts w:eastAsia="楷体"/>
        </w:rPr>
        <w:t>“</w:t>
      </w:r>
      <w:r>
        <w:rPr>
          <w:rFonts w:hAnsi="楷体" w:eastAsia="楷体"/>
        </w:rPr>
        <w:t>热情欢迎</w:t>
      </w:r>
      <w:r>
        <w:rPr>
          <w:rFonts w:eastAsia="楷体"/>
        </w:rPr>
        <w:t>”</w:t>
      </w:r>
      <w:r>
        <w:rPr>
          <w:rFonts w:hAnsi="楷体" w:eastAsia="楷体"/>
        </w:rPr>
        <w:t>都是动宾短语。</w:t>
      </w:r>
    </w:p>
    <w:p>
      <w:pPr>
        <w:adjustRightInd w:val="0"/>
        <w:snapToGrid w:val="0"/>
        <w:spacing w:line="376" w:lineRule="exact"/>
        <w:jc w:val="left"/>
        <w:rPr>
          <w:szCs w:val="21"/>
        </w:rPr>
      </w:pPr>
      <w:r>
        <w:rPr>
          <w:szCs w:val="21"/>
        </w:rPr>
        <w:t xml:space="preserve">5. </w:t>
      </w:r>
      <w:r>
        <w:rPr>
          <w:rFonts w:hAnsi="宋体"/>
          <w:szCs w:val="21"/>
        </w:rPr>
        <w:t>依次填入下面文段横线处的语句，衔接最恰当的一组是</w:t>
      </w:r>
      <w:r>
        <w:rPr>
          <w:szCs w:val="21"/>
        </w:rPr>
        <w:t>(</w:t>
      </w:r>
      <w:r>
        <w:rPr>
          <w:rFonts w:hAnsi="宋体"/>
          <w:szCs w:val="21"/>
        </w:rPr>
        <w:t>　</w:t>
      </w:r>
      <w:r>
        <w:rPr>
          <w:szCs w:val="21"/>
        </w:rPr>
        <w:t xml:space="preserve"> </w:t>
      </w:r>
      <w:r>
        <w:rPr>
          <w:rFonts w:hAnsi="宋体"/>
          <w:szCs w:val="21"/>
        </w:rPr>
        <w:t>　</w:t>
      </w:r>
      <w:r>
        <w:rPr>
          <w:szCs w:val="21"/>
        </w:rPr>
        <w:t>)</w:t>
      </w:r>
      <w:r>
        <w:rPr>
          <w:rFonts w:hAnsi="宋体"/>
          <w:szCs w:val="21"/>
        </w:rPr>
        <w:t>（</w:t>
      </w:r>
      <w:r>
        <w:rPr>
          <w:szCs w:val="21"/>
        </w:rPr>
        <w:t>3</w:t>
      </w:r>
      <w:r>
        <w:rPr>
          <w:rFonts w:hAnsi="宋体"/>
          <w:szCs w:val="21"/>
        </w:rPr>
        <w:t>分）</w:t>
      </w:r>
    </w:p>
    <w:p>
      <w:pPr>
        <w:adjustRightInd w:val="0"/>
        <w:snapToGrid w:val="0"/>
        <w:spacing w:line="376" w:lineRule="exact"/>
        <w:ind w:firstLine="420" w:firstLineChars="200"/>
        <w:rPr>
          <w:rFonts w:eastAsia="楷体"/>
          <w:szCs w:val="21"/>
        </w:rPr>
      </w:pPr>
      <w:r>
        <w:rPr>
          <w:rFonts w:hAnsi="楷体" w:eastAsia="楷体"/>
          <w:szCs w:val="21"/>
        </w:rPr>
        <w:t>百十个斜背响鼓的后生</w:t>
      </w:r>
      <w:r>
        <w:rPr>
          <w:rFonts w:eastAsia="楷体"/>
          <w:szCs w:val="21"/>
        </w:rPr>
        <w:t>,</w:t>
      </w:r>
      <w:r>
        <w:rPr>
          <w:rFonts w:hAnsi="楷体" w:eastAsia="楷体"/>
          <w:szCs w:val="21"/>
        </w:rPr>
        <w:t>如百十块被强震不断击起的石头</w:t>
      </w:r>
      <w:r>
        <w:rPr>
          <w:rFonts w:eastAsia="楷体"/>
          <w:szCs w:val="21"/>
        </w:rPr>
        <w:t>,</w:t>
      </w:r>
      <w:r>
        <w:rPr>
          <w:rFonts w:hAnsi="楷体" w:eastAsia="楷体"/>
          <w:szCs w:val="21"/>
        </w:rPr>
        <w:t>狂舞在你的面前。骤雨一样</w:t>
      </w:r>
      <w:r>
        <w:rPr>
          <w:rFonts w:eastAsia="楷体"/>
          <w:szCs w:val="21"/>
        </w:rPr>
        <w:t>,</w:t>
      </w:r>
      <w:r>
        <w:rPr>
          <w:rFonts w:hAnsi="楷体" w:eastAsia="楷体"/>
          <w:szCs w:val="21"/>
          <w:u w:val="single"/>
        </w:rPr>
        <w:t>　　　</w:t>
      </w:r>
      <w:r>
        <w:rPr>
          <w:rFonts w:eastAsia="楷体"/>
          <w:szCs w:val="21"/>
          <w:u w:val="single"/>
        </w:rPr>
        <w:t>  </w:t>
      </w:r>
      <w:r>
        <w:rPr>
          <w:rFonts w:eastAsia="楷体"/>
          <w:szCs w:val="21"/>
        </w:rPr>
        <w:t>;</w:t>
      </w:r>
      <w:r>
        <w:rPr>
          <w:rFonts w:hAnsi="楷体" w:eastAsia="楷体"/>
          <w:szCs w:val="21"/>
        </w:rPr>
        <w:t>旋风一样</w:t>
      </w:r>
      <w:r>
        <w:rPr>
          <w:rFonts w:eastAsia="楷体"/>
          <w:szCs w:val="21"/>
        </w:rPr>
        <w:t>,</w:t>
      </w:r>
      <w:r>
        <w:rPr>
          <w:rFonts w:hAnsi="楷体" w:eastAsia="楷体"/>
          <w:szCs w:val="21"/>
          <w:u w:val="single"/>
        </w:rPr>
        <w:t>　　　</w:t>
      </w:r>
      <w:r>
        <w:rPr>
          <w:rFonts w:eastAsia="楷体"/>
          <w:szCs w:val="21"/>
          <w:u w:val="single"/>
        </w:rPr>
        <w:t>  </w:t>
      </w:r>
      <w:r>
        <w:rPr>
          <w:rFonts w:eastAsia="楷体"/>
          <w:szCs w:val="21"/>
        </w:rPr>
        <w:t>;</w:t>
      </w:r>
      <w:r>
        <w:rPr>
          <w:rFonts w:hAnsi="楷体" w:eastAsia="楷体"/>
          <w:szCs w:val="21"/>
        </w:rPr>
        <w:t>乱蛙一样</w:t>
      </w:r>
      <w:r>
        <w:rPr>
          <w:rFonts w:eastAsia="楷体"/>
          <w:szCs w:val="21"/>
        </w:rPr>
        <w:t>,</w:t>
      </w:r>
      <w:r>
        <w:rPr>
          <w:rFonts w:hAnsi="楷体" w:eastAsia="楷体"/>
          <w:szCs w:val="21"/>
          <w:u w:val="single"/>
        </w:rPr>
        <w:t>　　</w:t>
      </w:r>
      <w:r>
        <w:rPr>
          <w:rFonts w:eastAsia="楷体"/>
          <w:szCs w:val="21"/>
          <w:u w:val="single"/>
        </w:rPr>
        <w:t>   </w:t>
      </w:r>
      <w:r>
        <w:rPr>
          <w:rFonts w:eastAsia="楷体"/>
          <w:szCs w:val="21"/>
        </w:rPr>
        <w:t>;</w:t>
      </w:r>
      <w:r>
        <w:rPr>
          <w:rFonts w:hAnsi="楷体" w:eastAsia="楷体"/>
          <w:szCs w:val="21"/>
        </w:rPr>
        <w:t>火花一样</w:t>
      </w:r>
      <w:r>
        <w:rPr>
          <w:rFonts w:eastAsia="楷体"/>
          <w:szCs w:val="21"/>
        </w:rPr>
        <w:t>,</w:t>
      </w:r>
      <w:r>
        <w:rPr>
          <w:rFonts w:hAnsi="楷体" w:eastAsia="楷体"/>
          <w:szCs w:val="21"/>
          <w:u w:val="single"/>
        </w:rPr>
        <w:t>　　</w:t>
      </w:r>
      <w:r>
        <w:rPr>
          <w:rFonts w:eastAsia="楷体"/>
          <w:szCs w:val="21"/>
          <w:u w:val="single"/>
        </w:rPr>
        <w:t>   </w:t>
      </w:r>
      <w:r>
        <w:rPr>
          <w:rFonts w:eastAsia="楷体"/>
          <w:szCs w:val="21"/>
        </w:rPr>
        <w:t>;</w:t>
      </w:r>
      <w:r>
        <w:rPr>
          <w:rFonts w:hAnsi="楷体" w:eastAsia="楷体"/>
          <w:szCs w:val="21"/>
        </w:rPr>
        <w:t>斗虎一样</w:t>
      </w:r>
      <w:r>
        <w:rPr>
          <w:rFonts w:eastAsia="楷体"/>
          <w:szCs w:val="21"/>
        </w:rPr>
        <w:t>,</w:t>
      </w:r>
      <w:r>
        <w:rPr>
          <w:rFonts w:hAnsi="楷体" w:eastAsia="楷体"/>
          <w:szCs w:val="21"/>
          <w:u w:val="single"/>
        </w:rPr>
        <w:t>　　　</w:t>
      </w:r>
      <w:r>
        <w:rPr>
          <w:rFonts w:eastAsia="楷体"/>
          <w:szCs w:val="21"/>
          <w:u w:val="single"/>
        </w:rPr>
        <w:t>  </w:t>
      </w:r>
      <w:r>
        <w:rPr>
          <w:rFonts w:hAnsi="楷体" w:eastAsia="楷体"/>
          <w:szCs w:val="21"/>
        </w:rPr>
        <w:t>。黄土高原上</w:t>
      </w:r>
      <w:r>
        <w:rPr>
          <w:rFonts w:eastAsia="楷体"/>
          <w:szCs w:val="21"/>
        </w:rPr>
        <w:t>,</w:t>
      </w:r>
      <w:r>
        <w:rPr>
          <w:rFonts w:hAnsi="楷体" w:eastAsia="楷体"/>
          <w:szCs w:val="21"/>
        </w:rPr>
        <w:t>爆出一场多么壮阔、多么豪放、多么火烈的舞蹈哇</w:t>
      </w:r>
      <w:r>
        <w:rPr>
          <w:rFonts w:eastAsia="楷体"/>
          <w:szCs w:val="21"/>
        </w:rPr>
        <w:t>——</w:t>
      </w:r>
      <w:r>
        <w:rPr>
          <w:rFonts w:hAnsi="楷体" w:eastAsia="楷体"/>
          <w:szCs w:val="21"/>
        </w:rPr>
        <w:t>安塞腰鼓</w:t>
      </w:r>
      <w:r>
        <w:rPr>
          <w:rFonts w:eastAsia="楷体"/>
          <w:szCs w:val="21"/>
        </w:rPr>
        <w:t>!</w:t>
      </w:r>
    </w:p>
    <w:p>
      <w:pPr>
        <w:adjustRightInd w:val="0"/>
        <w:snapToGrid w:val="0"/>
        <w:spacing w:line="388" w:lineRule="exact"/>
        <w:ind w:firstLine="420" w:firstLineChars="200"/>
        <w:jc w:val="left"/>
        <w:rPr>
          <w:rFonts w:hint="eastAsia" w:ascii="楷体_GB2312" w:eastAsia="楷体_GB2312"/>
          <w:szCs w:val="21"/>
        </w:rPr>
      </w:pPr>
      <w:r>
        <w:rPr>
          <w:rFonts w:hint="eastAsia" w:ascii="楷体_GB2312" w:hAnsi="楷体" w:eastAsia="楷体_GB2312"/>
          <w:szCs w:val="21"/>
        </w:rPr>
        <w:t>①是蹦跳的脚步　②是强健的风姿　③是急促的鼓点　④是飞扬的流苏　⑤是闪射的瞳仁</w:t>
      </w:r>
    </w:p>
    <w:p>
      <w:pPr>
        <w:adjustRightInd w:val="0"/>
        <w:snapToGrid w:val="0"/>
        <w:spacing w:line="388" w:lineRule="exact"/>
        <w:ind w:firstLine="420" w:firstLineChars="200"/>
        <w:jc w:val="left"/>
        <w:rPr>
          <w:rFonts w:eastAsia="楷体"/>
          <w:szCs w:val="21"/>
        </w:rPr>
      </w:pPr>
      <w:r>
        <w:rPr>
          <w:rFonts w:eastAsia="楷体"/>
          <w:szCs w:val="21"/>
        </w:rPr>
        <w:t>A.</w:t>
      </w:r>
      <w:r>
        <w:rPr>
          <w:rFonts w:hAnsi="楷体" w:eastAsia="楷体"/>
          <w:szCs w:val="21"/>
        </w:rPr>
        <w:t>③⑤④①②　　</w:t>
      </w:r>
      <w:r>
        <w:rPr>
          <w:rFonts w:eastAsia="楷体"/>
          <w:szCs w:val="21"/>
        </w:rPr>
        <w:t xml:space="preserve">  B.</w:t>
      </w:r>
      <w:r>
        <w:rPr>
          <w:rFonts w:hAnsi="楷体" w:eastAsia="楷体"/>
          <w:szCs w:val="21"/>
        </w:rPr>
        <w:t>④①②③⑤</w:t>
      </w:r>
      <w:r>
        <w:rPr>
          <w:rFonts w:eastAsia="楷体"/>
          <w:szCs w:val="21"/>
        </w:rPr>
        <w:t xml:space="preserve">      C.</w:t>
      </w:r>
      <w:r>
        <w:rPr>
          <w:rFonts w:hAnsi="楷体" w:eastAsia="楷体"/>
          <w:szCs w:val="21"/>
        </w:rPr>
        <w:t>③④①⑤②　　</w:t>
      </w:r>
      <w:r>
        <w:rPr>
          <w:rFonts w:eastAsia="楷体"/>
          <w:szCs w:val="21"/>
        </w:rPr>
        <w:t xml:space="preserve">  D.</w:t>
      </w:r>
      <w:r>
        <w:rPr>
          <w:rFonts w:hAnsi="楷体" w:eastAsia="楷体"/>
          <w:szCs w:val="21"/>
        </w:rPr>
        <w:t>④③①②⑤　</w:t>
      </w:r>
    </w:p>
    <w:p>
      <w:pPr>
        <w:adjustRightInd w:val="0"/>
        <w:snapToGrid w:val="0"/>
        <w:spacing w:line="388" w:lineRule="exact"/>
        <w:jc w:val="left"/>
        <w:textAlignment w:val="center"/>
        <w:rPr>
          <w:szCs w:val="21"/>
        </w:rPr>
      </w:pPr>
      <w:r>
        <w:rPr>
          <w:szCs w:val="21"/>
        </w:rPr>
        <w:t xml:space="preserve">6. </w:t>
      </w:r>
      <w:r>
        <w:rPr>
          <w:rFonts w:hAnsi="宋体"/>
          <w:szCs w:val="21"/>
        </w:rPr>
        <w:t>根据语境，依照画线句子仿写两句，构成语意连贯的一段话。（</w:t>
      </w:r>
      <w:r>
        <w:rPr>
          <w:szCs w:val="21"/>
        </w:rPr>
        <w:t>6</w:t>
      </w:r>
      <w:r>
        <w:rPr>
          <w:rFonts w:hAnsi="宋体"/>
          <w:szCs w:val="21"/>
        </w:rPr>
        <w:t>分）</w:t>
      </w:r>
    </w:p>
    <w:p>
      <w:pPr>
        <w:adjustRightInd w:val="0"/>
        <w:snapToGrid w:val="0"/>
        <w:spacing w:line="388" w:lineRule="exact"/>
        <w:ind w:firstLine="420" w:firstLineChars="200"/>
        <w:jc w:val="left"/>
        <w:textAlignment w:val="center"/>
        <w:rPr>
          <w:szCs w:val="21"/>
          <w:u w:val="single"/>
        </w:rPr>
      </w:pPr>
      <w:r>
        <w:rPr>
          <w:rFonts w:hAnsi="宋体"/>
          <w:szCs w:val="21"/>
        </w:rPr>
        <w:t>人需要祝福，需要快乐，需要思念。</w:t>
      </w:r>
      <w:r>
        <w:rPr>
          <w:rFonts w:hAnsi="宋体"/>
          <w:szCs w:val="21"/>
          <w:u w:val="single"/>
        </w:rPr>
        <w:t>如果一滴水代表一个祝福</w:t>
      </w:r>
      <w:r>
        <w:rPr>
          <w:rFonts w:hAnsi="宋体"/>
          <w:szCs w:val="21"/>
        </w:rPr>
        <w:t>，</w:t>
      </w:r>
      <w:r>
        <w:rPr>
          <w:rFonts w:hAnsi="宋体"/>
          <w:szCs w:val="21"/>
          <w:u w:val="single"/>
        </w:rPr>
        <w:t>我送你一个东海；</w:t>
      </w:r>
    </w:p>
    <w:p>
      <w:pPr>
        <w:adjustRightInd w:val="0"/>
        <w:snapToGrid w:val="0"/>
        <w:spacing w:line="388" w:lineRule="exact"/>
        <w:ind w:firstLine="420" w:firstLineChars="200"/>
        <w:jc w:val="left"/>
        <w:textAlignment w:val="center"/>
        <w:rPr>
          <w:szCs w:val="21"/>
        </w:rPr>
      </w:pPr>
      <w:r>
        <w:rPr>
          <w:szCs w:val="21"/>
          <w:u w:val="single"/>
        </w:rPr>
        <w:t xml:space="preserve">                                 </w:t>
      </w:r>
      <w:r>
        <w:rPr>
          <w:rFonts w:hAnsi="宋体"/>
          <w:szCs w:val="21"/>
        </w:rPr>
        <w:t>，</w:t>
      </w:r>
      <w:r>
        <w:rPr>
          <w:szCs w:val="21"/>
          <w:u w:val="single"/>
        </w:rPr>
        <w:t xml:space="preserve">                                 </w:t>
      </w:r>
      <w:r>
        <w:rPr>
          <w:rFonts w:hAnsi="宋体"/>
          <w:szCs w:val="21"/>
        </w:rPr>
        <w:t>；</w:t>
      </w:r>
    </w:p>
    <w:p>
      <w:pPr>
        <w:adjustRightInd w:val="0"/>
        <w:snapToGrid w:val="0"/>
        <w:spacing w:line="388" w:lineRule="exact"/>
        <w:ind w:firstLine="420" w:firstLineChars="200"/>
        <w:jc w:val="left"/>
        <w:textAlignment w:val="center"/>
        <w:rPr>
          <w:szCs w:val="21"/>
        </w:rPr>
      </w:pPr>
      <w:r>
        <w:rPr>
          <w:szCs w:val="21"/>
          <w:u w:val="single"/>
        </w:rPr>
        <w:t xml:space="preserve">                                 </w:t>
      </w:r>
      <w:r>
        <w:rPr>
          <w:rFonts w:hAnsi="宋体"/>
          <w:szCs w:val="21"/>
        </w:rPr>
        <w:t>，</w:t>
      </w:r>
      <w:r>
        <w:rPr>
          <w:szCs w:val="21"/>
          <w:u w:val="single"/>
        </w:rPr>
        <w:t xml:space="preserve">                                 </w:t>
      </w:r>
      <w:r>
        <w:rPr>
          <w:rFonts w:hAnsi="宋体"/>
          <w:szCs w:val="21"/>
        </w:rPr>
        <w:t>。</w:t>
      </w:r>
    </w:p>
    <w:p>
      <w:pPr>
        <w:spacing w:line="388" w:lineRule="exact"/>
        <w:jc w:val="left"/>
      </w:pPr>
      <w:r>
        <w:t>7.</w:t>
      </w:r>
      <w:r>
        <w:rPr>
          <w:rFonts w:hAnsi="宋体"/>
        </w:rPr>
        <w:t>口语交际。（</w:t>
      </w:r>
      <w:r>
        <w:t>9</w:t>
      </w:r>
      <w:r>
        <w:rPr>
          <w:rFonts w:hAnsi="宋体"/>
        </w:rPr>
        <w:t>分）</w:t>
      </w:r>
    </w:p>
    <w:p>
      <w:pPr>
        <w:pStyle w:val="23"/>
        <w:adjustRightInd w:val="0"/>
        <w:snapToGrid w:val="0"/>
        <w:spacing w:line="388" w:lineRule="exact"/>
        <w:jc w:val="left"/>
        <w:rPr>
          <w:rFonts w:ascii="Times New Roman" w:hAnsi="Times New Roman" w:eastAsia="宋体"/>
          <w:color w:val="auto"/>
          <w:sz w:val="21"/>
          <w:szCs w:val="21"/>
        </w:rPr>
      </w:pPr>
      <w:r>
        <w:rPr>
          <w:rFonts w:ascii="Times New Roman" w:hAnsi="宋体" w:eastAsia="宋体"/>
          <w:color w:val="auto"/>
          <w:sz w:val="21"/>
          <w:szCs w:val="21"/>
        </w:rPr>
        <w:t>（</w:t>
      </w:r>
      <w:r>
        <w:rPr>
          <w:rFonts w:ascii="Times New Roman" w:hAnsi="Times New Roman" w:eastAsia="宋体"/>
          <w:color w:val="auto"/>
          <w:sz w:val="21"/>
          <w:szCs w:val="21"/>
        </w:rPr>
        <w:t>1</w:t>
      </w:r>
      <w:r>
        <w:rPr>
          <w:rFonts w:ascii="Times New Roman" w:hAnsi="宋体" w:eastAsia="宋体"/>
          <w:color w:val="auto"/>
          <w:sz w:val="21"/>
          <w:szCs w:val="21"/>
        </w:rPr>
        <w:t>）下列选项的应对最为巧妙的是</w:t>
      </w:r>
      <w:r>
        <w:rPr>
          <w:rFonts w:ascii="Times New Roman" w:hAnsi="Times New Roman" w:eastAsia="宋体"/>
          <w:color w:val="auto"/>
          <w:sz w:val="21"/>
          <w:szCs w:val="21"/>
        </w:rPr>
        <w:t>(</w:t>
      </w:r>
      <w:r>
        <w:rPr>
          <w:rFonts w:ascii="Times New Roman" w:hAnsi="宋体" w:eastAsia="宋体"/>
          <w:color w:val="auto"/>
          <w:sz w:val="21"/>
          <w:szCs w:val="21"/>
        </w:rPr>
        <w:t>　　</w:t>
      </w:r>
      <w:r>
        <w:rPr>
          <w:rFonts w:ascii="Times New Roman" w:hAnsi="Times New Roman" w:eastAsia="宋体"/>
          <w:color w:val="auto"/>
          <w:sz w:val="21"/>
          <w:szCs w:val="21"/>
        </w:rPr>
        <w:t>)(3</w:t>
      </w:r>
      <w:r>
        <w:rPr>
          <w:rFonts w:ascii="Times New Roman" w:hAnsi="宋体" w:eastAsia="宋体"/>
          <w:color w:val="auto"/>
          <w:sz w:val="21"/>
          <w:szCs w:val="21"/>
        </w:rPr>
        <w:t>分</w:t>
      </w:r>
      <w:r>
        <w:rPr>
          <w:rFonts w:ascii="Times New Roman" w:hAnsi="Times New Roman" w:eastAsia="宋体"/>
          <w:color w:val="auto"/>
          <w:sz w:val="21"/>
          <w:szCs w:val="21"/>
        </w:rPr>
        <w:t>)</w:t>
      </w:r>
    </w:p>
    <w:p>
      <w:pPr>
        <w:pStyle w:val="23"/>
        <w:widowControl/>
        <w:adjustRightInd w:val="0"/>
        <w:snapToGrid w:val="0"/>
        <w:spacing w:line="388" w:lineRule="exact"/>
        <w:ind w:firstLine="420"/>
        <w:jc w:val="left"/>
        <w:rPr>
          <w:rFonts w:ascii="Times New Roman" w:hAnsi="Times New Roman" w:eastAsia="楷体"/>
          <w:color w:val="auto"/>
          <w:sz w:val="21"/>
          <w:szCs w:val="21"/>
          <w:u w:val="single"/>
        </w:rPr>
      </w:pPr>
      <w:r>
        <w:rPr>
          <w:rFonts w:ascii="Times New Roman" w:hAnsi="楷体" w:eastAsia="楷体"/>
          <w:color w:val="auto"/>
          <w:sz w:val="21"/>
          <w:szCs w:val="21"/>
        </w:rPr>
        <w:t>学校举行</w:t>
      </w:r>
      <w:r>
        <w:rPr>
          <w:rFonts w:ascii="Times New Roman" w:hAnsi="Times New Roman" w:eastAsia="楷体"/>
          <w:color w:val="auto"/>
          <w:sz w:val="21"/>
          <w:szCs w:val="21"/>
        </w:rPr>
        <w:t>“</w:t>
      </w:r>
      <w:r>
        <w:rPr>
          <w:rFonts w:ascii="Times New Roman" w:hAnsi="楷体" w:eastAsia="楷体"/>
          <w:color w:val="auto"/>
          <w:sz w:val="21"/>
          <w:szCs w:val="21"/>
        </w:rPr>
        <w:t>迎新年</w:t>
      </w:r>
      <w:r>
        <w:rPr>
          <w:rFonts w:ascii="Times New Roman" w:hAnsi="Times New Roman" w:eastAsia="楷体"/>
          <w:color w:val="auto"/>
          <w:sz w:val="21"/>
          <w:szCs w:val="21"/>
        </w:rPr>
        <w:t>”</w:t>
      </w:r>
      <w:r>
        <w:rPr>
          <w:rFonts w:ascii="Times New Roman" w:hAnsi="楷体" w:eastAsia="楷体"/>
          <w:color w:val="auto"/>
          <w:sz w:val="21"/>
          <w:szCs w:val="21"/>
        </w:rPr>
        <w:t>艺术节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晖晖准备在开幕式上表演小品。到他上场时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同学们掌声不断。可是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他刚走上舞台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就被脚下的道具绊倒了。掌声瞬间停止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有的同学发出了笑声。这时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  <w:u w:val="single"/>
        </w:rPr>
        <w:t>　</w:t>
      </w:r>
      <w:r>
        <w:rPr>
          <w:rFonts w:hint="eastAsia" w:ascii="Times New Roman" w:hAnsi="楷体" w:eastAsia="楷体"/>
          <w:color w:val="auto"/>
          <w:sz w:val="21"/>
          <w:szCs w:val="21"/>
          <w:u w:val="single"/>
        </w:rPr>
        <w:t xml:space="preserve">    </w:t>
      </w:r>
      <w:r>
        <w:rPr>
          <w:rFonts w:ascii="Times New Roman" w:hAnsi="楷体" w:eastAsia="楷体"/>
          <w:color w:val="auto"/>
          <w:sz w:val="21"/>
          <w:szCs w:val="21"/>
          <w:u w:val="single"/>
        </w:rPr>
        <w:t>　</w:t>
      </w:r>
    </w:p>
    <w:p>
      <w:pPr>
        <w:pStyle w:val="23"/>
        <w:widowControl/>
        <w:adjustRightInd w:val="0"/>
        <w:snapToGrid w:val="0"/>
        <w:spacing w:line="388" w:lineRule="exact"/>
        <w:jc w:val="left"/>
        <w:rPr>
          <w:rFonts w:ascii="Times New Roman" w:hAnsi="Times New Roman" w:eastAsia="楷体"/>
          <w:color w:val="auto"/>
          <w:sz w:val="21"/>
          <w:szCs w:val="21"/>
        </w:rPr>
      </w:pPr>
      <w:r>
        <w:rPr>
          <w:rFonts w:ascii="Times New Roman" w:hAnsi="楷体" w:eastAsia="楷体"/>
          <w:color w:val="auto"/>
          <w:sz w:val="21"/>
          <w:szCs w:val="21"/>
          <w:u w:val="single"/>
        </w:rPr>
        <w:t>　　　　　　　　　</w:t>
      </w:r>
      <w:r>
        <w:rPr>
          <w:rFonts w:ascii="Times New Roman" w:hAnsi="Times New Roman" w:eastAsia="楷体"/>
          <w:color w:val="auto"/>
          <w:sz w:val="21"/>
          <w:szCs w:val="21"/>
          <w:u w:val="single"/>
        </w:rPr>
        <w:t> </w:t>
      </w:r>
      <w:r>
        <w:rPr>
          <w:rFonts w:ascii="Times New Roman" w:hAnsi="楷体" w:eastAsia="楷体"/>
          <w:color w:val="auto"/>
          <w:sz w:val="21"/>
          <w:szCs w:val="21"/>
        </w:rPr>
        <w:t>。一瞬间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台下又响起了热烈的掌声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同学们也开心地笑了。</w:t>
      </w:r>
    </w:p>
    <w:p>
      <w:pPr>
        <w:pStyle w:val="23"/>
        <w:widowControl/>
        <w:adjustRightInd w:val="0"/>
        <w:snapToGrid w:val="0"/>
        <w:spacing w:line="388" w:lineRule="exact"/>
        <w:ind w:firstLine="210" w:firstLineChars="100"/>
        <w:jc w:val="left"/>
        <w:rPr>
          <w:rFonts w:ascii="Times New Roman" w:hAnsi="Times New Roman" w:eastAsia="楷体"/>
          <w:color w:val="auto"/>
          <w:sz w:val="21"/>
          <w:szCs w:val="21"/>
        </w:rPr>
      </w:pPr>
      <w:r>
        <w:rPr>
          <w:rFonts w:ascii="Times New Roman" w:hAnsi="Times New Roman" w:eastAsia="楷体"/>
          <w:color w:val="auto"/>
          <w:sz w:val="21"/>
          <w:szCs w:val="21"/>
        </w:rPr>
        <w:t>A.</w:t>
      </w:r>
      <w:r>
        <w:rPr>
          <w:rFonts w:ascii="Times New Roman" w:hAnsi="楷体" w:eastAsia="楷体"/>
          <w:color w:val="auto"/>
          <w:sz w:val="21"/>
          <w:szCs w:val="21"/>
        </w:rPr>
        <w:t>节目主持人赶紧上场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报幕下一个节目先表演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让晖晖先去平复心情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过会儿再登台表演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请大家给晖晖鼓励的掌声。</w:t>
      </w:r>
    </w:p>
    <w:p>
      <w:pPr>
        <w:pStyle w:val="23"/>
        <w:widowControl/>
        <w:adjustRightInd w:val="0"/>
        <w:snapToGrid w:val="0"/>
        <w:spacing w:line="388" w:lineRule="exact"/>
        <w:ind w:firstLine="210" w:firstLineChars="100"/>
        <w:jc w:val="left"/>
        <w:rPr>
          <w:rFonts w:ascii="Times New Roman" w:hAnsi="Times New Roman" w:eastAsia="楷体"/>
          <w:color w:val="auto"/>
          <w:sz w:val="21"/>
          <w:szCs w:val="21"/>
        </w:rPr>
      </w:pPr>
      <w:r>
        <w:rPr>
          <w:rFonts w:ascii="Times New Roman" w:hAnsi="Times New Roman" w:eastAsia="楷体"/>
          <w:color w:val="auto"/>
          <w:sz w:val="21"/>
          <w:szCs w:val="21"/>
        </w:rPr>
        <w:t>B.</w:t>
      </w:r>
      <w:r>
        <w:rPr>
          <w:rFonts w:ascii="Times New Roman" w:hAnsi="楷体" w:eastAsia="楷体"/>
          <w:color w:val="auto"/>
          <w:sz w:val="21"/>
          <w:szCs w:val="21"/>
        </w:rPr>
        <w:t>节目主持人赶紧上场</w:t>
      </w:r>
      <w:r>
        <w:rPr>
          <w:rFonts w:ascii="Times New Roman" w:hAnsi="Times New Roman" w:eastAsia="楷体"/>
          <w:color w:val="auto"/>
          <w:sz w:val="21"/>
          <w:szCs w:val="21"/>
        </w:rPr>
        <w:t>:</w:t>
      </w:r>
      <w:r>
        <w:rPr>
          <w:rFonts w:ascii="Times New Roman" w:hAnsi="楷体" w:eastAsia="楷体"/>
          <w:color w:val="auto"/>
          <w:sz w:val="21"/>
          <w:szCs w:val="21"/>
        </w:rPr>
        <w:t>小小的失误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并没有关系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请大家给晖晖热烈的掌声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相信他接下来会有精彩的表演。</w:t>
      </w:r>
    </w:p>
    <w:p>
      <w:pPr>
        <w:pStyle w:val="23"/>
        <w:widowControl/>
        <w:adjustRightInd w:val="0"/>
        <w:snapToGrid w:val="0"/>
        <w:spacing w:line="388" w:lineRule="exact"/>
        <w:ind w:firstLine="210" w:firstLineChars="100"/>
        <w:jc w:val="left"/>
        <w:rPr>
          <w:rFonts w:ascii="Times New Roman" w:hAnsi="Times New Roman" w:eastAsia="楷体"/>
          <w:color w:val="auto"/>
          <w:sz w:val="21"/>
          <w:szCs w:val="21"/>
        </w:rPr>
      </w:pPr>
      <w:r>
        <w:rPr>
          <w:rFonts w:ascii="Times New Roman" w:hAnsi="Times New Roman" w:eastAsia="楷体"/>
          <w:color w:val="auto"/>
          <w:sz w:val="21"/>
          <w:szCs w:val="21"/>
        </w:rPr>
        <w:t>C.</w:t>
      </w:r>
      <w:r>
        <w:rPr>
          <w:rFonts w:ascii="Times New Roman" w:hAnsi="楷体" w:eastAsia="楷体"/>
          <w:color w:val="auto"/>
          <w:sz w:val="21"/>
          <w:szCs w:val="21"/>
        </w:rPr>
        <w:t>晖晖立刻站起来对大家说道</w:t>
      </w:r>
      <w:r>
        <w:rPr>
          <w:rFonts w:ascii="Times New Roman" w:hAnsi="Times New Roman" w:eastAsia="楷体"/>
          <w:color w:val="auto"/>
          <w:sz w:val="21"/>
          <w:szCs w:val="21"/>
        </w:rPr>
        <w:t>:</w:t>
      </w:r>
      <w:r>
        <w:rPr>
          <w:rFonts w:ascii="Times New Roman" w:hAnsi="楷体" w:eastAsia="楷体"/>
          <w:color w:val="auto"/>
          <w:sz w:val="21"/>
          <w:szCs w:val="21"/>
        </w:rPr>
        <w:t>马上就到新年了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刚才我是先给大家拜个早年。接下来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我可就要表演喽。有大家热烈的掌声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我会表演得更好</w:t>
      </w:r>
      <w:r>
        <w:rPr>
          <w:rFonts w:ascii="Times New Roman" w:hAnsi="Times New Roman" w:eastAsia="楷体"/>
          <w:color w:val="auto"/>
          <w:sz w:val="21"/>
          <w:szCs w:val="21"/>
        </w:rPr>
        <w:t>!</w:t>
      </w:r>
    </w:p>
    <w:p>
      <w:pPr>
        <w:pStyle w:val="23"/>
        <w:widowControl/>
        <w:adjustRightInd w:val="0"/>
        <w:snapToGrid w:val="0"/>
        <w:spacing w:line="388" w:lineRule="exact"/>
        <w:ind w:firstLine="210" w:firstLineChars="100"/>
        <w:jc w:val="left"/>
        <w:rPr>
          <w:rFonts w:ascii="Times New Roman" w:hAnsi="Times New Roman" w:eastAsia="楷体"/>
          <w:color w:val="auto"/>
          <w:sz w:val="21"/>
          <w:szCs w:val="21"/>
        </w:rPr>
      </w:pPr>
      <w:r>
        <w:rPr>
          <w:rFonts w:ascii="Times New Roman" w:hAnsi="Times New Roman" w:eastAsia="楷体"/>
          <w:color w:val="auto"/>
          <w:sz w:val="21"/>
          <w:szCs w:val="21"/>
        </w:rPr>
        <w:t>D.</w:t>
      </w:r>
      <w:r>
        <w:rPr>
          <w:rFonts w:ascii="Times New Roman" w:hAnsi="楷体" w:eastAsia="楷体"/>
          <w:color w:val="auto"/>
          <w:sz w:val="21"/>
          <w:szCs w:val="21"/>
        </w:rPr>
        <w:t>晖晖立刻站起来对大家说道</w:t>
      </w:r>
      <w:r>
        <w:rPr>
          <w:rFonts w:ascii="Times New Roman" w:hAnsi="Times New Roman" w:eastAsia="楷体"/>
          <w:color w:val="auto"/>
          <w:sz w:val="21"/>
          <w:szCs w:val="21"/>
        </w:rPr>
        <w:t>:</w:t>
      </w:r>
      <w:r>
        <w:rPr>
          <w:rFonts w:ascii="Times New Roman" w:hAnsi="楷体" w:eastAsia="楷体"/>
          <w:color w:val="auto"/>
          <w:sz w:val="21"/>
          <w:szCs w:val="21"/>
        </w:rPr>
        <w:t>真是不好意思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我有点紧张。请再给我一次机会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给我一些鼓励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我会表演得更好。</w:t>
      </w:r>
    </w:p>
    <w:p>
      <w:pPr>
        <w:spacing w:line="388" w:lineRule="exact"/>
        <w:jc w:val="left"/>
      </w:pPr>
      <w:r>
        <w:rPr>
          <w:rFonts w:hAnsi="宋体"/>
        </w:rPr>
        <w:t>（</w:t>
      </w:r>
      <w:r>
        <w:t>2</w:t>
      </w:r>
      <w:r>
        <w:rPr>
          <w:rFonts w:hAnsi="宋体"/>
        </w:rPr>
        <w:t>）某中学面向全校招聘学生会干部，请你根据下面的情境，完成问题。</w:t>
      </w:r>
    </w:p>
    <w:p>
      <w:pPr>
        <w:spacing w:line="388" w:lineRule="exact"/>
        <w:ind w:firstLine="420"/>
        <w:jc w:val="left"/>
      </w:pPr>
      <w:r>
        <w:rPr>
          <w:rFonts w:hAnsi="宋体"/>
        </w:rPr>
        <w:t>假如你在应聘校学生会干部时，考官对你说：</w:t>
      </w:r>
      <w:r>
        <w:t>“</w:t>
      </w:r>
      <w:r>
        <w:rPr>
          <w:rFonts w:hAnsi="宋体"/>
        </w:rPr>
        <w:t>你成绩优秀，直率单纯，可是我们的工作需要有出色的沟通能力和统筹能力。</w:t>
      </w:r>
      <w:r>
        <w:t>”</w:t>
      </w:r>
    </w:p>
    <w:p>
      <w:pPr>
        <w:spacing w:line="388" w:lineRule="exact"/>
        <w:ind w:firstLine="420"/>
        <w:jc w:val="left"/>
      </w:pPr>
      <w:r>
        <w:rPr>
          <w:rFonts w:hAnsi="宋体"/>
        </w:rPr>
        <w:t>考官的言外之意是什么？你该怎样应答？</w:t>
      </w:r>
    </w:p>
    <w:p>
      <w:pPr>
        <w:spacing w:line="388" w:lineRule="exact"/>
        <w:ind w:firstLine="420"/>
        <w:jc w:val="left"/>
      </w:pPr>
      <w:r>
        <w:rPr>
          <w:rFonts w:hAnsi="宋体"/>
        </w:rPr>
        <w:t>言外之意：</w:t>
      </w:r>
      <w:r>
        <w:rPr>
          <w:u w:val="single"/>
        </w:rPr>
        <w:t xml:space="preserve">                                                          </w:t>
      </w:r>
      <w:r>
        <w:rPr>
          <w:rFonts w:hAnsi="宋体"/>
        </w:rPr>
        <w:t>（</w:t>
      </w:r>
      <w:r>
        <w:t>3</w:t>
      </w:r>
      <w:r>
        <w:rPr>
          <w:rFonts w:hAnsi="宋体"/>
        </w:rPr>
        <w:t>分）</w:t>
      </w:r>
    </w:p>
    <w:p>
      <w:pPr>
        <w:spacing w:line="388" w:lineRule="exact"/>
        <w:ind w:firstLine="420"/>
        <w:jc w:val="left"/>
      </w:pPr>
      <w:r>
        <w:rPr>
          <w:rFonts w:hAnsi="宋体"/>
        </w:rPr>
        <w:t>你的应答：</w:t>
      </w:r>
      <w:r>
        <w:rPr>
          <w:u w:val="single"/>
        </w:rPr>
        <w:t xml:space="preserve">                                                          </w:t>
      </w:r>
      <w:r>
        <w:rPr>
          <w:rFonts w:hAnsi="宋体"/>
        </w:rPr>
        <w:t>（</w:t>
      </w:r>
      <w:r>
        <w:t>3</w:t>
      </w:r>
      <w:r>
        <w:rPr>
          <w:rFonts w:hAnsi="宋体"/>
        </w:rPr>
        <w:t>分）</w:t>
      </w:r>
    </w:p>
    <w:p>
      <w:pPr>
        <w:spacing w:line="388" w:lineRule="exact"/>
        <w:jc w:val="left"/>
        <w:rPr>
          <w:szCs w:val="21"/>
        </w:rPr>
      </w:pPr>
      <w:r>
        <w:rPr>
          <w:szCs w:val="21"/>
        </w:rPr>
        <w:t>8.</w:t>
      </w:r>
      <w:r>
        <w:rPr>
          <w:rFonts w:hAnsi="宋体"/>
          <w:szCs w:val="21"/>
        </w:rPr>
        <w:t>根据提示默写。（</w:t>
      </w:r>
      <w:r>
        <w:rPr>
          <w:szCs w:val="21"/>
        </w:rPr>
        <w:t>5</w:t>
      </w:r>
      <w:r>
        <w:rPr>
          <w:rFonts w:hAnsi="宋体"/>
          <w:szCs w:val="21"/>
        </w:rPr>
        <w:t>分）</w:t>
      </w:r>
    </w:p>
    <w:p>
      <w:pPr>
        <w:spacing w:line="388" w:lineRule="exact"/>
        <w:jc w:val="left"/>
      </w:pPr>
      <w:r>
        <w:rPr>
          <w:rFonts w:hAnsi="宋体"/>
        </w:rPr>
        <w:t>（</w:t>
      </w:r>
      <w:r>
        <w:t>1</w:t>
      </w:r>
      <w:r>
        <w:rPr>
          <w:rFonts w:hAnsi="宋体"/>
        </w:rPr>
        <w:t>）几回回梦里回延安，</w:t>
      </w:r>
      <w:r>
        <w:t>_______________</w:t>
      </w:r>
      <w:r>
        <w:rPr>
          <w:rFonts w:hAnsi="宋体"/>
        </w:rPr>
        <w:t>。</w:t>
      </w:r>
      <w:r>
        <w:t xml:space="preserve">   </w:t>
      </w:r>
      <w:r>
        <w:rPr>
          <w:rFonts w:hAnsi="宋体"/>
        </w:rPr>
        <w:t>（贺敬之《回延安》）</w:t>
      </w:r>
    </w:p>
    <w:p>
      <w:pPr>
        <w:spacing w:line="388" w:lineRule="exact"/>
        <w:jc w:val="left"/>
      </w:pPr>
      <w:r>
        <w:rPr>
          <w:rFonts w:hAnsi="宋体"/>
        </w:rPr>
        <w:t>（</w:t>
      </w:r>
      <w:r>
        <w:t>2</w:t>
      </w:r>
      <w:r>
        <w:rPr>
          <w:rFonts w:hAnsi="宋体"/>
        </w:rPr>
        <w:t>）树梢树枝树根根，</w:t>
      </w:r>
      <w:r>
        <w:t>_______________</w:t>
      </w:r>
      <w:r>
        <w:rPr>
          <w:rFonts w:hAnsi="宋体"/>
        </w:rPr>
        <w:t>。</w:t>
      </w:r>
      <w:r>
        <w:t xml:space="preserve">     </w:t>
      </w:r>
      <w:r>
        <w:rPr>
          <w:rFonts w:hAnsi="宋体"/>
        </w:rPr>
        <w:t>（贺敬之《回延安》）</w:t>
      </w:r>
    </w:p>
    <w:p>
      <w:pPr>
        <w:spacing w:line="388" w:lineRule="exact"/>
        <w:jc w:val="left"/>
      </w:pPr>
      <w:r>
        <w:rPr>
          <w:rFonts w:hAnsi="宋体"/>
        </w:rPr>
        <w:t>（</w:t>
      </w:r>
      <w:r>
        <w:t>3</w:t>
      </w:r>
      <w:r>
        <w:rPr>
          <w:rFonts w:hAnsi="宋体"/>
        </w:rPr>
        <w:t>）微君之躬，</w:t>
      </w:r>
      <w:r>
        <w:t>_______________</w:t>
      </w:r>
      <w:r>
        <w:rPr>
          <w:rFonts w:hAnsi="宋体"/>
        </w:rPr>
        <w:t>。（《式微》）</w:t>
      </w:r>
    </w:p>
    <w:p>
      <w:pPr>
        <w:spacing w:line="388" w:lineRule="exact"/>
        <w:jc w:val="left"/>
      </w:pPr>
      <w:r>
        <w:rPr>
          <w:rFonts w:hAnsi="宋体"/>
        </w:rPr>
        <w:t>（</w:t>
      </w:r>
      <w:r>
        <w:t>4</w:t>
      </w:r>
      <w:r>
        <w:rPr>
          <w:rFonts w:hAnsi="宋体"/>
        </w:rPr>
        <w:t>）王勃《送杜少府之任蜀州》中</w:t>
      </w:r>
      <w:r>
        <w:t>“_______________</w:t>
      </w:r>
      <w:r>
        <w:rPr>
          <w:rFonts w:hAnsi="宋体"/>
        </w:rPr>
        <w:t>，</w:t>
      </w:r>
      <w:r>
        <w:t>_______________”</w:t>
      </w:r>
      <w:r>
        <w:rPr>
          <w:rFonts w:hAnsi="宋体"/>
        </w:rPr>
        <w:t>两句表明真挚的友情可以克服空间的阻碍，消除孤独的苦闷。</w:t>
      </w:r>
    </w:p>
    <w:p>
      <w:pPr>
        <w:adjustRightInd w:val="0"/>
        <w:snapToGrid w:val="0"/>
        <w:spacing w:line="370" w:lineRule="exact"/>
        <w:jc w:val="left"/>
        <w:outlineLvl w:val="0"/>
        <w:rPr>
          <w:rFonts w:eastAsia="黑体"/>
          <w:b/>
          <w:szCs w:val="21"/>
        </w:rPr>
      </w:pPr>
      <w:r>
        <w:rPr>
          <w:rFonts w:hAnsi="黑体" w:eastAsia="黑体"/>
          <w:b/>
          <w:bCs/>
          <w:szCs w:val="21"/>
        </w:rPr>
        <w:t>二、阅读与表达</w:t>
      </w:r>
      <w:r>
        <w:rPr>
          <w:rFonts w:hAnsi="黑体" w:eastAsia="黑体"/>
          <w:szCs w:val="21"/>
        </w:rPr>
        <w:t>（</w:t>
      </w:r>
      <w:r>
        <w:rPr>
          <w:rFonts w:eastAsia="黑体"/>
          <w:szCs w:val="21"/>
        </w:rPr>
        <w:t>52</w:t>
      </w:r>
      <w:r>
        <w:rPr>
          <w:rFonts w:hAnsi="黑体" w:eastAsia="黑体"/>
          <w:szCs w:val="21"/>
        </w:rPr>
        <w:t>分）</w:t>
      </w:r>
    </w:p>
    <w:p>
      <w:pPr>
        <w:spacing w:line="370" w:lineRule="exact"/>
        <w:jc w:val="left"/>
        <w:rPr>
          <w:szCs w:val="21"/>
        </w:rPr>
      </w:pPr>
      <w:r>
        <w:rPr>
          <w:rFonts w:hAnsi="宋体"/>
          <w:b/>
          <w:bCs/>
          <w:szCs w:val="21"/>
        </w:rPr>
        <w:t>（一）阅读下面的古诗，完成</w:t>
      </w:r>
      <w:r>
        <w:rPr>
          <w:b/>
          <w:bCs/>
          <w:szCs w:val="21"/>
        </w:rPr>
        <w:t>9</w:t>
      </w:r>
      <w:r>
        <w:rPr>
          <w:rFonts w:hint="eastAsia"/>
          <w:b/>
          <w:kern w:val="0"/>
          <w:szCs w:val="21"/>
        </w:rPr>
        <w:t>～</w:t>
      </w:r>
      <w:r>
        <w:rPr>
          <w:b/>
          <w:bCs/>
          <w:szCs w:val="21"/>
        </w:rPr>
        <w:t>10</w:t>
      </w:r>
      <w:r>
        <w:rPr>
          <w:rFonts w:hAnsi="宋体"/>
          <w:b/>
          <w:bCs/>
          <w:szCs w:val="21"/>
        </w:rPr>
        <w:t>题</w:t>
      </w:r>
      <w:r>
        <w:rPr>
          <w:rFonts w:hAnsi="宋体"/>
          <w:szCs w:val="21"/>
        </w:rPr>
        <w:t>。（</w:t>
      </w:r>
      <w:r>
        <w:rPr>
          <w:szCs w:val="21"/>
        </w:rPr>
        <w:t>11</w:t>
      </w:r>
      <w:r>
        <w:rPr>
          <w:rFonts w:hAnsi="宋体"/>
          <w:szCs w:val="21"/>
        </w:rPr>
        <w:t>分）</w:t>
      </w:r>
    </w:p>
    <w:p>
      <w:pPr>
        <w:spacing w:line="370" w:lineRule="exact"/>
        <w:jc w:val="center"/>
        <w:rPr>
          <w:rFonts w:eastAsia="楷体"/>
          <w:szCs w:val="21"/>
        </w:rPr>
      </w:pPr>
      <w:r>
        <w:rPr>
          <w:rFonts w:ascii="黑体" w:hAnsi="黑体" w:eastAsia="黑体"/>
          <w:szCs w:val="21"/>
        </w:rPr>
        <w:t>折 杨 柳</w:t>
      </w:r>
      <w:r>
        <w:rPr>
          <w:rFonts w:hAnsi="楷体" w:eastAsia="楷体"/>
          <w:szCs w:val="21"/>
          <w:vertAlign w:val="superscript"/>
        </w:rPr>
        <w:t>①</w:t>
      </w:r>
    </w:p>
    <w:p>
      <w:pPr>
        <w:spacing w:line="370" w:lineRule="exact"/>
        <w:jc w:val="center"/>
        <w:rPr>
          <w:rFonts w:eastAsia="楷体"/>
          <w:szCs w:val="21"/>
        </w:rPr>
      </w:pPr>
      <w:r>
        <w:rPr>
          <w:rFonts w:hAnsi="楷体" w:eastAsia="楷体"/>
          <w:szCs w:val="21"/>
        </w:rPr>
        <w:t>杨巨源</w:t>
      </w:r>
    </w:p>
    <w:p>
      <w:pPr>
        <w:spacing w:line="370" w:lineRule="exact"/>
        <w:jc w:val="center"/>
        <w:rPr>
          <w:rFonts w:eastAsia="楷体"/>
          <w:szCs w:val="21"/>
        </w:rPr>
      </w:pPr>
      <w:r>
        <w:rPr>
          <w:rFonts w:hAnsi="楷体" w:eastAsia="楷体"/>
          <w:szCs w:val="21"/>
        </w:rPr>
        <w:t>水边杨柳曲尘丝</w:t>
      </w:r>
      <w:r>
        <w:rPr>
          <w:rFonts w:hAnsi="楷体" w:eastAsia="楷体"/>
          <w:szCs w:val="21"/>
          <w:vertAlign w:val="superscript"/>
        </w:rPr>
        <w:t>②</w:t>
      </w:r>
      <w:r>
        <w:rPr>
          <w:rFonts w:hAnsi="楷体" w:eastAsia="楷体"/>
          <w:szCs w:val="21"/>
        </w:rPr>
        <w:t>，立马烦君折一枝。</w:t>
      </w:r>
    </w:p>
    <w:p>
      <w:pPr>
        <w:spacing w:line="370" w:lineRule="exact"/>
        <w:jc w:val="center"/>
        <w:rPr>
          <w:rFonts w:eastAsia="楷体"/>
          <w:szCs w:val="21"/>
        </w:rPr>
      </w:pPr>
      <w:r>
        <w:rPr>
          <w:rFonts w:hAnsi="楷体" w:eastAsia="楷体"/>
          <w:szCs w:val="21"/>
        </w:rPr>
        <w:t>惟有春风最相惜，殷勤更向手中吹。</w:t>
      </w:r>
    </w:p>
    <w:p>
      <w:pPr>
        <w:spacing w:line="370" w:lineRule="exact"/>
        <w:ind w:firstLine="420" w:firstLineChars="200"/>
        <w:jc w:val="left"/>
        <w:rPr>
          <w:rFonts w:eastAsia="楷体"/>
          <w:szCs w:val="21"/>
        </w:rPr>
      </w:pPr>
      <w:r>
        <w:rPr>
          <w:rFonts w:hAnsi="楷体" w:eastAsia="楷体"/>
          <w:szCs w:val="21"/>
        </w:rPr>
        <w:t>【注释】①选自《全唐诗》，</w:t>
      </w:r>
      <w:r>
        <w:rPr>
          <w:rFonts w:eastAsia="楷体"/>
          <w:szCs w:val="21"/>
        </w:rPr>
        <w:t>“</w:t>
      </w:r>
      <w:r>
        <w:rPr>
          <w:rFonts w:hAnsi="楷体" w:eastAsia="楷体"/>
          <w:szCs w:val="21"/>
        </w:rPr>
        <w:t>折杨柳</w:t>
      </w:r>
      <w:r>
        <w:rPr>
          <w:rFonts w:eastAsia="楷体"/>
          <w:szCs w:val="21"/>
        </w:rPr>
        <w:t>”</w:t>
      </w:r>
      <w:r>
        <w:rPr>
          <w:rFonts w:hAnsi="楷体" w:eastAsia="楷体"/>
          <w:szCs w:val="21"/>
        </w:rPr>
        <w:t>，乐府歌曲名。杨巨源，唐代诗人，字景山。②曲尘丝</w:t>
      </w:r>
      <w:r>
        <w:rPr>
          <w:rFonts w:eastAsia="楷体"/>
          <w:szCs w:val="21"/>
        </w:rPr>
        <w:t>:</w:t>
      </w:r>
      <w:r>
        <w:rPr>
          <w:rFonts w:hAnsi="楷体" w:eastAsia="楷体"/>
          <w:szCs w:val="21"/>
        </w:rPr>
        <w:t>指颜色如酒曲般细嫩的柳叶。</w:t>
      </w:r>
    </w:p>
    <w:p>
      <w:pPr>
        <w:spacing w:line="370" w:lineRule="exact"/>
        <w:jc w:val="left"/>
        <w:rPr>
          <w:szCs w:val="21"/>
        </w:rPr>
      </w:pPr>
      <w:r>
        <w:rPr>
          <w:szCs w:val="21"/>
        </w:rPr>
        <w:t xml:space="preserve">9. </w:t>
      </w:r>
      <w:r>
        <w:rPr>
          <w:rFonts w:hAnsi="宋体"/>
          <w:szCs w:val="21"/>
        </w:rPr>
        <w:t>全诗写了哪些意象</w:t>
      </w:r>
      <w:r>
        <w:rPr>
          <w:szCs w:val="21"/>
        </w:rPr>
        <w:t>?</w:t>
      </w:r>
      <w:r>
        <w:rPr>
          <w:rFonts w:hAnsi="宋体"/>
          <w:szCs w:val="21"/>
        </w:rPr>
        <w:t>主要表达了一种怎样的情感</w:t>
      </w:r>
      <w:r>
        <w:rPr>
          <w:szCs w:val="21"/>
        </w:rPr>
        <w:t>?(3+2=5</w:t>
      </w:r>
      <w:r>
        <w:rPr>
          <w:rFonts w:hAnsi="宋体"/>
          <w:szCs w:val="21"/>
        </w:rPr>
        <w:t>分）</w:t>
      </w:r>
    </w:p>
    <w:p>
      <w:pPr>
        <w:adjustRightInd w:val="0"/>
        <w:snapToGrid w:val="0"/>
        <w:spacing w:line="370" w:lineRule="exact"/>
        <w:jc w:val="left"/>
        <w:rPr>
          <w:szCs w:val="21"/>
        </w:rPr>
      </w:pPr>
      <w:r>
        <w:rPr>
          <w:szCs w:val="21"/>
          <w:u w:val="single"/>
        </w:rPr>
        <w:t xml:space="preserve">                                                                                </w:t>
      </w:r>
      <w:r>
        <w:rPr>
          <w:rFonts w:hAnsi="宋体"/>
          <w:szCs w:val="21"/>
        </w:rPr>
        <w:t>。</w:t>
      </w:r>
      <w:r>
        <w:rPr>
          <w:szCs w:val="21"/>
        </w:rPr>
        <w:t xml:space="preserve"> </w:t>
      </w:r>
    </w:p>
    <w:p>
      <w:pPr>
        <w:spacing w:line="370" w:lineRule="exact"/>
        <w:jc w:val="left"/>
        <w:rPr>
          <w:szCs w:val="21"/>
        </w:rPr>
      </w:pPr>
      <w:r>
        <w:rPr>
          <w:szCs w:val="21"/>
        </w:rPr>
        <w:t xml:space="preserve">10. </w:t>
      </w:r>
      <w:r>
        <w:rPr>
          <w:rFonts w:hAnsi="宋体"/>
          <w:szCs w:val="21"/>
        </w:rPr>
        <w:t>诗歌的最后两句用了拟人和比喻的修辞手法，请分别做简要赏析。</w:t>
      </w:r>
      <w:r>
        <w:rPr>
          <w:szCs w:val="21"/>
        </w:rPr>
        <w:t>(3+3=6</w:t>
      </w:r>
      <w:r>
        <w:rPr>
          <w:rFonts w:hAnsi="宋体"/>
          <w:szCs w:val="21"/>
        </w:rPr>
        <w:t>分）</w:t>
      </w:r>
    </w:p>
    <w:p>
      <w:pPr>
        <w:adjustRightInd w:val="0"/>
        <w:snapToGrid w:val="0"/>
        <w:spacing w:line="370" w:lineRule="exact"/>
        <w:jc w:val="left"/>
        <w:rPr>
          <w:szCs w:val="21"/>
          <w:u w:val="single"/>
        </w:rPr>
      </w:pPr>
      <w:r>
        <w:rPr>
          <w:szCs w:val="21"/>
          <w:u w:val="single"/>
        </w:rPr>
        <w:t xml:space="preserve">                                                                                  </w:t>
      </w:r>
    </w:p>
    <w:p>
      <w:pPr>
        <w:adjustRightInd w:val="0"/>
        <w:snapToGrid w:val="0"/>
        <w:spacing w:line="370" w:lineRule="exact"/>
        <w:jc w:val="left"/>
        <w:rPr>
          <w:szCs w:val="21"/>
        </w:rPr>
      </w:pPr>
      <w:r>
        <w:rPr>
          <w:szCs w:val="21"/>
          <w:u w:val="single"/>
        </w:rPr>
        <w:t xml:space="preserve">                                                                                </w:t>
      </w:r>
      <w:r>
        <w:rPr>
          <w:rFonts w:hAnsi="宋体"/>
          <w:szCs w:val="21"/>
        </w:rPr>
        <w:t>。</w:t>
      </w:r>
    </w:p>
    <w:p>
      <w:pPr>
        <w:pStyle w:val="5"/>
        <w:adjustRightInd w:val="0"/>
        <w:snapToGrid w:val="0"/>
        <w:spacing w:line="370" w:lineRule="exact"/>
        <w:jc w:val="lef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(</w:t>
      </w:r>
      <w:r>
        <w:rPr>
          <w:rFonts w:ascii="Times New Roman" w:hAnsi="宋体" w:cs="Times New Roman"/>
          <w:b/>
          <w:bCs/>
        </w:rPr>
        <w:t>二</w:t>
      </w:r>
      <w:r>
        <w:rPr>
          <w:rFonts w:ascii="Times New Roman" w:hAnsi="Times New Roman" w:cs="Times New Roman"/>
          <w:b/>
          <w:bCs/>
        </w:rPr>
        <w:t>)</w:t>
      </w:r>
      <w:r>
        <w:rPr>
          <w:rFonts w:ascii="Times New Roman" w:hAnsi="宋体" w:cs="Times New Roman"/>
          <w:b/>
          <w:bCs/>
        </w:rPr>
        <w:t>课内阅读。阅读《社戏》选段，完成</w:t>
      </w:r>
      <w:r>
        <w:rPr>
          <w:rFonts w:ascii="Times New Roman" w:hAnsi="Times New Roman" w:cs="Times New Roman"/>
          <w:b/>
          <w:bCs/>
        </w:rPr>
        <w:t>11-14</w:t>
      </w:r>
      <w:r>
        <w:rPr>
          <w:rFonts w:ascii="Times New Roman" w:hAnsi="宋体" w:cs="Times New Roman"/>
          <w:b/>
          <w:bCs/>
        </w:rPr>
        <w:t>题。</w:t>
      </w:r>
      <w:r>
        <w:rPr>
          <w:rFonts w:ascii="Times New Roman" w:hAnsi="Times New Roman" w:cs="Times New Roman"/>
        </w:rPr>
        <w:t>(21</w:t>
      </w:r>
      <w:r>
        <w:rPr>
          <w:rFonts w:ascii="Times New Roman" w:hAnsi="宋体" w:cs="Times New Roman"/>
        </w:rPr>
        <w:t>分</w:t>
      </w:r>
      <w:r>
        <w:rPr>
          <w:rFonts w:ascii="Times New Roman" w:hAnsi="Times New Roman" w:cs="Times New Roman"/>
        </w:rPr>
        <w:t>)</w:t>
      </w:r>
    </w:p>
    <w:p>
      <w:pPr>
        <w:pStyle w:val="20"/>
        <w:adjustRightInd w:val="0"/>
        <w:snapToGrid w:val="0"/>
        <w:spacing w:after="0" w:line="334" w:lineRule="exact"/>
        <w:ind w:firstLine="539" w:firstLineChars="257"/>
        <w:rPr>
          <w:rFonts w:hint="eastAsia" w:ascii="楷体_GB2312" w:hAnsi="Times New Roman" w:eastAsia="楷体_GB2312"/>
          <w:color w:val="auto"/>
          <w:sz w:val="21"/>
          <w:szCs w:val="21"/>
        </w:rPr>
      </w:pPr>
      <w:r>
        <w:rPr>
          <w:rFonts w:hint="eastAsia" w:ascii="楷体_GB2312" w:hAnsi="楷体" w:eastAsia="楷体_GB2312"/>
          <w:color w:val="auto"/>
          <w:sz w:val="21"/>
          <w:szCs w:val="21"/>
        </w:rPr>
        <w:t>①我的很重的心忽而轻松了，身体也似乎舒展到说不出的大。一出门，便望见月下的平桥内泊着一支白篷的航船，大家跳下船，双喜拔前篙，阿发拔后篙，年幼的都陪我坐在舱中，较大的聚在船尾。母亲送出来吩咐</w:t>
      </w:r>
      <w:r>
        <w:rPr>
          <w:rFonts w:hint="eastAsia" w:ascii="楷体_GB2312" w:hAnsi="Times New Roman" w:eastAsia="楷体_GB2312"/>
          <w:color w:val="auto"/>
          <w:sz w:val="21"/>
          <w:szCs w:val="21"/>
        </w:rPr>
        <w:t>“</w:t>
      </w:r>
      <w:r>
        <w:rPr>
          <w:rFonts w:hint="eastAsia" w:ascii="楷体_GB2312" w:hAnsi="楷体" w:eastAsia="楷体_GB2312"/>
          <w:color w:val="auto"/>
          <w:sz w:val="21"/>
          <w:szCs w:val="21"/>
        </w:rPr>
        <w:t>要小心</w:t>
      </w:r>
      <w:r>
        <w:rPr>
          <w:rFonts w:hint="eastAsia" w:ascii="楷体_GB2312" w:hAnsi="Times New Roman" w:eastAsia="楷体_GB2312"/>
          <w:color w:val="auto"/>
          <w:sz w:val="21"/>
          <w:szCs w:val="21"/>
        </w:rPr>
        <w:t>”</w:t>
      </w:r>
      <w:r>
        <w:rPr>
          <w:rFonts w:hint="eastAsia" w:ascii="楷体_GB2312" w:hAnsi="楷体" w:eastAsia="楷体_GB2312"/>
          <w:color w:val="auto"/>
          <w:sz w:val="21"/>
          <w:szCs w:val="21"/>
        </w:rPr>
        <w:t>的时候，我们已经点开船，在桥石上一磕，退后几尺，即又上前出了桥。于是架起两支橹，一支两人，一里一换，有说笑的，有嚷的，夹着潺潺的船头激水的声音，在左右都是碧绿的豆麦田地的河流中，飞一般径向赵庄前进了。</w:t>
      </w:r>
    </w:p>
    <w:p>
      <w:pPr>
        <w:pStyle w:val="20"/>
        <w:adjustRightInd w:val="0"/>
        <w:snapToGrid w:val="0"/>
        <w:spacing w:after="0" w:line="334" w:lineRule="exact"/>
        <w:ind w:firstLine="539" w:firstLineChars="257"/>
        <w:rPr>
          <w:rFonts w:hint="eastAsia" w:ascii="楷体_GB2312" w:hAnsi="Times New Roman" w:eastAsia="楷体_GB2312"/>
          <w:color w:val="auto"/>
          <w:sz w:val="21"/>
          <w:szCs w:val="21"/>
        </w:rPr>
      </w:pPr>
      <w:r>
        <w:rPr>
          <w:rFonts w:hint="eastAsia" w:ascii="楷体_GB2312" w:hAnsi="楷体" w:eastAsia="楷体_GB2312"/>
          <w:color w:val="auto"/>
          <w:sz w:val="21"/>
          <w:szCs w:val="21"/>
        </w:rPr>
        <w:t>②两岸的豆麦和河底的水草所发散出来的清香，夹杂在水气中扑面的吹来；月色便朦胧在这水气里。</w:t>
      </w:r>
      <w:r>
        <w:rPr>
          <w:rFonts w:hint="eastAsia" w:ascii="楷体_GB2312" w:hAnsi="楷体" w:eastAsia="楷体_GB2312"/>
          <w:color w:val="auto"/>
          <w:sz w:val="21"/>
          <w:szCs w:val="21"/>
          <w:u w:val="single" w:color="000000"/>
        </w:rPr>
        <w:t>淡黑的起伏的连山，仿佛是踊跃的铁的兽脊似的，都远远地向船尾</w:t>
      </w:r>
      <w:r>
        <w:rPr>
          <w:rFonts w:hint="eastAsia" w:ascii="楷体_GB2312" w:hAnsi="楷体" w:eastAsia="楷体_GB2312"/>
          <w:color w:val="auto"/>
          <w:sz w:val="21"/>
          <w:szCs w:val="21"/>
          <w:u w:val="single" w:color="000000"/>
          <w:em w:val="dot"/>
        </w:rPr>
        <w:t>跑</w:t>
      </w:r>
      <w:r>
        <w:rPr>
          <w:rFonts w:hint="eastAsia" w:ascii="楷体_GB2312" w:hAnsi="楷体" w:eastAsia="楷体_GB2312"/>
          <w:color w:val="auto"/>
          <w:sz w:val="21"/>
          <w:szCs w:val="21"/>
          <w:u w:val="single" w:color="000000"/>
        </w:rPr>
        <w:t>去了，</w:t>
      </w:r>
      <w:r>
        <w:rPr>
          <w:rFonts w:hint="eastAsia" w:ascii="楷体_GB2312" w:hAnsi="楷体" w:eastAsia="楷体_GB2312"/>
          <w:color w:val="auto"/>
          <w:sz w:val="21"/>
          <w:szCs w:val="21"/>
        </w:rPr>
        <w:t>但我却还以为船慢。他们换了四回手，渐望见依稀的赵庄，而且似乎听到歌吹了，还有几点火，料想便是戏台，但或者也许是渔火。</w:t>
      </w:r>
    </w:p>
    <w:p>
      <w:pPr>
        <w:pStyle w:val="20"/>
        <w:adjustRightInd w:val="0"/>
        <w:snapToGrid w:val="0"/>
        <w:spacing w:after="0" w:line="334" w:lineRule="exact"/>
        <w:ind w:firstLine="539" w:firstLineChars="257"/>
        <w:rPr>
          <w:rFonts w:hint="eastAsia" w:ascii="楷体_GB2312" w:hAnsi="Times New Roman" w:eastAsia="楷体_GB2312"/>
          <w:color w:val="auto"/>
          <w:sz w:val="21"/>
          <w:szCs w:val="21"/>
        </w:rPr>
      </w:pPr>
      <w:r>
        <w:rPr>
          <w:rFonts w:hint="eastAsia" w:ascii="楷体_GB2312" w:hAnsi="楷体" w:eastAsia="楷体_GB2312"/>
          <w:color w:val="auto"/>
          <w:sz w:val="21"/>
          <w:szCs w:val="21"/>
        </w:rPr>
        <w:t>③那声音大概是横笛，宛转，悠扬，使我的心也沉静，然而又自失起来，觉得要和他弥散在含着豆麦蕴藻之香的夜气里。</w:t>
      </w:r>
    </w:p>
    <w:p>
      <w:pPr>
        <w:pStyle w:val="20"/>
        <w:adjustRightInd w:val="0"/>
        <w:snapToGrid w:val="0"/>
        <w:spacing w:after="0" w:line="334" w:lineRule="exact"/>
        <w:ind w:firstLine="539" w:firstLineChars="257"/>
        <w:rPr>
          <w:rFonts w:hint="eastAsia" w:ascii="楷体_GB2312" w:hAnsi="Times New Roman" w:eastAsia="楷体_GB2312"/>
          <w:color w:val="auto"/>
          <w:sz w:val="21"/>
          <w:szCs w:val="21"/>
        </w:rPr>
      </w:pPr>
      <w:r>
        <w:rPr>
          <w:rFonts w:hint="eastAsia" w:ascii="楷体_GB2312" w:hAnsi="楷体" w:eastAsia="楷体_GB2312"/>
          <w:color w:val="auto"/>
          <w:sz w:val="21"/>
          <w:szCs w:val="21"/>
        </w:rPr>
        <w:t>④那火接近了，果然是渔火；我才记得先前望见的也不是赵庄。那是正对船头的一丛松柏林，我去年也曾经去游玩过，还看见破的石马倒在地下，一个石羊蹲在草里呢。过了那林，船便弯进了叉港，于是赵庄便真在眼前了。</w:t>
      </w:r>
    </w:p>
    <w:p>
      <w:pPr>
        <w:pStyle w:val="20"/>
        <w:adjustRightInd w:val="0"/>
        <w:snapToGrid w:val="0"/>
        <w:spacing w:after="0" w:line="370" w:lineRule="exact"/>
        <w:rPr>
          <w:rFonts w:ascii="Times New Roman" w:hAnsi="Times New Roman" w:eastAsia="宋体"/>
          <w:color w:val="auto"/>
          <w:sz w:val="21"/>
          <w:szCs w:val="21"/>
        </w:rPr>
      </w:pPr>
      <w:r>
        <w:rPr>
          <w:rFonts w:ascii="Times New Roman" w:hAnsi="Times New Roman" w:eastAsia="宋体"/>
          <w:color w:val="auto"/>
          <w:sz w:val="21"/>
          <w:szCs w:val="21"/>
        </w:rPr>
        <w:t xml:space="preserve">11. </w:t>
      </w:r>
      <w:r>
        <w:rPr>
          <w:rFonts w:ascii="Times New Roman" w:hAnsi="宋体" w:eastAsia="宋体"/>
          <w:color w:val="auto"/>
          <w:sz w:val="21"/>
          <w:szCs w:val="21"/>
        </w:rPr>
        <w:t>选文主要写了什么内容？</w:t>
      </w:r>
      <w:r>
        <w:rPr>
          <w:rFonts w:ascii="Times New Roman" w:hAnsi="Times New Roman" w:eastAsia="宋体"/>
          <w:color w:val="auto"/>
          <w:sz w:val="21"/>
          <w:szCs w:val="21"/>
        </w:rPr>
        <w:t>(3</w:t>
      </w:r>
      <w:r>
        <w:rPr>
          <w:rFonts w:ascii="Times New Roman" w:hAnsi="宋体" w:eastAsia="宋体"/>
          <w:color w:val="auto"/>
          <w:sz w:val="21"/>
          <w:szCs w:val="21"/>
        </w:rPr>
        <w:t>分</w:t>
      </w:r>
      <w:r>
        <w:rPr>
          <w:rFonts w:ascii="Times New Roman" w:hAnsi="Times New Roman" w:eastAsia="宋体"/>
          <w:color w:val="auto"/>
          <w:sz w:val="21"/>
          <w:szCs w:val="21"/>
        </w:rPr>
        <w:t>)</w:t>
      </w:r>
    </w:p>
    <w:p>
      <w:pPr>
        <w:pStyle w:val="20"/>
        <w:adjustRightInd w:val="0"/>
        <w:snapToGrid w:val="0"/>
        <w:spacing w:after="0" w:line="370" w:lineRule="exact"/>
        <w:rPr>
          <w:rFonts w:ascii="Times New Roman" w:hAnsi="Times New Roman" w:eastAsia="宋体"/>
          <w:color w:val="auto"/>
          <w:sz w:val="21"/>
          <w:szCs w:val="21"/>
        </w:rPr>
      </w:pPr>
      <w:r>
        <w:rPr>
          <w:rFonts w:ascii="Times New Roman" w:hAnsi="Times New Roman" w:eastAsia="宋体"/>
          <w:color w:val="auto"/>
          <w:sz w:val="21"/>
          <w:szCs w:val="21"/>
          <w:u w:val="single"/>
        </w:rPr>
        <w:t xml:space="preserve">                                                                                </w:t>
      </w:r>
      <w:r>
        <w:rPr>
          <w:rFonts w:ascii="Times New Roman" w:hAnsi="宋体" w:eastAsia="宋体"/>
          <w:color w:val="auto"/>
          <w:sz w:val="21"/>
          <w:szCs w:val="21"/>
        </w:rPr>
        <w:t>。</w:t>
      </w:r>
    </w:p>
    <w:p>
      <w:pPr>
        <w:pStyle w:val="20"/>
        <w:adjustRightInd w:val="0"/>
        <w:snapToGrid w:val="0"/>
        <w:spacing w:after="0" w:line="370" w:lineRule="exact"/>
        <w:rPr>
          <w:rFonts w:ascii="Times New Roman" w:hAnsi="Times New Roman" w:eastAsia="宋体"/>
          <w:color w:val="auto"/>
          <w:sz w:val="21"/>
          <w:szCs w:val="21"/>
        </w:rPr>
      </w:pPr>
      <w:r>
        <w:rPr>
          <w:rFonts w:ascii="Times New Roman" w:hAnsi="Times New Roman" w:eastAsia="宋体"/>
          <w:color w:val="auto"/>
          <w:sz w:val="21"/>
          <w:szCs w:val="21"/>
        </w:rPr>
        <w:t xml:space="preserve">12. </w:t>
      </w:r>
      <w:r>
        <w:rPr>
          <w:rFonts w:ascii="Times New Roman" w:hAnsi="宋体" w:eastAsia="宋体"/>
          <w:color w:val="auto"/>
          <w:sz w:val="21"/>
          <w:szCs w:val="21"/>
        </w:rPr>
        <w:t>从第①段中找出描写少年们开船的动词，并体会这些动词的表达作用。</w:t>
      </w:r>
      <w:r>
        <w:rPr>
          <w:rFonts w:ascii="Times New Roman" w:hAnsi="Times New Roman" w:eastAsia="宋体"/>
          <w:color w:val="auto"/>
          <w:sz w:val="21"/>
          <w:szCs w:val="21"/>
        </w:rPr>
        <w:t>(6</w:t>
      </w:r>
      <w:r>
        <w:rPr>
          <w:rFonts w:ascii="Times New Roman" w:hAnsi="宋体" w:eastAsia="宋体"/>
          <w:color w:val="auto"/>
          <w:sz w:val="21"/>
          <w:szCs w:val="21"/>
        </w:rPr>
        <w:t>分</w:t>
      </w:r>
      <w:r>
        <w:rPr>
          <w:rFonts w:ascii="Times New Roman" w:hAnsi="Times New Roman" w:eastAsia="宋体"/>
          <w:color w:val="auto"/>
          <w:sz w:val="21"/>
          <w:szCs w:val="21"/>
        </w:rPr>
        <w:t>)</w:t>
      </w:r>
    </w:p>
    <w:p>
      <w:pPr>
        <w:pStyle w:val="20"/>
        <w:adjustRightInd w:val="0"/>
        <w:snapToGrid w:val="0"/>
        <w:spacing w:after="0" w:line="370" w:lineRule="exact"/>
        <w:rPr>
          <w:rFonts w:ascii="Times New Roman" w:hAnsi="Times New Roman" w:eastAsia="宋体"/>
          <w:color w:val="auto"/>
          <w:sz w:val="21"/>
          <w:szCs w:val="21"/>
        </w:rPr>
      </w:pPr>
      <w:r>
        <w:rPr>
          <w:rFonts w:ascii="Times New Roman" w:hAnsi="Times New Roman" w:eastAsia="宋体"/>
          <w:color w:val="auto"/>
          <w:sz w:val="21"/>
          <w:szCs w:val="21"/>
          <w:u w:val="single"/>
        </w:rPr>
        <w:t xml:space="preserve">                                                                                  </w:t>
      </w:r>
    </w:p>
    <w:p>
      <w:pPr>
        <w:pStyle w:val="20"/>
        <w:adjustRightInd w:val="0"/>
        <w:snapToGrid w:val="0"/>
        <w:spacing w:after="0" w:line="370" w:lineRule="exact"/>
        <w:rPr>
          <w:rFonts w:ascii="Times New Roman" w:hAnsi="Times New Roman" w:eastAsia="宋体"/>
          <w:color w:val="auto"/>
          <w:sz w:val="21"/>
          <w:szCs w:val="21"/>
        </w:rPr>
      </w:pPr>
      <w:r>
        <w:rPr>
          <w:rFonts w:ascii="Times New Roman" w:hAnsi="Times New Roman" w:eastAsia="宋体"/>
          <w:color w:val="auto"/>
          <w:sz w:val="21"/>
          <w:szCs w:val="21"/>
          <w:u w:val="single"/>
        </w:rPr>
        <w:t xml:space="preserve">                                                                                </w:t>
      </w:r>
      <w:r>
        <w:rPr>
          <w:rFonts w:ascii="Times New Roman" w:hAnsi="宋体" w:eastAsia="宋体"/>
          <w:color w:val="auto"/>
          <w:sz w:val="21"/>
          <w:szCs w:val="21"/>
        </w:rPr>
        <w:t>。</w:t>
      </w:r>
    </w:p>
    <w:p>
      <w:pPr>
        <w:pStyle w:val="20"/>
        <w:adjustRightInd w:val="0"/>
        <w:snapToGrid w:val="0"/>
        <w:spacing w:after="0" w:line="370" w:lineRule="exact"/>
        <w:rPr>
          <w:rFonts w:ascii="Times New Roman" w:hAnsi="Times New Roman" w:eastAsia="宋体"/>
          <w:color w:val="auto"/>
          <w:sz w:val="21"/>
          <w:szCs w:val="21"/>
        </w:rPr>
      </w:pPr>
      <w:r>
        <w:rPr>
          <w:rFonts w:ascii="Times New Roman" w:hAnsi="Times New Roman" w:eastAsia="宋体"/>
          <w:color w:val="auto"/>
          <w:sz w:val="21"/>
          <w:szCs w:val="21"/>
        </w:rPr>
        <w:t xml:space="preserve">13. </w:t>
      </w:r>
      <w:r>
        <w:rPr>
          <w:rFonts w:ascii="Times New Roman" w:hAnsi="宋体" w:eastAsia="宋体"/>
          <w:color w:val="auto"/>
          <w:sz w:val="21"/>
          <w:szCs w:val="21"/>
        </w:rPr>
        <w:t>画线句运用了什么修辞手法？有何表达效果？</w:t>
      </w:r>
      <w:r>
        <w:rPr>
          <w:rFonts w:ascii="Times New Roman" w:hAnsi="Times New Roman" w:eastAsia="宋体"/>
          <w:color w:val="auto"/>
          <w:sz w:val="21"/>
          <w:szCs w:val="21"/>
        </w:rPr>
        <w:t>(6</w:t>
      </w:r>
      <w:r>
        <w:rPr>
          <w:rFonts w:ascii="Times New Roman" w:hAnsi="宋体" w:eastAsia="宋体"/>
          <w:color w:val="auto"/>
          <w:sz w:val="21"/>
          <w:szCs w:val="21"/>
        </w:rPr>
        <w:t>分</w:t>
      </w:r>
      <w:r>
        <w:rPr>
          <w:rFonts w:ascii="Times New Roman" w:hAnsi="Times New Roman" w:eastAsia="宋体"/>
          <w:color w:val="auto"/>
          <w:sz w:val="21"/>
          <w:szCs w:val="21"/>
        </w:rPr>
        <w:t>)</w:t>
      </w:r>
    </w:p>
    <w:p>
      <w:pPr>
        <w:pStyle w:val="20"/>
        <w:adjustRightInd w:val="0"/>
        <w:snapToGrid w:val="0"/>
        <w:spacing w:after="0" w:line="370" w:lineRule="exact"/>
        <w:rPr>
          <w:rFonts w:ascii="Times New Roman" w:hAnsi="Times New Roman" w:eastAsia="宋体"/>
          <w:color w:val="auto"/>
          <w:sz w:val="21"/>
          <w:szCs w:val="21"/>
        </w:rPr>
      </w:pPr>
      <w:r>
        <w:rPr>
          <w:rFonts w:ascii="Times New Roman" w:hAnsi="Times New Roman" w:eastAsia="宋体"/>
          <w:color w:val="auto"/>
          <w:sz w:val="21"/>
          <w:szCs w:val="21"/>
          <w:u w:val="single"/>
        </w:rPr>
        <w:t xml:space="preserve">                                                                                  </w:t>
      </w:r>
    </w:p>
    <w:p>
      <w:pPr>
        <w:pStyle w:val="20"/>
        <w:adjustRightInd w:val="0"/>
        <w:snapToGrid w:val="0"/>
        <w:spacing w:after="0" w:line="370" w:lineRule="exact"/>
        <w:rPr>
          <w:rFonts w:ascii="Times New Roman" w:hAnsi="Times New Roman" w:eastAsia="宋体"/>
          <w:color w:val="auto"/>
          <w:sz w:val="21"/>
          <w:szCs w:val="21"/>
        </w:rPr>
      </w:pPr>
      <w:r>
        <w:rPr>
          <w:rFonts w:ascii="Times New Roman" w:hAnsi="Times New Roman" w:eastAsia="宋体"/>
          <w:color w:val="auto"/>
          <w:sz w:val="21"/>
          <w:szCs w:val="21"/>
          <w:u w:val="single"/>
        </w:rPr>
        <w:t xml:space="preserve">                                                                                </w:t>
      </w:r>
      <w:r>
        <w:rPr>
          <w:rFonts w:ascii="Times New Roman" w:hAnsi="宋体" w:eastAsia="宋体"/>
          <w:color w:val="auto"/>
          <w:sz w:val="21"/>
          <w:szCs w:val="21"/>
        </w:rPr>
        <w:t>。</w:t>
      </w:r>
    </w:p>
    <w:p>
      <w:pPr>
        <w:pStyle w:val="20"/>
        <w:adjustRightInd w:val="0"/>
        <w:snapToGrid w:val="0"/>
        <w:spacing w:after="0" w:line="366" w:lineRule="exact"/>
        <w:rPr>
          <w:rFonts w:ascii="Times New Roman" w:hAnsi="Times New Roman" w:eastAsia="宋体"/>
          <w:color w:val="auto"/>
          <w:sz w:val="21"/>
          <w:szCs w:val="21"/>
        </w:rPr>
      </w:pPr>
      <w:r>
        <w:rPr>
          <w:rFonts w:ascii="Times New Roman" w:hAnsi="Times New Roman" w:eastAsia="宋体"/>
          <w:color w:val="auto"/>
          <w:sz w:val="21"/>
          <w:szCs w:val="21"/>
        </w:rPr>
        <w:t xml:space="preserve">14. </w:t>
      </w:r>
      <w:r>
        <w:rPr>
          <w:rFonts w:ascii="Times New Roman" w:hAnsi="宋体" w:eastAsia="宋体"/>
          <w:color w:val="auto"/>
          <w:sz w:val="21"/>
          <w:szCs w:val="21"/>
        </w:rPr>
        <w:t>作者运用什么方法将江南水乡的夏夜写得如此充满诗情画意？</w:t>
      </w:r>
      <w:r>
        <w:rPr>
          <w:rFonts w:ascii="Times New Roman" w:hAnsi="Times New Roman" w:eastAsia="宋体"/>
          <w:color w:val="auto"/>
          <w:sz w:val="21"/>
          <w:szCs w:val="21"/>
        </w:rPr>
        <w:t>(6</w:t>
      </w:r>
      <w:r>
        <w:rPr>
          <w:rFonts w:ascii="Times New Roman" w:hAnsi="宋体" w:eastAsia="宋体"/>
          <w:color w:val="auto"/>
          <w:sz w:val="21"/>
          <w:szCs w:val="21"/>
        </w:rPr>
        <w:t>分</w:t>
      </w:r>
      <w:r>
        <w:rPr>
          <w:rFonts w:ascii="Times New Roman" w:hAnsi="Times New Roman" w:eastAsia="宋体"/>
          <w:color w:val="auto"/>
          <w:sz w:val="21"/>
          <w:szCs w:val="21"/>
        </w:rPr>
        <w:t>)</w:t>
      </w:r>
    </w:p>
    <w:p>
      <w:pPr>
        <w:pStyle w:val="20"/>
        <w:adjustRightInd w:val="0"/>
        <w:snapToGrid w:val="0"/>
        <w:spacing w:after="0" w:line="366" w:lineRule="exact"/>
        <w:rPr>
          <w:rFonts w:ascii="Times New Roman" w:hAnsi="Times New Roman" w:eastAsia="宋体"/>
          <w:color w:val="auto"/>
          <w:sz w:val="21"/>
          <w:szCs w:val="21"/>
        </w:rPr>
      </w:pPr>
      <w:r>
        <w:rPr>
          <w:rFonts w:ascii="Times New Roman" w:hAnsi="Times New Roman" w:eastAsia="宋体"/>
          <w:color w:val="auto"/>
          <w:sz w:val="21"/>
          <w:szCs w:val="21"/>
          <w:u w:val="single"/>
        </w:rPr>
        <w:t xml:space="preserve">                                                                                  </w:t>
      </w:r>
    </w:p>
    <w:p>
      <w:pPr>
        <w:pStyle w:val="20"/>
        <w:adjustRightInd w:val="0"/>
        <w:snapToGrid w:val="0"/>
        <w:spacing w:after="0" w:line="366" w:lineRule="exact"/>
        <w:rPr>
          <w:rFonts w:ascii="Times New Roman" w:hAnsi="Times New Roman" w:eastAsia="宋体"/>
          <w:color w:val="auto"/>
          <w:sz w:val="21"/>
          <w:szCs w:val="21"/>
        </w:rPr>
      </w:pPr>
      <w:r>
        <w:rPr>
          <w:rFonts w:ascii="Times New Roman" w:hAnsi="Times New Roman" w:eastAsia="宋体"/>
          <w:color w:val="auto"/>
          <w:sz w:val="21"/>
          <w:szCs w:val="21"/>
          <w:u w:val="single"/>
        </w:rPr>
        <w:t xml:space="preserve">                                                                                  </w:t>
      </w:r>
    </w:p>
    <w:p>
      <w:pPr>
        <w:pStyle w:val="20"/>
        <w:adjustRightInd w:val="0"/>
        <w:snapToGrid w:val="0"/>
        <w:spacing w:after="0" w:line="366" w:lineRule="exact"/>
        <w:rPr>
          <w:rFonts w:ascii="Times New Roman" w:hAnsi="Times New Roman" w:eastAsia="宋体"/>
          <w:color w:val="auto"/>
          <w:sz w:val="21"/>
          <w:szCs w:val="21"/>
        </w:rPr>
      </w:pPr>
      <w:r>
        <w:rPr>
          <w:rFonts w:ascii="Times New Roman" w:hAnsi="Times New Roman" w:eastAsia="宋体"/>
          <w:color w:val="auto"/>
          <w:sz w:val="21"/>
          <w:szCs w:val="21"/>
          <w:u w:val="single"/>
        </w:rPr>
        <w:t xml:space="preserve">                                                                                </w:t>
      </w:r>
      <w:r>
        <w:rPr>
          <w:rFonts w:ascii="Times New Roman" w:hAnsi="宋体" w:eastAsia="宋体"/>
          <w:color w:val="auto"/>
          <w:sz w:val="21"/>
          <w:szCs w:val="21"/>
        </w:rPr>
        <w:t>。</w:t>
      </w:r>
    </w:p>
    <w:p>
      <w:pPr>
        <w:adjustRightInd w:val="0"/>
        <w:snapToGrid w:val="0"/>
        <w:spacing w:line="366" w:lineRule="exact"/>
        <w:jc w:val="left"/>
        <w:rPr>
          <w:b/>
          <w:szCs w:val="21"/>
        </w:rPr>
      </w:pPr>
      <w:r>
        <w:rPr>
          <w:rFonts w:hAnsi="宋体"/>
          <w:b/>
          <w:kern w:val="0"/>
          <w:szCs w:val="21"/>
        </w:rPr>
        <w:t>（三）课外阅读。</w:t>
      </w:r>
      <w:r>
        <w:fldChar w:fldCharType="begin"/>
      </w:r>
      <w:r>
        <w:instrText xml:space="preserve"> HYPERLINK "http://www.5ykj.com/shti/" \t "_blank" </w:instrText>
      </w:r>
      <w:r>
        <w:fldChar w:fldCharType="separate"/>
      </w:r>
      <w:r>
        <w:rPr>
          <w:rFonts w:hAnsi="宋体"/>
          <w:b/>
          <w:kern w:val="0"/>
          <w:szCs w:val="21"/>
        </w:rPr>
        <w:t>阅读</w:t>
      </w:r>
      <w:r>
        <w:rPr>
          <w:rFonts w:hAnsi="宋体"/>
          <w:b/>
          <w:kern w:val="0"/>
          <w:szCs w:val="21"/>
        </w:rPr>
        <w:fldChar w:fldCharType="end"/>
      </w:r>
      <w:r>
        <w:rPr>
          <w:rFonts w:hAnsi="宋体"/>
          <w:b/>
          <w:kern w:val="0"/>
          <w:szCs w:val="21"/>
        </w:rPr>
        <w:t>下面文段，完成</w:t>
      </w:r>
      <w:r>
        <w:rPr>
          <w:b/>
          <w:kern w:val="0"/>
          <w:szCs w:val="21"/>
        </w:rPr>
        <w:t>15</w:t>
      </w:r>
      <w:r>
        <w:rPr>
          <w:rFonts w:hint="eastAsia"/>
          <w:b/>
          <w:kern w:val="0"/>
          <w:szCs w:val="21"/>
        </w:rPr>
        <w:t>～</w:t>
      </w:r>
      <w:r>
        <w:rPr>
          <w:b/>
          <w:kern w:val="0"/>
          <w:szCs w:val="21"/>
        </w:rPr>
        <w:t>18</w:t>
      </w:r>
      <w:r>
        <w:rPr>
          <w:rFonts w:hAnsi="宋体"/>
          <w:b/>
          <w:kern w:val="0"/>
          <w:szCs w:val="21"/>
        </w:rPr>
        <w:t>题。</w:t>
      </w:r>
      <w:r>
        <w:rPr>
          <w:rFonts w:hAnsi="宋体"/>
          <w:bCs/>
          <w:kern w:val="0"/>
          <w:szCs w:val="21"/>
        </w:rPr>
        <w:t>（</w:t>
      </w:r>
      <w:r>
        <w:rPr>
          <w:bCs/>
          <w:kern w:val="0"/>
          <w:szCs w:val="21"/>
        </w:rPr>
        <w:t>20</w:t>
      </w:r>
      <w:r>
        <w:rPr>
          <w:rFonts w:hAnsi="宋体"/>
          <w:bCs/>
          <w:kern w:val="0"/>
          <w:szCs w:val="21"/>
        </w:rPr>
        <w:t>分）</w:t>
      </w:r>
    </w:p>
    <w:p>
      <w:pPr>
        <w:pStyle w:val="23"/>
        <w:widowControl/>
        <w:adjustRightInd w:val="0"/>
        <w:snapToGrid w:val="0"/>
        <w:spacing w:line="366" w:lineRule="exact"/>
        <w:jc w:val="center"/>
        <w:rPr>
          <w:rFonts w:ascii="黑体" w:hAnsi="黑体" w:eastAsia="黑体"/>
          <w:color w:val="auto"/>
          <w:sz w:val="21"/>
          <w:szCs w:val="21"/>
        </w:rPr>
      </w:pPr>
      <w:r>
        <w:rPr>
          <w:rFonts w:ascii="黑体" w:hAnsi="黑体" w:eastAsia="黑体"/>
          <w:color w:val="auto"/>
          <w:sz w:val="21"/>
          <w:szCs w:val="21"/>
        </w:rPr>
        <w:t>北门看戏</w:t>
      </w:r>
    </w:p>
    <w:p>
      <w:pPr>
        <w:pStyle w:val="23"/>
        <w:widowControl/>
        <w:adjustRightInd w:val="0"/>
        <w:snapToGrid w:val="0"/>
        <w:spacing w:line="366" w:lineRule="exact"/>
        <w:ind w:firstLine="420" w:firstLineChars="200"/>
        <w:jc w:val="left"/>
        <w:rPr>
          <w:rFonts w:ascii="Times New Roman" w:hAnsi="Times New Roman" w:eastAsia="楷体"/>
          <w:color w:val="auto"/>
          <w:sz w:val="21"/>
          <w:szCs w:val="21"/>
        </w:rPr>
      </w:pPr>
      <w:r>
        <w:rPr>
          <w:rFonts w:ascii="Times New Roman" w:hAnsi="楷体" w:eastAsia="楷体"/>
          <w:color w:val="auto"/>
          <w:sz w:val="21"/>
          <w:szCs w:val="21"/>
        </w:rPr>
        <w:t>已是深秋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空中斜飞着雨丝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一股浓浓的寒意包裹着夜色。</w:t>
      </w:r>
    </w:p>
    <w:p>
      <w:pPr>
        <w:pStyle w:val="23"/>
        <w:widowControl/>
        <w:adjustRightInd w:val="0"/>
        <w:snapToGrid w:val="0"/>
        <w:spacing w:line="366" w:lineRule="exact"/>
        <w:ind w:firstLine="420" w:firstLineChars="200"/>
        <w:jc w:val="left"/>
        <w:rPr>
          <w:rFonts w:ascii="Times New Roman" w:hAnsi="Times New Roman" w:eastAsia="楷体"/>
          <w:color w:val="auto"/>
          <w:sz w:val="21"/>
          <w:szCs w:val="21"/>
        </w:rPr>
      </w:pPr>
      <w:r>
        <w:rPr>
          <w:rFonts w:ascii="Times New Roman" w:hAnsi="楷体" w:eastAsia="楷体"/>
          <w:color w:val="auto"/>
          <w:sz w:val="21"/>
          <w:szCs w:val="21"/>
        </w:rPr>
        <w:t>戏台搭建在北门的大榕树下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台下靠椅、长条凳沿街整齐摆放。台上热情激昂的旋律回荡在小城上空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戏开演应该有一段时间了吧</w:t>
      </w:r>
      <w:r>
        <w:rPr>
          <w:rFonts w:ascii="Times New Roman" w:hAnsi="Times New Roman" w:eastAsia="楷体"/>
          <w:color w:val="auto"/>
          <w:sz w:val="21"/>
          <w:szCs w:val="21"/>
        </w:rPr>
        <w:t>?</w:t>
      </w:r>
      <w:r>
        <w:rPr>
          <w:rFonts w:ascii="Times New Roman" w:hAnsi="楷体" w:eastAsia="楷体"/>
          <w:color w:val="auto"/>
          <w:sz w:val="21"/>
          <w:szCs w:val="21"/>
        </w:rPr>
        <w:t>几百个位置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座无虚席。我装着一副凝神入迷的样子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恐怕错过每一个动作或是每一句唱词。</w:t>
      </w:r>
    </w:p>
    <w:p>
      <w:pPr>
        <w:pStyle w:val="23"/>
        <w:widowControl/>
        <w:adjustRightInd w:val="0"/>
        <w:snapToGrid w:val="0"/>
        <w:spacing w:line="366" w:lineRule="exact"/>
        <w:ind w:firstLine="420" w:firstLineChars="200"/>
        <w:jc w:val="left"/>
        <w:rPr>
          <w:rFonts w:ascii="Times New Roman" w:hAnsi="Times New Roman" w:eastAsia="楷体"/>
          <w:color w:val="auto"/>
          <w:sz w:val="21"/>
          <w:szCs w:val="21"/>
        </w:rPr>
      </w:pPr>
      <w:r>
        <w:rPr>
          <w:rFonts w:ascii="Times New Roman" w:hAnsi="楷体" w:eastAsia="楷体"/>
          <w:color w:val="auto"/>
          <w:sz w:val="21"/>
          <w:szCs w:val="21"/>
        </w:rPr>
        <w:t>此时的夜晚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我感觉突然鲜活了起来。</w:t>
      </w:r>
      <w:r>
        <w:rPr>
          <w:rFonts w:ascii="Times New Roman" w:hAnsi="楷体" w:eastAsia="楷体"/>
          <w:color w:val="auto"/>
          <w:sz w:val="21"/>
          <w:szCs w:val="21"/>
          <w:u w:val="single"/>
        </w:rPr>
        <w:t>台上的角色与台下的角色就是不灭的灯盏。</w:t>
      </w:r>
    </w:p>
    <w:p>
      <w:pPr>
        <w:pStyle w:val="23"/>
        <w:widowControl/>
        <w:adjustRightInd w:val="0"/>
        <w:snapToGrid w:val="0"/>
        <w:spacing w:line="366" w:lineRule="exact"/>
        <w:ind w:firstLine="420" w:firstLineChars="200"/>
        <w:jc w:val="left"/>
        <w:rPr>
          <w:rFonts w:ascii="Times New Roman" w:hAnsi="Times New Roman" w:eastAsia="楷体"/>
          <w:color w:val="auto"/>
          <w:sz w:val="21"/>
          <w:szCs w:val="21"/>
        </w:rPr>
      </w:pPr>
      <w:r>
        <w:rPr>
          <w:rFonts w:ascii="Times New Roman" w:hAnsi="楷体" w:eastAsia="楷体"/>
          <w:color w:val="auto"/>
          <w:sz w:val="21"/>
          <w:szCs w:val="21"/>
        </w:rPr>
        <w:t>祖辈们热衷于看戏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似乎看戏成了他们特有的娱乐方式。以至于有看戏的消息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总是不胫而走。儿时的我经常听见哪里开始唱戏了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唱什么曲目的戏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哪里来的戏班子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等等。也有年老的戏迷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不顾路远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专程赶去看戏。观看结束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戏的各种情节总能获得一番热烈讨论。</w:t>
      </w:r>
    </w:p>
    <w:p>
      <w:pPr>
        <w:pStyle w:val="23"/>
        <w:widowControl/>
        <w:adjustRightInd w:val="0"/>
        <w:snapToGrid w:val="0"/>
        <w:spacing w:line="366" w:lineRule="exact"/>
        <w:ind w:firstLine="420" w:firstLineChars="200"/>
        <w:jc w:val="left"/>
        <w:rPr>
          <w:rFonts w:ascii="Times New Roman" w:hAnsi="Times New Roman" w:eastAsia="楷体"/>
          <w:color w:val="auto"/>
          <w:sz w:val="21"/>
          <w:szCs w:val="21"/>
        </w:rPr>
      </w:pPr>
      <w:r>
        <w:rPr>
          <w:rFonts w:ascii="Times New Roman" w:hAnsi="楷体" w:eastAsia="楷体"/>
          <w:color w:val="auto"/>
          <w:sz w:val="21"/>
          <w:szCs w:val="21"/>
        </w:rPr>
        <w:t>外公健在的时候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尤其喜欢看戏。老生、小生、武旦、丫鬟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京戏中的人物总是评论得头头是道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当然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也会有板有眼地唱上几段。听说一般开始</w:t>
      </w:r>
      <w:r>
        <w:rPr>
          <w:rFonts w:ascii="Times New Roman" w:hAnsi="Times New Roman" w:eastAsia="楷体"/>
          <w:color w:val="auto"/>
          <w:sz w:val="21"/>
          <w:szCs w:val="21"/>
        </w:rPr>
        <w:t>“</w:t>
      </w:r>
      <w:r>
        <w:rPr>
          <w:rFonts w:ascii="Times New Roman" w:hAnsi="楷体" w:eastAsia="楷体"/>
          <w:color w:val="auto"/>
          <w:sz w:val="21"/>
          <w:szCs w:val="21"/>
        </w:rPr>
        <w:t>做戏</w:t>
      </w:r>
      <w:r>
        <w:rPr>
          <w:rFonts w:ascii="Times New Roman" w:hAnsi="Times New Roman" w:eastAsia="楷体"/>
          <w:color w:val="auto"/>
          <w:sz w:val="21"/>
          <w:szCs w:val="21"/>
        </w:rPr>
        <w:t>”</w:t>
      </w:r>
      <w:r>
        <w:rPr>
          <w:rFonts w:ascii="Times New Roman" w:hAnsi="楷体" w:eastAsia="楷体"/>
          <w:color w:val="auto"/>
          <w:sz w:val="21"/>
          <w:szCs w:val="21"/>
        </w:rPr>
        <w:t>的日子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总要挑个好日子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寓意风调雨顺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安居乐业。小镇方圆的鸣山、水亭、万全等地方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一到看戏的时间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就成了网红的打卡点。为了尽快赶上戏的开场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甚至哪里可以抄小路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都一清二楚。匆忙的午饭后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三五成群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结伴而行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那股兴奋劲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彼此之间熟悉或陌生的微笑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发自心底的诚恳问候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让他们在这段或长或短的看戏路上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不再冷漠。</w:t>
      </w:r>
    </w:p>
    <w:p>
      <w:pPr>
        <w:pStyle w:val="23"/>
        <w:widowControl/>
        <w:adjustRightInd w:val="0"/>
        <w:snapToGrid w:val="0"/>
        <w:spacing w:line="366" w:lineRule="exact"/>
        <w:ind w:firstLine="420" w:firstLineChars="200"/>
        <w:jc w:val="left"/>
        <w:rPr>
          <w:rFonts w:ascii="Times New Roman" w:hAnsi="Times New Roman" w:eastAsia="楷体"/>
          <w:color w:val="auto"/>
          <w:sz w:val="21"/>
          <w:szCs w:val="21"/>
        </w:rPr>
      </w:pPr>
      <w:r>
        <w:rPr>
          <w:rFonts w:ascii="Times New Roman" w:hAnsi="楷体" w:eastAsia="楷体"/>
          <w:color w:val="auto"/>
          <w:sz w:val="21"/>
          <w:szCs w:val="21"/>
        </w:rPr>
        <w:t>小时候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我也曾零星地看过两回戏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说是看戏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更准确地说是热衷于类似捉迷藏的游戏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在喧闹的人群中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歪着头吃着心爱的薯片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你追我赶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乐此不疲。跑累了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接下来的点子也即将派上用场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大家捂着嘴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眯着眼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蹑手蹑脚地偷偷去张望着台后门缝空隙里的一举一动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个子矮小的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搬来一张小板凳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踮起脚尖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使劲地朝门的空隙里看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既看热闹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也看稀罕。心目中的演员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原来可以如此惬意夸张地在自己脸上刷饰涂抹。浓黑的眉毛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红艳的双唇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倾注了对戏台上人物的所有艳羡。也总有邻家的男孩儿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美滋滋地炫耀着自己玩具刀枪之类的收获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得意扬扬地显摆道</w:t>
      </w:r>
      <w:r>
        <w:rPr>
          <w:rFonts w:ascii="Times New Roman" w:hAnsi="Times New Roman" w:eastAsia="楷体"/>
          <w:color w:val="auto"/>
          <w:sz w:val="21"/>
          <w:szCs w:val="21"/>
        </w:rPr>
        <w:t>:“</w:t>
      </w:r>
      <w:r>
        <w:rPr>
          <w:rFonts w:ascii="Times New Roman" w:hAnsi="楷体" w:eastAsia="楷体"/>
          <w:color w:val="auto"/>
          <w:sz w:val="21"/>
          <w:szCs w:val="21"/>
        </w:rPr>
        <w:t>这是在看戏的地方买的。</w:t>
      </w:r>
      <w:r>
        <w:rPr>
          <w:rFonts w:ascii="Times New Roman" w:hAnsi="Times New Roman" w:eastAsia="楷体"/>
          <w:color w:val="auto"/>
          <w:sz w:val="21"/>
          <w:szCs w:val="21"/>
        </w:rPr>
        <w:t>”</w:t>
      </w:r>
      <w:r>
        <w:rPr>
          <w:rFonts w:ascii="Times New Roman" w:hAnsi="楷体" w:eastAsia="楷体"/>
          <w:color w:val="auto"/>
          <w:sz w:val="21"/>
          <w:szCs w:val="21"/>
        </w:rPr>
        <w:t>于是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看戏的地方不仅仅局限于看戏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花上几块钱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还可以有吃的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有玩的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真是个简单又温馨的好地方。其实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我根本不会享受</w:t>
      </w:r>
      <w:r>
        <w:rPr>
          <w:rFonts w:ascii="Times New Roman" w:hAnsi="Times New Roman" w:eastAsia="楷体"/>
          <w:color w:val="auto"/>
          <w:sz w:val="21"/>
          <w:szCs w:val="21"/>
        </w:rPr>
        <w:t>“</w:t>
      </w:r>
      <w:r>
        <w:rPr>
          <w:rFonts w:ascii="Times New Roman" w:hAnsi="楷体" w:eastAsia="楷体"/>
          <w:color w:val="auto"/>
          <w:sz w:val="21"/>
          <w:szCs w:val="21"/>
        </w:rPr>
        <w:t>看戏</w:t>
      </w:r>
      <w:r>
        <w:rPr>
          <w:rFonts w:ascii="Times New Roman" w:hAnsi="Times New Roman" w:eastAsia="楷体"/>
          <w:color w:val="auto"/>
          <w:sz w:val="21"/>
          <w:szCs w:val="21"/>
        </w:rPr>
        <w:t>”</w:t>
      </w:r>
      <w:r>
        <w:rPr>
          <w:rFonts w:ascii="Times New Roman" w:hAnsi="楷体" w:eastAsia="楷体"/>
          <w:color w:val="auto"/>
          <w:sz w:val="21"/>
          <w:szCs w:val="21"/>
        </w:rPr>
        <w:t>的乐趣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也不懂戏的曲折情节以及荡气回肠的故事内容。</w:t>
      </w:r>
    </w:p>
    <w:p>
      <w:pPr>
        <w:pStyle w:val="23"/>
        <w:widowControl/>
        <w:adjustRightInd w:val="0"/>
        <w:snapToGrid w:val="0"/>
        <w:spacing w:line="366" w:lineRule="exact"/>
        <w:ind w:firstLine="420" w:firstLineChars="200"/>
        <w:jc w:val="left"/>
        <w:rPr>
          <w:rFonts w:ascii="Times New Roman" w:hAnsi="Times New Roman" w:eastAsia="楷体"/>
          <w:color w:val="auto"/>
          <w:sz w:val="21"/>
          <w:szCs w:val="21"/>
        </w:rPr>
      </w:pPr>
      <w:r>
        <w:rPr>
          <w:rFonts w:ascii="Times New Roman" w:hAnsi="楷体" w:eastAsia="楷体"/>
          <w:color w:val="auto"/>
          <w:sz w:val="21"/>
          <w:szCs w:val="21"/>
        </w:rPr>
        <w:t>台上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长长的水袖浮动间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似水波灵动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微妙清美。或回眸一笑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或顾影自怜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总有千年的尘埃等待落定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碎花一样的步伐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含蓄深沉。女子若有重重心事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水袖挥舞间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情到深处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又是演绎着与谁有关的故事</w:t>
      </w:r>
      <w:r>
        <w:rPr>
          <w:rFonts w:ascii="Times New Roman" w:hAnsi="Times New Roman" w:eastAsia="楷体"/>
          <w:color w:val="auto"/>
          <w:sz w:val="21"/>
          <w:szCs w:val="21"/>
        </w:rPr>
        <w:t>?</w:t>
      </w:r>
    </w:p>
    <w:p>
      <w:pPr>
        <w:pStyle w:val="23"/>
        <w:widowControl/>
        <w:adjustRightInd w:val="0"/>
        <w:snapToGrid w:val="0"/>
        <w:spacing w:line="366" w:lineRule="exact"/>
        <w:ind w:firstLine="420" w:firstLineChars="200"/>
        <w:jc w:val="left"/>
        <w:rPr>
          <w:rFonts w:ascii="Times New Roman" w:hAnsi="Times New Roman" w:eastAsia="楷体"/>
          <w:color w:val="auto"/>
          <w:sz w:val="21"/>
          <w:szCs w:val="21"/>
        </w:rPr>
      </w:pPr>
      <w:r>
        <w:rPr>
          <w:rFonts w:ascii="Times New Roman" w:hAnsi="楷体" w:eastAsia="楷体"/>
          <w:color w:val="auto"/>
          <w:sz w:val="21"/>
          <w:szCs w:val="21"/>
        </w:rPr>
        <w:t>戏还在继续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我只好收走停留在台上的目光。走远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台上女子的声音若即若离。我一路上在想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倘若我能够好好坐下来欣赏这出戏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是否该有另一番味道</w:t>
      </w:r>
      <w:r>
        <w:rPr>
          <w:rFonts w:ascii="Times New Roman" w:hAnsi="Times New Roman" w:eastAsia="楷体"/>
          <w:color w:val="auto"/>
          <w:sz w:val="21"/>
          <w:szCs w:val="21"/>
        </w:rPr>
        <w:t>?</w:t>
      </w:r>
    </w:p>
    <w:p>
      <w:pPr>
        <w:pStyle w:val="23"/>
        <w:widowControl/>
        <w:adjustRightInd w:val="0"/>
        <w:snapToGrid w:val="0"/>
        <w:spacing w:line="370" w:lineRule="exact"/>
        <w:ind w:firstLine="5040" w:firstLineChars="2400"/>
        <w:jc w:val="left"/>
        <w:rPr>
          <w:rFonts w:ascii="Times New Roman" w:hAnsi="Times New Roman" w:eastAsia="楷体"/>
          <w:color w:val="auto"/>
          <w:sz w:val="21"/>
          <w:szCs w:val="21"/>
        </w:rPr>
      </w:pPr>
      <w:r>
        <w:rPr>
          <w:rFonts w:ascii="Times New Roman" w:hAnsi="Times New Roman" w:eastAsia="楷体"/>
          <w:color w:val="auto"/>
          <w:sz w:val="21"/>
          <w:szCs w:val="21"/>
        </w:rPr>
        <w:t>(</w:t>
      </w:r>
      <w:r>
        <w:rPr>
          <w:rFonts w:ascii="Times New Roman" w:hAnsi="楷体" w:eastAsia="楷体"/>
          <w:color w:val="auto"/>
          <w:sz w:val="21"/>
          <w:szCs w:val="21"/>
        </w:rPr>
        <w:t>摘自《散文选刊》</w:t>
      </w:r>
      <w:r>
        <w:rPr>
          <w:rFonts w:ascii="Times New Roman" w:hAnsi="Times New Roman" w:eastAsia="楷体"/>
          <w:color w:val="auto"/>
          <w:sz w:val="21"/>
          <w:szCs w:val="21"/>
        </w:rPr>
        <w:t>2020</w:t>
      </w:r>
      <w:r>
        <w:rPr>
          <w:rFonts w:ascii="Times New Roman" w:hAnsi="楷体" w:eastAsia="楷体"/>
          <w:color w:val="auto"/>
          <w:sz w:val="21"/>
          <w:szCs w:val="21"/>
        </w:rPr>
        <w:t>年第</w:t>
      </w:r>
      <w:r>
        <w:rPr>
          <w:rFonts w:ascii="Times New Roman" w:hAnsi="Times New Roman" w:eastAsia="楷体"/>
          <w:color w:val="auto"/>
          <w:sz w:val="21"/>
          <w:szCs w:val="21"/>
        </w:rPr>
        <w:t>4</w:t>
      </w:r>
      <w:r>
        <w:rPr>
          <w:rFonts w:ascii="Times New Roman" w:hAnsi="楷体" w:eastAsia="楷体"/>
          <w:color w:val="auto"/>
          <w:sz w:val="21"/>
          <w:szCs w:val="21"/>
        </w:rPr>
        <w:t>期</w:t>
      </w:r>
      <w:r>
        <w:rPr>
          <w:rFonts w:ascii="Times New Roman" w:hAnsi="Times New Roman" w:eastAsia="楷体"/>
          <w:color w:val="auto"/>
          <w:sz w:val="21"/>
          <w:szCs w:val="21"/>
        </w:rPr>
        <w:t>)</w:t>
      </w:r>
    </w:p>
    <w:p>
      <w:pPr>
        <w:pStyle w:val="23"/>
        <w:widowControl/>
        <w:adjustRightInd w:val="0"/>
        <w:snapToGrid w:val="0"/>
        <w:spacing w:line="370" w:lineRule="exact"/>
        <w:jc w:val="left"/>
        <w:rPr>
          <w:rFonts w:hint="eastAsia" w:ascii="Times New Roman" w:hAnsi="Times New Roman" w:eastAsia="宋体"/>
          <w:color w:val="auto"/>
          <w:sz w:val="21"/>
          <w:szCs w:val="21"/>
        </w:rPr>
      </w:pPr>
      <w:r>
        <w:rPr>
          <w:rFonts w:ascii="Times New Roman" w:hAnsi="Times New Roman" w:eastAsia="宋体"/>
          <w:color w:val="auto"/>
          <w:sz w:val="21"/>
          <w:szCs w:val="21"/>
        </w:rPr>
        <w:t>15.</w:t>
      </w:r>
      <w:r>
        <w:rPr>
          <w:rFonts w:ascii="Times New Roman" w:hAnsi="宋体" w:eastAsia="宋体"/>
          <w:color w:val="auto"/>
          <w:sz w:val="21"/>
          <w:szCs w:val="21"/>
        </w:rPr>
        <w:t>这篇文章记叙了一件什么事情</w:t>
      </w:r>
      <w:r>
        <w:rPr>
          <w:rFonts w:ascii="Times New Roman" w:hAnsi="Times New Roman" w:eastAsia="宋体"/>
          <w:color w:val="auto"/>
          <w:sz w:val="21"/>
          <w:szCs w:val="21"/>
        </w:rPr>
        <w:t>?</w:t>
      </w:r>
      <w:r>
        <w:rPr>
          <w:rFonts w:ascii="Times New Roman" w:hAnsi="宋体" w:eastAsia="宋体"/>
          <w:color w:val="auto"/>
          <w:sz w:val="21"/>
          <w:szCs w:val="21"/>
        </w:rPr>
        <w:t>请用简洁的语言概括。</w:t>
      </w:r>
      <w:r>
        <w:rPr>
          <w:rFonts w:ascii="Times New Roman" w:hAnsi="Times New Roman" w:eastAsia="宋体"/>
          <w:color w:val="auto"/>
          <w:sz w:val="21"/>
          <w:szCs w:val="21"/>
        </w:rPr>
        <w:t>(4</w:t>
      </w:r>
      <w:r>
        <w:rPr>
          <w:rFonts w:ascii="Times New Roman" w:hAnsi="宋体" w:eastAsia="宋体"/>
          <w:color w:val="auto"/>
          <w:sz w:val="21"/>
          <w:szCs w:val="21"/>
        </w:rPr>
        <w:t>分</w:t>
      </w:r>
      <w:r>
        <w:rPr>
          <w:rFonts w:ascii="Times New Roman" w:hAnsi="Times New Roman" w:eastAsia="宋体"/>
          <w:color w:val="auto"/>
          <w:sz w:val="21"/>
          <w:szCs w:val="21"/>
        </w:rPr>
        <w:t>)</w:t>
      </w:r>
    </w:p>
    <w:p>
      <w:pPr>
        <w:pStyle w:val="23"/>
        <w:widowControl/>
        <w:adjustRightInd w:val="0"/>
        <w:snapToGrid w:val="0"/>
        <w:spacing w:line="370" w:lineRule="exact"/>
        <w:jc w:val="left"/>
        <w:rPr>
          <w:rFonts w:hint="eastAsia" w:ascii="Times New Roman" w:hAnsi="Times New Roman" w:eastAsia="宋体"/>
          <w:color w:val="auto"/>
          <w:sz w:val="21"/>
          <w:szCs w:val="21"/>
          <w:u w:val="single"/>
        </w:rPr>
      </w:pPr>
      <w:r>
        <w:rPr>
          <w:rFonts w:hint="eastAsia" w:ascii="Times New Roman" w:hAnsi="Times New Roman" w:eastAsia="宋体"/>
          <w:color w:val="auto"/>
          <w:sz w:val="21"/>
          <w:szCs w:val="21"/>
          <w:u w:val="single"/>
        </w:rPr>
        <w:t xml:space="preserve">                                                                                  </w:t>
      </w:r>
    </w:p>
    <w:p>
      <w:pPr>
        <w:pStyle w:val="23"/>
        <w:widowControl/>
        <w:adjustRightInd w:val="0"/>
        <w:snapToGrid w:val="0"/>
        <w:spacing w:line="370" w:lineRule="exact"/>
        <w:jc w:val="left"/>
        <w:rPr>
          <w:rFonts w:ascii="Times New Roman" w:hAnsi="Times New Roman" w:eastAsia="宋体"/>
          <w:color w:val="auto"/>
          <w:sz w:val="21"/>
          <w:szCs w:val="21"/>
        </w:rPr>
      </w:pPr>
      <w:r>
        <w:rPr>
          <w:rFonts w:ascii="Times New Roman" w:hAnsi="宋体" w:eastAsia="宋体"/>
          <w:color w:val="auto"/>
          <w:sz w:val="21"/>
          <w:szCs w:val="21"/>
          <w:u w:val="single"/>
        </w:rPr>
        <w:t>　　　　　</w:t>
      </w:r>
      <w:r>
        <w:rPr>
          <w:rFonts w:ascii="Times New Roman" w:hAnsi="Times New Roman" w:eastAsia="宋体"/>
          <w:color w:val="auto"/>
          <w:sz w:val="21"/>
          <w:szCs w:val="21"/>
          <w:u w:val="single"/>
        </w:rPr>
        <w:t xml:space="preserve">                              </w:t>
      </w:r>
      <w:r>
        <w:rPr>
          <w:rFonts w:ascii="Times New Roman" w:hAnsi="宋体" w:eastAsia="宋体"/>
          <w:color w:val="auto"/>
          <w:sz w:val="21"/>
          <w:szCs w:val="21"/>
          <w:u w:val="single"/>
        </w:rPr>
        <w:t>　　　　　　</w:t>
      </w:r>
      <w:r>
        <w:rPr>
          <w:rFonts w:ascii="Times New Roman" w:hAnsi="Times New Roman" w:eastAsia="宋体"/>
          <w:color w:val="auto"/>
          <w:sz w:val="21"/>
          <w:szCs w:val="21"/>
          <w:u w:val="single"/>
        </w:rPr>
        <w:t> </w:t>
      </w:r>
      <w:r>
        <w:rPr>
          <w:rFonts w:ascii="Times New Roman" w:hAnsi="宋体" w:eastAsia="宋体"/>
          <w:color w:val="auto"/>
          <w:sz w:val="21"/>
          <w:szCs w:val="21"/>
          <w:u w:val="single"/>
        </w:rPr>
        <w:t>　　　　　　　</w:t>
      </w:r>
      <w:r>
        <w:rPr>
          <w:rFonts w:hint="eastAsia" w:ascii="Times New Roman" w:hAnsi="宋体" w:eastAsia="宋体"/>
          <w:color w:val="auto"/>
          <w:sz w:val="21"/>
          <w:szCs w:val="21"/>
          <w:u w:val="single"/>
        </w:rPr>
        <w:t xml:space="preserve">      </w:t>
      </w:r>
      <w:r>
        <w:rPr>
          <w:rFonts w:ascii="Times New Roman" w:hAnsi="宋体" w:eastAsia="宋体"/>
          <w:color w:val="auto"/>
          <w:sz w:val="21"/>
          <w:szCs w:val="21"/>
          <w:u w:val="single"/>
        </w:rPr>
        <w:t>　　　　</w:t>
      </w:r>
      <w:r>
        <w:rPr>
          <w:rFonts w:ascii="Times New Roman" w:hAnsi="Times New Roman" w:eastAsia="宋体"/>
          <w:color w:val="auto"/>
          <w:sz w:val="21"/>
          <w:szCs w:val="21"/>
          <w:u w:val="single"/>
        </w:rPr>
        <w:t> </w:t>
      </w:r>
      <w:r>
        <w:rPr>
          <w:rFonts w:ascii="Times New Roman" w:hAnsi="宋体" w:eastAsia="宋体"/>
          <w:color w:val="auto"/>
          <w:sz w:val="21"/>
          <w:szCs w:val="21"/>
        </w:rPr>
        <w:t>。</w:t>
      </w:r>
    </w:p>
    <w:p>
      <w:pPr>
        <w:pStyle w:val="23"/>
        <w:widowControl/>
        <w:adjustRightInd w:val="0"/>
        <w:snapToGrid w:val="0"/>
        <w:spacing w:line="370" w:lineRule="exact"/>
        <w:jc w:val="left"/>
        <w:rPr>
          <w:rFonts w:ascii="Times New Roman" w:hAnsi="Times New Roman" w:eastAsia="宋体"/>
          <w:color w:val="auto"/>
          <w:sz w:val="21"/>
          <w:szCs w:val="21"/>
        </w:rPr>
      </w:pPr>
      <w:r>
        <w:rPr>
          <w:rFonts w:ascii="Times New Roman" w:hAnsi="Times New Roman" w:eastAsia="宋体"/>
          <w:color w:val="auto"/>
          <w:sz w:val="21"/>
          <w:szCs w:val="21"/>
        </w:rPr>
        <w:t>16.</w:t>
      </w:r>
      <w:r>
        <w:rPr>
          <w:rFonts w:ascii="Times New Roman" w:hAnsi="宋体" w:eastAsia="宋体"/>
          <w:color w:val="auto"/>
          <w:sz w:val="21"/>
          <w:szCs w:val="21"/>
        </w:rPr>
        <w:t>阅读全文</w:t>
      </w:r>
      <w:r>
        <w:rPr>
          <w:rFonts w:ascii="Times New Roman" w:hAnsi="Times New Roman" w:eastAsia="宋体"/>
          <w:color w:val="auto"/>
          <w:sz w:val="21"/>
          <w:szCs w:val="21"/>
        </w:rPr>
        <w:t>,</w:t>
      </w:r>
      <w:r>
        <w:rPr>
          <w:rFonts w:ascii="Times New Roman" w:hAnsi="宋体" w:eastAsia="宋体"/>
          <w:color w:val="auto"/>
          <w:sz w:val="21"/>
          <w:szCs w:val="21"/>
        </w:rPr>
        <w:t>你认为作者认真看戏了吗</w:t>
      </w:r>
      <w:r>
        <w:rPr>
          <w:rFonts w:ascii="Times New Roman" w:hAnsi="Times New Roman" w:eastAsia="宋体"/>
          <w:color w:val="auto"/>
          <w:sz w:val="21"/>
          <w:szCs w:val="21"/>
        </w:rPr>
        <w:t>?</w:t>
      </w:r>
      <w:r>
        <w:rPr>
          <w:rFonts w:ascii="Times New Roman" w:hAnsi="宋体" w:eastAsia="宋体"/>
          <w:color w:val="auto"/>
          <w:sz w:val="21"/>
          <w:szCs w:val="21"/>
        </w:rPr>
        <w:t>请从文章中找出依据。</w:t>
      </w:r>
      <w:r>
        <w:rPr>
          <w:rFonts w:ascii="Times New Roman" w:hAnsi="Times New Roman" w:eastAsia="宋体"/>
          <w:color w:val="auto"/>
          <w:sz w:val="21"/>
          <w:szCs w:val="21"/>
        </w:rPr>
        <w:t>(6</w:t>
      </w:r>
      <w:r>
        <w:rPr>
          <w:rFonts w:ascii="Times New Roman" w:hAnsi="宋体" w:eastAsia="宋体"/>
          <w:color w:val="auto"/>
          <w:sz w:val="21"/>
          <w:szCs w:val="21"/>
        </w:rPr>
        <w:t>分</w:t>
      </w:r>
      <w:r>
        <w:rPr>
          <w:rFonts w:ascii="Times New Roman" w:hAnsi="Times New Roman" w:eastAsia="宋体"/>
          <w:color w:val="auto"/>
          <w:sz w:val="21"/>
          <w:szCs w:val="21"/>
        </w:rPr>
        <w:t>)</w:t>
      </w:r>
    </w:p>
    <w:p>
      <w:pPr>
        <w:pStyle w:val="23"/>
        <w:widowControl/>
        <w:adjustRightInd w:val="0"/>
        <w:snapToGrid w:val="0"/>
        <w:spacing w:line="370" w:lineRule="exact"/>
        <w:jc w:val="left"/>
        <w:rPr>
          <w:rFonts w:hint="eastAsia" w:ascii="Times New Roman" w:hAnsi="Times New Roman" w:eastAsia="宋体"/>
          <w:color w:val="auto"/>
          <w:sz w:val="21"/>
          <w:szCs w:val="21"/>
        </w:rPr>
      </w:pPr>
      <w:r>
        <w:rPr>
          <w:rFonts w:ascii="Times New Roman" w:hAnsi="宋体" w:eastAsia="宋体"/>
          <w:color w:val="auto"/>
          <w:sz w:val="21"/>
          <w:szCs w:val="21"/>
          <w:u w:val="single"/>
        </w:rPr>
        <w:t>　　　　　</w:t>
      </w:r>
      <w:r>
        <w:rPr>
          <w:rFonts w:ascii="Times New Roman" w:hAnsi="Times New Roman" w:eastAsia="宋体"/>
          <w:color w:val="auto"/>
          <w:sz w:val="21"/>
          <w:szCs w:val="21"/>
          <w:u w:val="single"/>
        </w:rPr>
        <w:t xml:space="preserve">                              </w:t>
      </w:r>
      <w:r>
        <w:rPr>
          <w:rFonts w:ascii="Times New Roman" w:hAnsi="宋体" w:eastAsia="宋体"/>
          <w:color w:val="auto"/>
          <w:sz w:val="21"/>
          <w:szCs w:val="21"/>
          <w:u w:val="single"/>
        </w:rPr>
        <w:t>　　　　　　</w:t>
      </w:r>
      <w:r>
        <w:rPr>
          <w:rFonts w:ascii="Times New Roman" w:hAnsi="Times New Roman" w:eastAsia="宋体"/>
          <w:color w:val="auto"/>
          <w:sz w:val="21"/>
          <w:szCs w:val="21"/>
          <w:u w:val="single"/>
        </w:rPr>
        <w:t> </w:t>
      </w:r>
      <w:r>
        <w:rPr>
          <w:rFonts w:ascii="Times New Roman" w:hAnsi="宋体" w:eastAsia="宋体"/>
          <w:color w:val="auto"/>
          <w:sz w:val="21"/>
          <w:szCs w:val="21"/>
          <w:u w:val="single"/>
        </w:rPr>
        <w:t>　　　　　　　　</w:t>
      </w:r>
      <w:r>
        <w:rPr>
          <w:rFonts w:hint="eastAsia" w:ascii="Times New Roman" w:hAnsi="宋体" w:eastAsia="宋体"/>
          <w:color w:val="auto"/>
          <w:sz w:val="21"/>
          <w:szCs w:val="21"/>
          <w:u w:val="single"/>
        </w:rPr>
        <w:t xml:space="preserve">     </w:t>
      </w:r>
      <w:r>
        <w:rPr>
          <w:rFonts w:ascii="Times New Roman" w:hAnsi="宋体" w:eastAsia="宋体"/>
          <w:color w:val="auto"/>
          <w:sz w:val="21"/>
          <w:szCs w:val="21"/>
          <w:u w:val="single"/>
        </w:rPr>
        <w:t>　　　</w:t>
      </w:r>
      <w:r>
        <w:rPr>
          <w:rFonts w:ascii="Times New Roman" w:hAnsi="Times New Roman" w:eastAsia="宋体"/>
          <w:color w:val="auto"/>
          <w:sz w:val="21"/>
          <w:szCs w:val="21"/>
          <w:u w:val="single"/>
        </w:rPr>
        <w:t xml:space="preserve">   </w:t>
      </w:r>
    </w:p>
    <w:p>
      <w:pPr>
        <w:pStyle w:val="23"/>
        <w:widowControl/>
        <w:adjustRightInd w:val="0"/>
        <w:snapToGrid w:val="0"/>
        <w:spacing w:line="370" w:lineRule="exact"/>
        <w:jc w:val="left"/>
        <w:rPr>
          <w:rFonts w:hint="eastAsia" w:ascii="Times New Roman" w:hAnsi="Times New Roman" w:eastAsia="宋体"/>
          <w:color w:val="auto"/>
          <w:sz w:val="21"/>
          <w:szCs w:val="21"/>
        </w:rPr>
      </w:pPr>
      <w:r>
        <w:rPr>
          <w:rFonts w:ascii="Times New Roman" w:hAnsi="宋体" w:eastAsia="宋体"/>
          <w:color w:val="auto"/>
          <w:sz w:val="21"/>
          <w:szCs w:val="21"/>
          <w:u w:val="single"/>
        </w:rPr>
        <w:t>　　　　　</w:t>
      </w:r>
      <w:r>
        <w:rPr>
          <w:rFonts w:ascii="Times New Roman" w:hAnsi="Times New Roman" w:eastAsia="宋体"/>
          <w:color w:val="auto"/>
          <w:sz w:val="21"/>
          <w:szCs w:val="21"/>
          <w:u w:val="single"/>
        </w:rPr>
        <w:t xml:space="preserve">                              </w:t>
      </w:r>
      <w:r>
        <w:rPr>
          <w:rFonts w:ascii="Times New Roman" w:hAnsi="宋体" w:eastAsia="宋体"/>
          <w:color w:val="auto"/>
          <w:sz w:val="21"/>
          <w:szCs w:val="21"/>
          <w:u w:val="single"/>
        </w:rPr>
        <w:t>　　　　　　</w:t>
      </w:r>
      <w:r>
        <w:rPr>
          <w:rFonts w:ascii="Times New Roman" w:hAnsi="Times New Roman" w:eastAsia="宋体"/>
          <w:color w:val="auto"/>
          <w:sz w:val="21"/>
          <w:szCs w:val="21"/>
          <w:u w:val="single"/>
        </w:rPr>
        <w:t> </w:t>
      </w:r>
      <w:r>
        <w:rPr>
          <w:rFonts w:ascii="Times New Roman" w:hAnsi="宋体" w:eastAsia="宋体"/>
          <w:color w:val="auto"/>
          <w:sz w:val="21"/>
          <w:szCs w:val="21"/>
          <w:u w:val="single"/>
        </w:rPr>
        <w:t>　　　　　　　　</w:t>
      </w:r>
      <w:r>
        <w:rPr>
          <w:rFonts w:hint="eastAsia" w:ascii="Times New Roman" w:hAnsi="宋体" w:eastAsia="宋体"/>
          <w:color w:val="auto"/>
          <w:sz w:val="21"/>
          <w:szCs w:val="21"/>
          <w:u w:val="single"/>
        </w:rPr>
        <w:t xml:space="preserve">     </w:t>
      </w:r>
      <w:r>
        <w:rPr>
          <w:rFonts w:ascii="Times New Roman" w:hAnsi="宋体" w:eastAsia="宋体"/>
          <w:color w:val="auto"/>
          <w:sz w:val="21"/>
          <w:szCs w:val="21"/>
          <w:u w:val="single"/>
        </w:rPr>
        <w:t>　　　</w:t>
      </w:r>
      <w:r>
        <w:rPr>
          <w:rFonts w:ascii="Times New Roman" w:hAnsi="Times New Roman" w:eastAsia="宋体"/>
          <w:color w:val="auto"/>
          <w:sz w:val="21"/>
          <w:szCs w:val="21"/>
          <w:u w:val="single"/>
        </w:rPr>
        <w:t xml:space="preserve">   </w:t>
      </w:r>
    </w:p>
    <w:p>
      <w:pPr>
        <w:pStyle w:val="23"/>
        <w:widowControl/>
        <w:adjustRightInd w:val="0"/>
        <w:snapToGrid w:val="0"/>
        <w:spacing w:line="370" w:lineRule="exact"/>
        <w:jc w:val="left"/>
        <w:rPr>
          <w:rFonts w:ascii="Times New Roman" w:hAnsi="Times New Roman" w:eastAsia="宋体"/>
          <w:color w:val="auto"/>
          <w:sz w:val="21"/>
          <w:szCs w:val="21"/>
        </w:rPr>
      </w:pPr>
      <w:r>
        <w:rPr>
          <w:rFonts w:ascii="Times New Roman" w:hAnsi="宋体" w:eastAsia="宋体"/>
          <w:color w:val="auto"/>
          <w:sz w:val="21"/>
          <w:szCs w:val="21"/>
          <w:u w:val="single"/>
        </w:rPr>
        <w:t>　　　　　</w:t>
      </w:r>
      <w:r>
        <w:rPr>
          <w:rFonts w:ascii="Times New Roman" w:hAnsi="Times New Roman" w:eastAsia="宋体"/>
          <w:color w:val="auto"/>
          <w:sz w:val="21"/>
          <w:szCs w:val="21"/>
          <w:u w:val="single"/>
        </w:rPr>
        <w:t xml:space="preserve">                              </w:t>
      </w:r>
      <w:r>
        <w:rPr>
          <w:rFonts w:ascii="Times New Roman" w:hAnsi="宋体" w:eastAsia="宋体"/>
          <w:color w:val="auto"/>
          <w:sz w:val="21"/>
          <w:szCs w:val="21"/>
          <w:u w:val="single"/>
        </w:rPr>
        <w:t>　　　　　　</w:t>
      </w:r>
      <w:r>
        <w:rPr>
          <w:rFonts w:ascii="Times New Roman" w:hAnsi="Times New Roman" w:eastAsia="宋体"/>
          <w:color w:val="auto"/>
          <w:sz w:val="21"/>
          <w:szCs w:val="21"/>
          <w:u w:val="single"/>
        </w:rPr>
        <w:t> </w:t>
      </w:r>
      <w:r>
        <w:rPr>
          <w:rFonts w:ascii="Times New Roman" w:hAnsi="宋体" w:eastAsia="宋体"/>
          <w:color w:val="auto"/>
          <w:sz w:val="21"/>
          <w:szCs w:val="21"/>
          <w:u w:val="single"/>
        </w:rPr>
        <w:t>　　　　　　　　　</w:t>
      </w:r>
      <w:r>
        <w:rPr>
          <w:rFonts w:hint="eastAsia" w:ascii="Times New Roman" w:hAnsi="宋体" w:eastAsia="宋体"/>
          <w:color w:val="auto"/>
          <w:sz w:val="21"/>
          <w:szCs w:val="21"/>
          <w:u w:val="single"/>
        </w:rPr>
        <w:t xml:space="preserve">      </w:t>
      </w:r>
      <w:r>
        <w:rPr>
          <w:rFonts w:ascii="Times New Roman" w:hAnsi="宋体" w:eastAsia="宋体"/>
          <w:color w:val="auto"/>
          <w:sz w:val="21"/>
          <w:szCs w:val="21"/>
          <w:u w:val="single"/>
        </w:rPr>
        <w:t>　　</w:t>
      </w:r>
      <w:r>
        <w:rPr>
          <w:rFonts w:ascii="Times New Roman" w:hAnsi="Times New Roman" w:eastAsia="宋体"/>
          <w:color w:val="auto"/>
          <w:sz w:val="21"/>
          <w:szCs w:val="21"/>
          <w:u w:val="single"/>
        </w:rPr>
        <w:t> </w:t>
      </w:r>
      <w:r>
        <w:rPr>
          <w:rFonts w:ascii="Times New Roman" w:hAnsi="宋体" w:eastAsia="宋体"/>
          <w:color w:val="auto"/>
          <w:sz w:val="21"/>
          <w:szCs w:val="21"/>
        </w:rPr>
        <w:t>。</w:t>
      </w:r>
    </w:p>
    <w:p>
      <w:pPr>
        <w:pStyle w:val="23"/>
        <w:widowControl/>
        <w:adjustRightInd w:val="0"/>
        <w:snapToGrid w:val="0"/>
        <w:spacing w:line="370" w:lineRule="exact"/>
        <w:jc w:val="left"/>
        <w:rPr>
          <w:rFonts w:ascii="Times New Roman" w:hAnsi="Times New Roman" w:eastAsia="宋体"/>
          <w:color w:val="auto"/>
          <w:sz w:val="21"/>
          <w:szCs w:val="21"/>
        </w:rPr>
      </w:pPr>
      <w:r>
        <w:rPr>
          <w:rFonts w:ascii="Times New Roman" w:hAnsi="Times New Roman" w:eastAsia="宋体"/>
          <w:color w:val="auto"/>
          <w:sz w:val="21"/>
          <w:szCs w:val="21"/>
        </w:rPr>
        <w:t>17.</w:t>
      </w:r>
      <w:r>
        <w:rPr>
          <w:rFonts w:ascii="Times New Roman" w:hAnsi="宋体" w:eastAsia="宋体"/>
          <w:color w:val="auto"/>
          <w:sz w:val="21"/>
          <w:szCs w:val="21"/>
        </w:rPr>
        <w:t>作者在文章中大量运用插叙</w:t>
      </w:r>
      <w:r>
        <w:rPr>
          <w:rFonts w:ascii="Times New Roman" w:hAnsi="Times New Roman" w:eastAsia="宋体"/>
          <w:color w:val="auto"/>
          <w:sz w:val="21"/>
          <w:szCs w:val="21"/>
        </w:rPr>
        <w:t>,</w:t>
      </w:r>
      <w:r>
        <w:rPr>
          <w:rFonts w:ascii="Times New Roman" w:hAnsi="宋体" w:eastAsia="宋体"/>
          <w:color w:val="auto"/>
          <w:sz w:val="21"/>
          <w:szCs w:val="21"/>
        </w:rPr>
        <w:t>用较多篇幅描写回忆</w:t>
      </w:r>
      <w:r>
        <w:rPr>
          <w:rFonts w:ascii="Times New Roman" w:hAnsi="Times New Roman" w:eastAsia="宋体"/>
          <w:color w:val="auto"/>
          <w:sz w:val="21"/>
          <w:szCs w:val="21"/>
        </w:rPr>
        <w:t>,</w:t>
      </w:r>
      <w:r>
        <w:rPr>
          <w:rFonts w:ascii="Times New Roman" w:hAnsi="宋体" w:eastAsia="宋体"/>
          <w:color w:val="auto"/>
          <w:sz w:val="21"/>
          <w:szCs w:val="21"/>
        </w:rPr>
        <w:t>有什么作用</w:t>
      </w:r>
      <w:r>
        <w:rPr>
          <w:rFonts w:ascii="Times New Roman" w:hAnsi="Times New Roman" w:eastAsia="宋体"/>
          <w:color w:val="auto"/>
          <w:sz w:val="21"/>
          <w:szCs w:val="21"/>
        </w:rPr>
        <w:t>?(4</w:t>
      </w:r>
      <w:r>
        <w:rPr>
          <w:rFonts w:ascii="Times New Roman" w:hAnsi="宋体" w:eastAsia="宋体"/>
          <w:color w:val="auto"/>
          <w:sz w:val="21"/>
          <w:szCs w:val="21"/>
        </w:rPr>
        <w:t>分</w:t>
      </w:r>
      <w:r>
        <w:rPr>
          <w:rFonts w:ascii="Times New Roman" w:hAnsi="Times New Roman" w:eastAsia="宋体"/>
          <w:color w:val="auto"/>
          <w:sz w:val="21"/>
          <w:szCs w:val="21"/>
        </w:rPr>
        <w:t>)</w:t>
      </w:r>
    </w:p>
    <w:p>
      <w:pPr>
        <w:pStyle w:val="23"/>
        <w:widowControl/>
        <w:adjustRightInd w:val="0"/>
        <w:snapToGrid w:val="0"/>
        <w:spacing w:line="370" w:lineRule="exact"/>
        <w:jc w:val="left"/>
        <w:rPr>
          <w:rFonts w:hint="eastAsia" w:ascii="Times New Roman" w:hAnsi="Times New Roman" w:eastAsia="宋体"/>
          <w:color w:val="auto"/>
          <w:sz w:val="21"/>
          <w:szCs w:val="21"/>
        </w:rPr>
      </w:pPr>
      <w:r>
        <w:rPr>
          <w:rFonts w:ascii="Times New Roman" w:hAnsi="宋体" w:eastAsia="宋体"/>
          <w:color w:val="auto"/>
          <w:sz w:val="21"/>
          <w:szCs w:val="21"/>
          <w:u w:val="single"/>
        </w:rPr>
        <w:t>　　　　　</w:t>
      </w:r>
      <w:r>
        <w:rPr>
          <w:rFonts w:ascii="Times New Roman" w:hAnsi="Times New Roman" w:eastAsia="宋体"/>
          <w:color w:val="auto"/>
          <w:sz w:val="21"/>
          <w:szCs w:val="21"/>
          <w:u w:val="single"/>
        </w:rPr>
        <w:t xml:space="preserve">                              </w:t>
      </w:r>
      <w:r>
        <w:rPr>
          <w:rFonts w:ascii="Times New Roman" w:hAnsi="宋体" w:eastAsia="宋体"/>
          <w:color w:val="auto"/>
          <w:sz w:val="21"/>
          <w:szCs w:val="21"/>
          <w:u w:val="single"/>
        </w:rPr>
        <w:t>　　　　　　</w:t>
      </w:r>
      <w:r>
        <w:rPr>
          <w:rFonts w:ascii="Times New Roman" w:hAnsi="Times New Roman" w:eastAsia="宋体"/>
          <w:color w:val="auto"/>
          <w:sz w:val="21"/>
          <w:szCs w:val="21"/>
          <w:u w:val="single"/>
        </w:rPr>
        <w:t> </w:t>
      </w:r>
      <w:r>
        <w:rPr>
          <w:rFonts w:ascii="Times New Roman" w:hAnsi="宋体" w:eastAsia="宋体"/>
          <w:color w:val="auto"/>
          <w:sz w:val="21"/>
          <w:szCs w:val="21"/>
          <w:u w:val="single"/>
        </w:rPr>
        <w:t>　　　　　　　　　　　</w:t>
      </w:r>
      <w:r>
        <w:rPr>
          <w:rFonts w:hint="eastAsia" w:ascii="Times New Roman" w:hAnsi="宋体" w:eastAsia="宋体"/>
          <w:color w:val="auto"/>
          <w:sz w:val="21"/>
          <w:szCs w:val="21"/>
          <w:u w:val="single"/>
        </w:rPr>
        <w:t xml:space="preserve">     </w:t>
      </w:r>
      <w:r>
        <w:rPr>
          <w:rFonts w:ascii="Times New Roman" w:hAnsi="Times New Roman" w:eastAsia="宋体"/>
          <w:color w:val="auto"/>
          <w:sz w:val="21"/>
          <w:szCs w:val="21"/>
          <w:u w:val="single"/>
        </w:rPr>
        <w:t xml:space="preserve">   </w:t>
      </w:r>
    </w:p>
    <w:p>
      <w:pPr>
        <w:pStyle w:val="23"/>
        <w:widowControl/>
        <w:adjustRightInd w:val="0"/>
        <w:snapToGrid w:val="0"/>
        <w:spacing w:line="370" w:lineRule="exact"/>
        <w:jc w:val="left"/>
        <w:rPr>
          <w:rFonts w:ascii="Times New Roman" w:hAnsi="Times New Roman" w:eastAsia="宋体"/>
          <w:color w:val="auto"/>
          <w:sz w:val="21"/>
          <w:szCs w:val="21"/>
        </w:rPr>
      </w:pPr>
      <w:r>
        <w:rPr>
          <w:rFonts w:ascii="Times New Roman" w:hAnsi="宋体" w:eastAsia="宋体"/>
          <w:color w:val="auto"/>
          <w:sz w:val="21"/>
          <w:szCs w:val="21"/>
          <w:u w:val="single"/>
        </w:rPr>
        <w:t>　　　　　</w:t>
      </w:r>
      <w:r>
        <w:rPr>
          <w:rFonts w:ascii="Times New Roman" w:hAnsi="Times New Roman" w:eastAsia="宋体"/>
          <w:color w:val="auto"/>
          <w:sz w:val="21"/>
          <w:szCs w:val="21"/>
          <w:u w:val="single"/>
        </w:rPr>
        <w:t xml:space="preserve">                              </w:t>
      </w:r>
      <w:r>
        <w:rPr>
          <w:rFonts w:ascii="Times New Roman" w:hAnsi="宋体" w:eastAsia="宋体"/>
          <w:color w:val="auto"/>
          <w:sz w:val="21"/>
          <w:szCs w:val="21"/>
          <w:u w:val="single"/>
        </w:rPr>
        <w:t>　　　　　　</w:t>
      </w:r>
      <w:r>
        <w:rPr>
          <w:rFonts w:ascii="Times New Roman" w:hAnsi="Times New Roman" w:eastAsia="宋体"/>
          <w:color w:val="auto"/>
          <w:sz w:val="21"/>
          <w:szCs w:val="21"/>
          <w:u w:val="single"/>
        </w:rPr>
        <w:t> </w:t>
      </w:r>
      <w:r>
        <w:rPr>
          <w:rFonts w:ascii="Times New Roman" w:hAnsi="宋体" w:eastAsia="宋体"/>
          <w:color w:val="auto"/>
          <w:sz w:val="21"/>
          <w:szCs w:val="21"/>
          <w:u w:val="single"/>
        </w:rPr>
        <w:t>　　　　　　　　　　</w:t>
      </w:r>
      <w:r>
        <w:rPr>
          <w:rFonts w:hint="eastAsia" w:ascii="Times New Roman" w:hAnsi="宋体" w:eastAsia="宋体"/>
          <w:color w:val="auto"/>
          <w:sz w:val="21"/>
          <w:szCs w:val="21"/>
          <w:u w:val="single"/>
        </w:rPr>
        <w:t xml:space="preserve">      </w:t>
      </w:r>
      <w:r>
        <w:rPr>
          <w:rFonts w:ascii="Times New Roman" w:hAnsi="宋体" w:eastAsia="宋体"/>
          <w:color w:val="auto"/>
          <w:sz w:val="21"/>
          <w:szCs w:val="21"/>
          <w:u w:val="single"/>
        </w:rPr>
        <w:t>　</w:t>
      </w:r>
      <w:r>
        <w:rPr>
          <w:rFonts w:ascii="Times New Roman" w:hAnsi="Times New Roman" w:eastAsia="宋体"/>
          <w:color w:val="auto"/>
          <w:sz w:val="21"/>
          <w:szCs w:val="21"/>
          <w:u w:val="single"/>
        </w:rPr>
        <w:t> </w:t>
      </w:r>
      <w:r>
        <w:rPr>
          <w:rFonts w:ascii="Times New Roman" w:hAnsi="宋体" w:eastAsia="宋体"/>
          <w:color w:val="auto"/>
          <w:sz w:val="21"/>
          <w:szCs w:val="21"/>
        </w:rPr>
        <w:t>。</w:t>
      </w:r>
    </w:p>
    <w:p>
      <w:pPr>
        <w:pStyle w:val="23"/>
        <w:widowControl/>
        <w:adjustRightInd w:val="0"/>
        <w:snapToGrid w:val="0"/>
        <w:spacing w:line="370" w:lineRule="exact"/>
        <w:jc w:val="left"/>
        <w:rPr>
          <w:rFonts w:ascii="Times New Roman" w:hAnsi="Times New Roman" w:eastAsia="宋体"/>
          <w:color w:val="auto"/>
          <w:sz w:val="21"/>
          <w:szCs w:val="21"/>
        </w:rPr>
      </w:pPr>
      <w:r>
        <w:rPr>
          <w:rFonts w:ascii="Times New Roman" w:hAnsi="Times New Roman" w:eastAsia="宋体"/>
          <w:color w:val="auto"/>
          <w:sz w:val="21"/>
          <w:szCs w:val="21"/>
        </w:rPr>
        <w:t>18.</w:t>
      </w:r>
      <w:r>
        <w:rPr>
          <w:rFonts w:ascii="Times New Roman" w:hAnsi="宋体" w:eastAsia="宋体"/>
          <w:color w:val="auto"/>
          <w:sz w:val="21"/>
          <w:szCs w:val="21"/>
        </w:rPr>
        <w:t>你怎么理解画线句中</w:t>
      </w:r>
      <w:r>
        <w:rPr>
          <w:rFonts w:ascii="Times New Roman" w:hAnsi="Times New Roman" w:eastAsia="宋体"/>
          <w:color w:val="auto"/>
          <w:sz w:val="21"/>
          <w:szCs w:val="21"/>
        </w:rPr>
        <w:t>“</w:t>
      </w:r>
      <w:r>
        <w:rPr>
          <w:rFonts w:ascii="Times New Roman" w:hAnsi="宋体" w:eastAsia="宋体"/>
          <w:color w:val="auto"/>
          <w:sz w:val="21"/>
          <w:szCs w:val="21"/>
        </w:rPr>
        <w:t>不灭的灯盏</w:t>
      </w:r>
      <w:r>
        <w:rPr>
          <w:rFonts w:ascii="Times New Roman" w:hAnsi="Times New Roman" w:eastAsia="宋体"/>
          <w:color w:val="auto"/>
          <w:sz w:val="21"/>
          <w:szCs w:val="21"/>
        </w:rPr>
        <w:t>”</w:t>
      </w:r>
      <w:r>
        <w:rPr>
          <w:rFonts w:ascii="Times New Roman" w:hAnsi="宋体" w:eastAsia="宋体"/>
          <w:color w:val="auto"/>
          <w:sz w:val="21"/>
          <w:szCs w:val="21"/>
        </w:rPr>
        <w:t>的内涵</w:t>
      </w:r>
      <w:r>
        <w:rPr>
          <w:rFonts w:ascii="Times New Roman" w:hAnsi="Times New Roman" w:eastAsia="宋体"/>
          <w:color w:val="auto"/>
          <w:sz w:val="21"/>
          <w:szCs w:val="21"/>
        </w:rPr>
        <w:t>?</w:t>
      </w:r>
      <w:r>
        <w:rPr>
          <w:rFonts w:ascii="Times New Roman" w:hAnsi="宋体" w:eastAsia="宋体"/>
          <w:color w:val="auto"/>
          <w:sz w:val="21"/>
          <w:szCs w:val="21"/>
        </w:rPr>
        <w:t>请结合文章内容分析。</w:t>
      </w:r>
      <w:r>
        <w:rPr>
          <w:rFonts w:ascii="Times New Roman" w:hAnsi="Times New Roman" w:eastAsia="宋体"/>
          <w:color w:val="auto"/>
          <w:sz w:val="21"/>
          <w:szCs w:val="21"/>
        </w:rPr>
        <w:t>(6</w:t>
      </w:r>
      <w:r>
        <w:rPr>
          <w:rFonts w:ascii="Times New Roman" w:hAnsi="宋体" w:eastAsia="宋体"/>
          <w:color w:val="auto"/>
          <w:sz w:val="21"/>
          <w:szCs w:val="21"/>
        </w:rPr>
        <w:t>分</w:t>
      </w:r>
      <w:r>
        <w:rPr>
          <w:rFonts w:ascii="Times New Roman" w:hAnsi="Times New Roman" w:eastAsia="宋体"/>
          <w:color w:val="auto"/>
          <w:sz w:val="21"/>
          <w:szCs w:val="21"/>
        </w:rPr>
        <w:t>)</w:t>
      </w:r>
    </w:p>
    <w:p>
      <w:pPr>
        <w:pStyle w:val="23"/>
        <w:widowControl/>
        <w:adjustRightInd w:val="0"/>
        <w:snapToGrid w:val="0"/>
        <w:spacing w:line="370" w:lineRule="exact"/>
        <w:jc w:val="left"/>
        <w:rPr>
          <w:rFonts w:hint="eastAsia" w:ascii="Times New Roman" w:hAnsi="Times New Roman" w:eastAsia="宋体"/>
          <w:color w:val="auto"/>
          <w:sz w:val="21"/>
          <w:szCs w:val="21"/>
          <w:u w:val="single"/>
        </w:rPr>
      </w:pPr>
      <w:r>
        <w:rPr>
          <w:rFonts w:ascii="Times New Roman" w:hAnsi="宋体" w:eastAsia="宋体"/>
          <w:color w:val="auto"/>
          <w:sz w:val="21"/>
          <w:szCs w:val="21"/>
          <w:u w:val="single"/>
        </w:rPr>
        <w:t>　　　　　</w:t>
      </w:r>
      <w:r>
        <w:rPr>
          <w:rFonts w:ascii="Times New Roman" w:hAnsi="Times New Roman" w:eastAsia="宋体"/>
          <w:color w:val="auto"/>
          <w:sz w:val="21"/>
          <w:szCs w:val="21"/>
          <w:u w:val="single"/>
        </w:rPr>
        <w:t xml:space="preserve">                              </w:t>
      </w:r>
      <w:r>
        <w:rPr>
          <w:rFonts w:ascii="Times New Roman" w:hAnsi="宋体" w:eastAsia="宋体"/>
          <w:color w:val="auto"/>
          <w:sz w:val="21"/>
          <w:szCs w:val="21"/>
          <w:u w:val="single"/>
        </w:rPr>
        <w:t>　　　　　　</w:t>
      </w:r>
      <w:r>
        <w:rPr>
          <w:rFonts w:ascii="Times New Roman" w:hAnsi="Times New Roman" w:eastAsia="宋体"/>
          <w:color w:val="auto"/>
          <w:sz w:val="21"/>
          <w:szCs w:val="21"/>
          <w:u w:val="single"/>
        </w:rPr>
        <w:t> </w:t>
      </w:r>
      <w:r>
        <w:rPr>
          <w:rFonts w:ascii="Times New Roman" w:hAnsi="宋体" w:eastAsia="宋体"/>
          <w:color w:val="auto"/>
          <w:sz w:val="21"/>
          <w:szCs w:val="21"/>
          <w:u w:val="single"/>
        </w:rPr>
        <w:t>　　　　　　　　　　　</w:t>
      </w:r>
      <w:r>
        <w:rPr>
          <w:rFonts w:ascii="Times New Roman" w:hAnsi="Times New Roman" w:eastAsia="宋体"/>
          <w:color w:val="auto"/>
          <w:sz w:val="21"/>
          <w:szCs w:val="21"/>
          <w:u w:val="single"/>
        </w:rPr>
        <w:t xml:space="preserve">    </w:t>
      </w:r>
      <w:r>
        <w:rPr>
          <w:rFonts w:hint="eastAsia" w:ascii="Times New Roman" w:hAnsi="Times New Roman" w:eastAsia="宋体"/>
          <w:color w:val="auto"/>
          <w:sz w:val="21"/>
          <w:szCs w:val="21"/>
          <w:u w:val="single"/>
        </w:rPr>
        <w:t xml:space="preserve">    </w:t>
      </w:r>
    </w:p>
    <w:p>
      <w:pPr>
        <w:pStyle w:val="23"/>
        <w:widowControl/>
        <w:adjustRightInd w:val="0"/>
        <w:snapToGrid w:val="0"/>
        <w:spacing w:line="370" w:lineRule="exact"/>
        <w:jc w:val="left"/>
        <w:rPr>
          <w:rFonts w:hint="eastAsia" w:ascii="Times New Roman" w:hAnsi="Times New Roman" w:eastAsia="宋体"/>
          <w:color w:val="auto"/>
          <w:sz w:val="21"/>
          <w:szCs w:val="21"/>
        </w:rPr>
      </w:pPr>
      <w:r>
        <w:rPr>
          <w:rFonts w:ascii="Times New Roman" w:hAnsi="宋体" w:eastAsia="宋体"/>
          <w:color w:val="auto"/>
          <w:sz w:val="21"/>
          <w:szCs w:val="21"/>
          <w:u w:val="single"/>
        </w:rPr>
        <w:t>　　　　　</w:t>
      </w:r>
      <w:r>
        <w:rPr>
          <w:rFonts w:ascii="Times New Roman" w:hAnsi="Times New Roman" w:eastAsia="宋体"/>
          <w:color w:val="auto"/>
          <w:sz w:val="21"/>
          <w:szCs w:val="21"/>
          <w:u w:val="single"/>
        </w:rPr>
        <w:t xml:space="preserve">                              </w:t>
      </w:r>
      <w:r>
        <w:rPr>
          <w:rFonts w:ascii="Times New Roman" w:hAnsi="宋体" w:eastAsia="宋体"/>
          <w:color w:val="auto"/>
          <w:sz w:val="21"/>
          <w:szCs w:val="21"/>
          <w:u w:val="single"/>
        </w:rPr>
        <w:t>　　　　　　</w:t>
      </w:r>
      <w:r>
        <w:rPr>
          <w:rFonts w:ascii="Times New Roman" w:hAnsi="Times New Roman" w:eastAsia="宋体"/>
          <w:color w:val="auto"/>
          <w:sz w:val="21"/>
          <w:szCs w:val="21"/>
          <w:u w:val="single"/>
        </w:rPr>
        <w:t> </w:t>
      </w:r>
      <w:r>
        <w:rPr>
          <w:rFonts w:ascii="Times New Roman" w:hAnsi="宋体" w:eastAsia="宋体"/>
          <w:color w:val="auto"/>
          <w:sz w:val="21"/>
          <w:szCs w:val="21"/>
          <w:u w:val="single"/>
        </w:rPr>
        <w:t>　　　　　　　　</w:t>
      </w:r>
      <w:r>
        <w:rPr>
          <w:rFonts w:hint="eastAsia" w:ascii="Times New Roman" w:hAnsi="宋体" w:eastAsia="宋体"/>
          <w:color w:val="auto"/>
          <w:sz w:val="21"/>
          <w:szCs w:val="21"/>
          <w:u w:val="single"/>
        </w:rPr>
        <w:t xml:space="preserve">     </w:t>
      </w:r>
      <w:r>
        <w:rPr>
          <w:rFonts w:ascii="Times New Roman" w:hAnsi="宋体" w:eastAsia="宋体"/>
          <w:color w:val="auto"/>
          <w:sz w:val="21"/>
          <w:szCs w:val="21"/>
          <w:u w:val="single"/>
        </w:rPr>
        <w:t>　　　</w:t>
      </w:r>
      <w:r>
        <w:rPr>
          <w:rFonts w:ascii="Times New Roman" w:hAnsi="Times New Roman" w:eastAsia="宋体"/>
          <w:color w:val="auto"/>
          <w:sz w:val="21"/>
          <w:szCs w:val="21"/>
          <w:u w:val="single"/>
        </w:rPr>
        <w:t xml:space="preserve">   </w:t>
      </w:r>
    </w:p>
    <w:p>
      <w:pPr>
        <w:pStyle w:val="23"/>
        <w:widowControl/>
        <w:adjustRightInd w:val="0"/>
        <w:snapToGrid w:val="0"/>
        <w:spacing w:line="370" w:lineRule="exact"/>
        <w:jc w:val="left"/>
        <w:rPr>
          <w:rFonts w:ascii="Times New Roman" w:hAnsi="Times New Roman" w:eastAsia="宋体"/>
          <w:color w:val="auto"/>
          <w:sz w:val="21"/>
          <w:szCs w:val="21"/>
        </w:rPr>
      </w:pPr>
      <w:r>
        <w:rPr>
          <w:rFonts w:ascii="Times New Roman" w:hAnsi="宋体" w:eastAsia="宋体"/>
          <w:color w:val="auto"/>
          <w:sz w:val="21"/>
          <w:szCs w:val="21"/>
          <w:u w:val="single"/>
        </w:rPr>
        <w:t>　　　　　</w:t>
      </w:r>
      <w:r>
        <w:rPr>
          <w:rFonts w:ascii="Times New Roman" w:hAnsi="Times New Roman" w:eastAsia="宋体"/>
          <w:color w:val="auto"/>
          <w:sz w:val="21"/>
          <w:szCs w:val="21"/>
          <w:u w:val="single"/>
        </w:rPr>
        <w:t xml:space="preserve">                              </w:t>
      </w:r>
      <w:r>
        <w:rPr>
          <w:rFonts w:ascii="Times New Roman" w:hAnsi="宋体" w:eastAsia="宋体"/>
          <w:color w:val="auto"/>
          <w:sz w:val="21"/>
          <w:szCs w:val="21"/>
          <w:u w:val="single"/>
        </w:rPr>
        <w:t>　　　　　　</w:t>
      </w:r>
      <w:r>
        <w:rPr>
          <w:rFonts w:ascii="Times New Roman" w:hAnsi="Times New Roman" w:eastAsia="宋体"/>
          <w:color w:val="auto"/>
          <w:sz w:val="21"/>
          <w:szCs w:val="21"/>
          <w:u w:val="single"/>
        </w:rPr>
        <w:t> </w:t>
      </w:r>
      <w:r>
        <w:rPr>
          <w:rFonts w:ascii="Times New Roman" w:hAnsi="宋体" w:eastAsia="宋体"/>
          <w:color w:val="auto"/>
          <w:sz w:val="21"/>
          <w:szCs w:val="21"/>
          <w:u w:val="single"/>
        </w:rPr>
        <w:t>　　　　　　　　　　</w:t>
      </w:r>
      <w:r>
        <w:rPr>
          <w:rFonts w:hint="eastAsia" w:ascii="Times New Roman" w:hAnsi="宋体" w:eastAsia="宋体"/>
          <w:color w:val="auto"/>
          <w:sz w:val="21"/>
          <w:szCs w:val="21"/>
          <w:u w:val="single"/>
        </w:rPr>
        <w:t xml:space="preserve">      </w:t>
      </w:r>
      <w:r>
        <w:rPr>
          <w:rFonts w:ascii="Times New Roman" w:hAnsi="宋体" w:eastAsia="宋体"/>
          <w:color w:val="auto"/>
          <w:sz w:val="21"/>
          <w:szCs w:val="21"/>
          <w:u w:val="single"/>
        </w:rPr>
        <w:t>　</w:t>
      </w:r>
      <w:r>
        <w:rPr>
          <w:rFonts w:ascii="Times New Roman" w:hAnsi="Times New Roman" w:eastAsia="宋体"/>
          <w:color w:val="auto"/>
          <w:sz w:val="21"/>
          <w:szCs w:val="21"/>
          <w:u w:val="single"/>
        </w:rPr>
        <w:t> </w:t>
      </w:r>
      <w:r>
        <w:rPr>
          <w:rFonts w:ascii="Times New Roman" w:hAnsi="宋体" w:eastAsia="宋体"/>
          <w:color w:val="auto"/>
          <w:sz w:val="21"/>
          <w:szCs w:val="21"/>
        </w:rPr>
        <w:t>。</w:t>
      </w:r>
    </w:p>
    <w:p>
      <w:pPr>
        <w:adjustRightInd w:val="0"/>
        <w:snapToGrid w:val="0"/>
        <w:spacing w:line="370" w:lineRule="exact"/>
        <w:jc w:val="left"/>
        <w:rPr>
          <w:rFonts w:eastAsia="黑体"/>
          <w:b/>
          <w:bCs/>
          <w:szCs w:val="21"/>
        </w:rPr>
      </w:pPr>
      <w:r>
        <w:rPr>
          <w:rFonts w:hAnsi="黑体" w:eastAsia="黑体"/>
          <w:b/>
          <w:bCs/>
          <w:szCs w:val="21"/>
        </w:rPr>
        <w:t>三、写作。（</w:t>
      </w:r>
      <w:r>
        <w:rPr>
          <w:rFonts w:eastAsia="黑体"/>
          <w:b/>
          <w:bCs/>
          <w:szCs w:val="21"/>
        </w:rPr>
        <w:t>60</w:t>
      </w:r>
      <w:r>
        <w:rPr>
          <w:rFonts w:hAnsi="黑体" w:eastAsia="黑体"/>
          <w:b/>
          <w:bCs/>
          <w:szCs w:val="21"/>
        </w:rPr>
        <w:t>分）</w:t>
      </w:r>
    </w:p>
    <w:p>
      <w:pPr>
        <w:pStyle w:val="23"/>
        <w:widowControl/>
        <w:adjustRightInd w:val="0"/>
        <w:snapToGrid w:val="0"/>
        <w:spacing w:line="370" w:lineRule="exact"/>
        <w:ind w:firstLine="420" w:firstLineChars="200"/>
        <w:jc w:val="left"/>
        <w:rPr>
          <w:rFonts w:ascii="Times New Roman" w:hAnsi="Times New Roman" w:eastAsia="楷体"/>
          <w:color w:val="auto"/>
          <w:sz w:val="21"/>
          <w:szCs w:val="21"/>
        </w:rPr>
      </w:pPr>
      <w:r>
        <w:rPr>
          <w:rFonts w:ascii="Times New Roman" w:hAnsi="楷体" w:eastAsia="楷体"/>
          <w:color w:val="auto"/>
          <w:sz w:val="21"/>
          <w:szCs w:val="21"/>
        </w:rPr>
        <w:t>写作课上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老师经常说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写文章要学会</w:t>
      </w:r>
      <w:r>
        <w:rPr>
          <w:rFonts w:ascii="Times New Roman" w:hAnsi="Times New Roman" w:eastAsia="楷体"/>
          <w:color w:val="auto"/>
          <w:sz w:val="21"/>
          <w:szCs w:val="21"/>
        </w:rPr>
        <w:t>“</w:t>
      </w:r>
      <w:r>
        <w:rPr>
          <w:rFonts w:ascii="Times New Roman" w:hAnsi="楷体" w:eastAsia="楷体"/>
          <w:color w:val="auto"/>
          <w:sz w:val="21"/>
          <w:szCs w:val="21"/>
        </w:rPr>
        <w:t>以小见大</w:t>
      </w:r>
      <w:r>
        <w:rPr>
          <w:rFonts w:ascii="Times New Roman" w:hAnsi="Times New Roman" w:eastAsia="楷体"/>
          <w:color w:val="auto"/>
          <w:sz w:val="21"/>
          <w:szCs w:val="21"/>
        </w:rPr>
        <w:t>”</w:t>
      </w:r>
      <w:r>
        <w:rPr>
          <w:rFonts w:ascii="Times New Roman" w:hAnsi="楷体" w:eastAsia="楷体"/>
          <w:color w:val="auto"/>
          <w:sz w:val="21"/>
          <w:szCs w:val="21"/>
        </w:rPr>
        <w:t>。生活中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一些看似不起眼的事情里常常包含着让人折服的道理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使人佩服的智慧</w:t>
      </w:r>
      <w:r>
        <w:rPr>
          <w:rFonts w:ascii="Times New Roman" w:hAnsi="Times New Roman" w:eastAsia="楷体"/>
          <w:color w:val="auto"/>
          <w:sz w:val="21"/>
          <w:szCs w:val="21"/>
        </w:rPr>
        <w:t>,</w:t>
      </w:r>
      <w:r>
        <w:rPr>
          <w:rFonts w:ascii="Times New Roman" w:hAnsi="楷体" w:eastAsia="楷体"/>
          <w:color w:val="auto"/>
          <w:sz w:val="21"/>
          <w:szCs w:val="21"/>
        </w:rPr>
        <w:t>令人感动的情怀</w:t>
      </w:r>
      <w:r>
        <w:rPr>
          <w:rFonts w:ascii="Times New Roman" w:hAnsi="Times New Roman" w:eastAsia="楷体"/>
          <w:color w:val="auto"/>
          <w:sz w:val="21"/>
          <w:szCs w:val="21"/>
        </w:rPr>
        <w:t>……</w:t>
      </w:r>
    </w:p>
    <w:p>
      <w:pPr>
        <w:pStyle w:val="23"/>
        <w:widowControl/>
        <w:adjustRightInd w:val="0"/>
        <w:snapToGrid w:val="0"/>
        <w:spacing w:line="370" w:lineRule="exact"/>
        <w:jc w:val="left"/>
        <w:rPr>
          <w:rFonts w:ascii="Times New Roman" w:hAnsi="Times New Roman" w:eastAsia="宋体"/>
          <w:color w:val="auto"/>
          <w:sz w:val="21"/>
          <w:szCs w:val="21"/>
        </w:rPr>
      </w:pPr>
      <w:r>
        <w:rPr>
          <w:rFonts w:ascii="Times New Roman" w:hAnsi="Times New Roman" w:eastAsia="宋体"/>
          <w:color w:val="auto"/>
          <w:sz w:val="21"/>
          <w:szCs w:val="21"/>
        </w:rPr>
        <w:t>19.</w:t>
      </w:r>
      <w:r>
        <w:rPr>
          <w:rFonts w:ascii="Times New Roman" w:hAnsi="宋体" w:eastAsia="宋体"/>
          <w:color w:val="auto"/>
          <w:sz w:val="21"/>
          <w:szCs w:val="21"/>
        </w:rPr>
        <w:t>请你联系生活</w:t>
      </w:r>
      <w:r>
        <w:rPr>
          <w:rFonts w:ascii="Times New Roman" w:hAnsi="Times New Roman" w:eastAsia="宋体"/>
          <w:color w:val="auto"/>
          <w:sz w:val="21"/>
          <w:szCs w:val="21"/>
        </w:rPr>
        <w:t>,</w:t>
      </w:r>
      <w:r>
        <w:rPr>
          <w:rFonts w:ascii="Times New Roman" w:hAnsi="宋体" w:eastAsia="宋体"/>
          <w:color w:val="auto"/>
          <w:sz w:val="21"/>
          <w:szCs w:val="21"/>
        </w:rPr>
        <w:t>选准角度</w:t>
      </w:r>
      <w:r>
        <w:rPr>
          <w:rFonts w:ascii="Times New Roman" w:hAnsi="Times New Roman" w:eastAsia="宋体"/>
          <w:color w:val="auto"/>
          <w:sz w:val="21"/>
          <w:szCs w:val="21"/>
        </w:rPr>
        <w:t>,</w:t>
      </w:r>
      <w:r>
        <w:rPr>
          <w:rFonts w:ascii="Times New Roman" w:hAnsi="宋体" w:eastAsia="宋体"/>
          <w:color w:val="auto"/>
          <w:sz w:val="21"/>
          <w:szCs w:val="21"/>
        </w:rPr>
        <w:t>写一篇文章。</w:t>
      </w:r>
    </w:p>
    <w:p>
      <w:pPr>
        <w:pStyle w:val="23"/>
        <w:widowControl/>
        <w:adjustRightInd w:val="0"/>
        <w:snapToGrid w:val="0"/>
        <w:spacing w:after="156" w:afterLines="50" w:line="370" w:lineRule="exact"/>
        <w:ind w:firstLine="420" w:firstLineChars="200"/>
        <w:jc w:val="left"/>
        <w:rPr>
          <w:rFonts w:ascii="Times New Roman" w:hAnsi="Times New Roman" w:eastAsia="宋体"/>
          <w:color w:val="auto"/>
          <w:sz w:val="21"/>
          <w:szCs w:val="21"/>
        </w:rPr>
      </w:pPr>
      <w:r>
        <w:rPr>
          <w:rFonts w:ascii="Times New Roman" w:hAnsi="宋体" w:eastAsia="宋体"/>
          <w:color w:val="auto"/>
          <w:sz w:val="21"/>
          <w:szCs w:val="21"/>
        </w:rPr>
        <w:t>要求</w:t>
      </w:r>
      <w:r>
        <w:rPr>
          <w:rFonts w:ascii="Times New Roman" w:hAnsi="Times New Roman" w:eastAsia="宋体"/>
          <w:color w:val="auto"/>
          <w:sz w:val="21"/>
          <w:szCs w:val="21"/>
        </w:rPr>
        <w:t>:</w:t>
      </w:r>
      <w:r>
        <w:rPr>
          <w:rFonts w:ascii="Times New Roman" w:hAnsi="宋体" w:eastAsia="宋体"/>
          <w:color w:val="auto"/>
          <w:sz w:val="21"/>
          <w:szCs w:val="21"/>
        </w:rPr>
        <w:t>①题目自拟；②文体不限</w:t>
      </w:r>
      <w:r>
        <w:rPr>
          <w:rFonts w:ascii="Times New Roman" w:hAnsi="Times New Roman" w:eastAsia="宋体"/>
          <w:color w:val="auto"/>
          <w:sz w:val="21"/>
          <w:szCs w:val="21"/>
        </w:rPr>
        <w:t>(</w:t>
      </w:r>
      <w:r>
        <w:rPr>
          <w:rFonts w:ascii="Times New Roman" w:hAnsi="宋体" w:eastAsia="宋体"/>
          <w:color w:val="auto"/>
          <w:sz w:val="21"/>
          <w:szCs w:val="21"/>
        </w:rPr>
        <w:t>诗歌、戏剧除外</w:t>
      </w:r>
      <w:r>
        <w:rPr>
          <w:rFonts w:ascii="Times New Roman" w:hAnsi="Times New Roman" w:eastAsia="宋体"/>
          <w:color w:val="auto"/>
          <w:sz w:val="21"/>
          <w:szCs w:val="21"/>
        </w:rPr>
        <w:t>)</w:t>
      </w:r>
      <w:r>
        <w:rPr>
          <w:rFonts w:ascii="Times New Roman" w:hAnsi="宋体" w:eastAsia="宋体"/>
          <w:color w:val="auto"/>
          <w:sz w:val="21"/>
          <w:szCs w:val="21"/>
        </w:rPr>
        <w:t>；③不得泄露个人信息；④不少于</w:t>
      </w:r>
      <w:r>
        <w:rPr>
          <w:rFonts w:ascii="Times New Roman" w:hAnsi="Times New Roman" w:eastAsia="宋体"/>
          <w:color w:val="auto"/>
          <w:sz w:val="21"/>
          <w:szCs w:val="21"/>
        </w:rPr>
        <w:t>600</w:t>
      </w:r>
      <w:r>
        <w:rPr>
          <w:rFonts w:ascii="Times New Roman" w:hAnsi="宋体" w:eastAsia="宋体"/>
          <w:color w:val="auto"/>
          <w:sz w:val="21"/>
          <w:szCs w:val="21"/>
        </w:rPr>
        <w:t>字；⑤书写正确、规范</w:t>
      </w:r>
      <w:r>
        <w:rPr>
          <w:rFonts w:ascii="Times New Roman" w:hAnsi="Times New Roman" w:eastAsia="宋体"/>
          <w:color w:val="auto"/>
          <w:sz w:val="21"/>
          <w:szCs w:val="21"/>
        </w:rPr>
        <w:t>,</w:t>
      </w:r>
      <w:r>
        <w:rPr>
          <w:rFonts w:ascii="Times New Roman" w:hAnsi="宋体" w:eastAsia="宋体"/>
          <w:color w:val="auto"/>
          <w:sz w:val="21"/>
          <w:szCs w:val="21"/>
        </w:rPr>
        <w:t>力求美观。</w:t>
      </w:r>
    </w:p>
    <w:tbl>
      <w:tblPr>
        <w:tblStyle w:val="10"/>
        <w:tblW w:w="861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2"/>
        <w:gridCol w:w="432"/>
        <w:gridCol w:w="432"/>
        <w:gridCol w:w="432"/>
        <w:gridCol w:w="432"/>
        <w:gridCol w:w="431"/>
        <w:gridCol w:w="431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vAlign w:val="center"/>
          </w:tcPr>
          <w:p>
            <w:pPr>
              <w:spacing w:line="100" w:lineRule="exact"/>
              <w:jc w:val="righ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vAlign w:val="center"/>
          </w:tcPr>
          <w:p>
            <w:pPr>
              <w:spacing w:line="100" w:lineRule="exact"/>
              <w:jc w:val="righ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vAlign w:val="center"/>
          </w:tcPr>
          <w:p>
            <w:pPr>
              <w:spacing w:line="80" w:lineRule="exact"/>
              <w:jc w:val="right"/>
              <w:rPr>
                <w:rFonts w:hint="eastAsia" w:ascii="黑体" w:eastAsia="黑体"/>
                <w:sz w:val="10"/>
                <w:szCs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8618" w:type="dxa"/>
            <w:gridSpan w:val="2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  <w:p>
            <w:pPr>
              <w:jc w:val="left"/>
              <w:rPr>
                <w:rFonts w:hint="eastAsia"/>
                <w:szCs w:val="21"/>
              </w:rPr>
            </w:pPr>
          </w:p>
          <w:p>
            <w:pPr>
              <w:jc w:val="left"/>
              <w:rPr>
                <w:rFonts w:hint="eastAsia"/>
                <w:szCs w:val="21"/>
              </w:rPr>
            </w:pPr>
          </w:p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8618" w:type="dxa"/>
            <w:gridSpan w:val="2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8618" w:type="dxa"/>
            <w:gridSpan w:val="2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8618" w:type="dxa"/>
            <w:gridSpan w:val="2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8618" w:type="dxa"/>
            <w:gridSpan w:val="2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8618" w:type="dxa"/>
            <w:gridSpan w:val="20"/>
            <w:vAlign w:val="center"/>
          </w:tcPr>
          <w:p>
            <w:pPr>
              <w:jc w:val="left"/>
              <w:rPr>
                <w:rFonts w:hint="eastAsia"/>
                <w:sz w:val="11"/>
                <w:szCs w:val="1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8618" w:type="dxa"/>
            <w:gridSpan w:val="20"/>
            <w:vAlign w:val="center"/>
          </w:tcPr>
          <w:p>
            <w:pPr>
              <w:ind w:right="65"/>
              <w:jc w:val="right"/>
              <w:rPr>
                <w:rFonts w:hint="eastAsia" w:ascii="幼圆" w:eastAsia="幼圆"/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</w:tbl>
    <w:p>
      <w:pPr>
        <w:widowControl/>
        <w:shd w:val="clear" w:color="auto" w:fill="FFFFFF"/>
        <w:spacing w:line="440" w:lineRule="exact"/>
        <w:jc w:val="center"/>
        <w:rPr>
          <w:rFonts w:hint="eastAsia" w:ascii="黑体" w:hAnsi="Arial" w:eastAsia="黑体" w:cs="Arial"/>
          <w:b/>
          <w:kern w:val="0"/>
          <w:sz w:val="36"/>
          <w:szCs w:val="36"/>
        </w:rPr>
      </w:pPr>
      <w:r>
        <w:rPr>
          <w:rFonts w:hAnsi="宋体" w:cs="Times New Roman"/>
          <w:bCs/>
        </w:rPr>
        <w:br w:type="page"/>
      </w:r>
      <w:r>
        <w:rPr>
          <w:rFonts w:hint="eastAsia" w:ascii="黑体" w:hAnsi="Arial" w:eastAsia="黑体" w:cs="Arial"/>
          <w:b/>
          <w:kern w:val="0"/>
          <w:sz w:val="36"/>
          <w:szCs w:val="36"/>
        </w:rPr>
        <w:t>202</w:t>
      </w:r>
      <w:r>
        <w:rPr>
          <w:rFonts w:hint="eastAsia" w:ascii="黑体" w:hAnsi="Arial" w:eastAsia="黑体" w:cs="Arial"/>
          <w:b/>
          <w:kern w:val="0"/>
          <w:sz w:val="36"/>
          <w:szCs w:val="36"/>
          <w:lang w:val="en-US" w:eastAsia="zh-CN"/>
        </w:rPr>
        <w:t>3</w:t>
      </w:r>
      <w:r>
        <w:rPr>
          <w:rFonts w:hint="eastAsia" w:ascii="黑体" w:hAnsi="Arial" w:eastAsia="黑体" w:cs="Arial"/>
          <w:b/>
          <w:kern w:val="0"/>
          <w:sz w:val="36"/>
          <w:szCs w:val="36"/>
        </w:rPr>
        <w:t>年上八年级语文【参考答案】</w:t>
      </w:r>
    </w:p>
    <w:p>
      <w:pPr>
        <w:widowControl/>
        <w:shd w:val="clear" w:color="auto" w:fill="FFFFFF"/>
        <w:adjustRightInd w:val="0"/>
        <w:snapToGrid w:val="0"/>
        <w:spacing w:line="360" w:lineRule="exact"/>
        <w:jc w:val="left"/>
        <w:rPr>
          <w:rFonts w:hint="eastAsia" w:ascii="宋体" w:hAnsi="宋体" w:cs="宋体"/>
          <w:b/>
          <w:color w:val="000000"/>
          <w:kern w:val="0"/>
          <w:szCs w:val="21"/>
        </w:rPr>
      </w:pPr>
    </w:p>
    <w:p>
      <w:pPr>
        <w:widowControl/>
        <w:shd w:val="clear" w:color="auto" w:fill="FFFFFF"/>
        <w:adjustRightInd w:val="0"/>
        <w:snapToGrid w:val="0"/>
        <w:spacing w:line="360" w:lineRule="exact"/>
        <w:jc w:val="center"/>
        <w:rPr>
          <w:rFonts w:hint="eastAsia" w:ascii="宋体" w:hAnsi="宋体" w:cs="宋体"/>
          <w:b/>
          <w:color w:val="000000"/>
          <w:kern w:val="0"/>
          <w:sz w:val="32"/>
          <w:szCs w:val="32"/>
        </w:rPr>
      </w:pPr>
      <w:r>
        <w:rPr>
          <w:rFonts w:hint="eastAsia" w:ascii="宋体" w:hAnsi="宋体" w:cs="宋体"/>
          <w:b/>
          <w:color w:val="000000"/>
          <w:kern w:val="0"/>
          <w:sz w:val="32"/>
          <w:szCs w:val="32"/>
        </w:rPr>
        <w:t>第一单元</w:t>
      </w:r>
    </w:p>
    <w:p>
      <w:pPr>
        <w:keepNext w:val="0"/>
        <w:keepLines w:val="0"/>
        <w:pageBreakBefore w:val="0"/>
        <w:tabs>
          <w:tab w:val="left" w:pos="2381"/>
          <w:tab w:val="left" w:pos="4309"/>
          <w:tab w:val="left" w:pos="62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jc w:val="left"/>
        <w:textAlignment w:val="auto"/>
        <w:outlineLvl w:val="0"/>
        <w:rPr>
          <w:rFonts w:hint="eastAsia" w:ascii="宋体" w:hAnsi="宋体" w:eastAsia="宋体" w:cs="宋体"/>
          <w:b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</w:rPr>
        <w:t>一、积累及运用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="0" w:firstLine="420" w:firstLineChars="200"/>
        <w:jc w:val="left"/>
        <w:textAlignment w:val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(1)撼　僻　穆　世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(2)这些都是由民众创造并世代传承的民间文化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2A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</w:rPr>
        <w:t>3C</w:t>
      </w:r>
      <w:r>
        <w:rPr>
          <w:rFonts w:hint="eastAsia" w:ascii="宋体" w:hAnsi="宋体" w:eastAsia="宋体" w:cs="宋体"/>
          <w:color w:val="auto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</w:rPr>
        <w:t>4A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exact"/>
        <w:ind w:left="0"/>
        <w:jc w:val="left"/>
        <w:textAlignment w:val="auto"/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C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6.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示例：如果一颗星代表一份快乐，我送你一条银河；如果一棵树代表一缕思念，我送你一片森林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 7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C 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示例：言外之意：你不适合我们的工作，我们不会聘用你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你的应对：如果您给我这次机会，我就能展现我的沟通能力和统筹能力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</w:rPr>
        <w:t>（1）双手搂定宝塔山</w:t>
      </w:r>
      <w:r>
        <w:rPr>
          <w:rFonts w:hint="eastAsia" w:ascii="宋体" w:hAnsi="宋体" w:eastAsia="宋体" w:cs="宋体"/>
          <w:color w:val="auto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</w:rPr>
        <w:t>（2）亲山亲水有亲人</w:t>
      </w:r>
      <w:r>
        <w:rPr>
          <w:rFonts w:hint="eastAsia" w:ascii="宋体" w:hAnsi="宋体" w:eastAsia="宋体" w:cs="宋体"/>
          <w:color w:val="auto"/>
          <w:lang w:eastAsia="zh-CN"/>
        </w:rPr>
        <w:t>（</w:t>
      </w:r>
      <w:r>
        <w:rPr>
          <w:rFonts w:hint="eastAsia" w:ascii="宋体" w:hAnsi="宋体" w:eastAsia="宋体" w:cs="宋体"/>
          <w:color w:val="auto"/>
        </w:rPr>
        <w:t>3）胡为乎泥中（4</w:t>
      </w:r>
      <w:r>
        <w:rPr>
          <w:rFonts w:hint="eastAsia" w:ascii="宋体" w:hAnsi="宋体" w:eastAsia="宋体" w:cs="宋体"/>
          <w:color w:val="auto"/>
          <w:lang w:eastAsia="zh-CN"/>
        </w:rPr>
        <w:t>）</w:t>
      </w:r>
      <w:r>
        <w:rPr>
          <w:rFonts w:hint="eastAsia" w:ascii="宋体" w:hAnsi="宋体" w:eastAsia="宋体" w:cs="宋体"/>
          <w:color w:val="auto"/>
        </w:rPr>
        <w:t>海内存知己</w:t>
      </w:r>
      <w:r>
        <w:rPr>
          <w:rFonts w:hint="eastAsia" w:ascii="宋体" w:hAnsi="宋体" w:eastAsia="宋体" w:cs="宋体"/>
          <w:color w:val="auto"/>
          <w:lang w:val="en-US" w:eastAsia="zh-CN"/>
        </w:rPr>
        <w:t>，</w:t>
      </w:r>
      <w:r>
        <w:rPr>
          <w:rFonts w:hint="eastAsia" w:ascii="宋体" w:hAnsi="宋体" w:eastAsia="宋体" w:cs="宋体"/>
          <w:color w:val="auto"/>
        </w:rPr>
        <w:t>天涯若比邻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jc w:val="left"/>
        <w:textAlignment w:val="auto"/>
        <w:outlineLvl w:val="0"/>
        <w:rPr>
          <w:rFonts w:hint="eastAsia" w:ascii="宋体" w:hAnsi="宋体" w:eastAsia="宋体" w:cs="宋体"/>
          <w:b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</w:rPr>
        <w:t>二、阅读与表达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（一）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9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水、杨柳、春风。表达了诗人对朋友的不舍与留恋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10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(1)拟人:春风最爱惜杨柳，殷勤地把它放在手中吹拂，运用拟人的修辞手法，将春风人格化，生动形象地写出了春风拂柳的情景，暗含惜别之情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(2)比喻:诗人用折下的柳枝自喻，并且将春风和柳枝的关系比作送行者和行者的关系，表达了诗人难舍难分的情意。</w:t>
      </w:r>
    </w:p>
    <w:p>
      <w:pPr>
        <w:pStyle w:val="2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exact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（二）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11.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“我”去赵庄看社戏途中的见闻和感受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12.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“拔”“点”“磕”“架”，这些动词形象地描写出了少年们技术娴熟、机灵能干、团结友爱、相互帮助的情态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13.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比喻。生动形象地写出了行船时两岸青山向后退去的视觉感受，很好地烘托出“我”当时去看社戏时急切与兴奋的心情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14.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作者调动多种感觉来写景，如豆麦和水草的清香是嗅觉；月色朦胧在水气里、渔火等是视觉；水气夹杂着清香扑面吹来是触觉；宛转、悠扬的笛声是听觉。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</w:t>
      </w:r>
    </w:p>
    <w:p>
      <w:pPr>
        <w:pStyle w:val="2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="0"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（三）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15.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在深秋一个带着寒意的雨夜,“我”在北门大榕树下看戏,浮想联翩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16.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(示例1)没有。依据:①文章以回忆看戏的往事作为重点,而没有写戏里的情节和细节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②文中的句子“我装着一副凝神入迷的样子”“其实,我根本不会享受‘看戏’的乐趣,也不懂戏的曲折情节以及荡气回肠的故事内容”“倘若我能够好好坐下来欣赏这出戏,是否该有另一番味道?”都表现出作者没有认真看戏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(示例2)认真看了。依据:①“台上,长长的水袖浮动间,似水波灵动,微妙清美。”从中可见作者对台上表演观察入微。②“女子若有重重心事,水袖挥舞间,情到深处,又是演绎着与谁有关的故事?”台上戏剧内容引发“我”思考,可见“我”认真看戏并且有所感悟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17.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运用插叙,丰富了文章的内容,激发读者的阅读兴趣。由现实看戏联想到从前看戏的回忆,让人们了解到过去人们看戏的盛况以及看戏带给人们的感受。表达作者以及人们对看戏乡俗的喜爱,表现出人们对戏剧的喜爱和看戏时的喜悦心情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18.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运用比喻的修辞手法,将台上的演员和台下的观众比作灯盏,“不灭”生动形象地写出了演员和观众活跃、兴奋的样子,表现出人们演戏、看戏的喜悦之情。文章回忆了祖辈们看戏、外公健在时看戏、人们看戏路上的兴奋与喜悦,“不灭的灯盏”也指这些回忆像一盏明灯,使“我”的内心留存着对美好乡村生活的向往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color w:val="auto"/>
          <w:kern w:val="0"/>
          <w:sz w:val="21"/>
          <w:szCs w:val="21"/>
        </w:rPr>
        <w:t xml:space="preserve">写作    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19.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略</w:t>
      </w:r>
    </w:p>
    <w:p>
      <w:pPr>
        <w:pStyle w:val="5"/>
        <w:adjustRightInd w:val="0"/>
        <w:snapToGrid w:val="0"/>
        <w:spacing w:line="14" w:lineRule="exact"/>
        <w:rPr>
          <w:rFonts w:hAnsi="宋体" w:cs="Times New Roman"/>
          <w:bCs/>
        </w:rPr>
        <w:sectPr>
          <w:headerReference r:id="rId3" w:type="default"/>
          <w:footerReference r:id="rId4" w:type="default"/>
          <w:footerReference r:id="rId5" w:type="even"/>
          <w:pgSz w:w="10319" w:h="14572"/>
          <w:pgMar w:top="851" w:right="851" w:bottom="851" w:left="851" w:header="851" w:footer="567" w:gutter="0"/>
          <w:cols w:space="708" w:num="1"/>
          <w:docGrid w:type="lines" w:linePitch="312" w:charSpace="0"/>
        </w:sectPr>
      </w:pPr>
    </w:p>
    <w:p>
      <w:bookmarkStart w:id="0" w:name="_GoBack"/>
      <w:bookmarkEnd w:id="0"/>
    </w:p>
    <w:sectPr>
      <w:pgSz w:w="10319" w:h="14572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NEU-BZ-S92">
    <w:altName w:val="宋体"/>
    <w:panose1 w:val="00000000000000000000"/>
    <w:charset w:val="86"/>
    <w:family w:val="roman"/>
    <w:pitch w:val="default"/>
    <w:sig w:usb0="00000000" w:usb1="00000000" w:usb2="05000016" w:usb3="00000000" w:csb0="003E000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BZ">
    <w:altName w:val="宋体"/>
    <w:panose1 w:val="00000000000000000000"/>
    <w:charset w:val="86"/>
    <w:family w:val="auto"/>
    <w:pitch w:val="default"/>
    <w:sig w:usb0="00000000" w:usb1="00000000" w:usb2="05000016" w:usb3="00000000" w:csb0="00040001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GB Pinyinok-B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  <w:rPr>
        <w:rFonts w:hint="eastAsia" w:ascii="楷体_GB2312" w:eastAsia="楷体_GB2312"/>
      </w:rPr>
    </w:pPr>
    <w:r>
      <w:rPr>
        <w:rStyle w:val="13"/>
        <w:rFonts w:hint="eastAsia" w:ascii="楷体_GB2312" w:eastAsia="楷体_GB2312"/>
      </w:rPr>
      <w:t>2023年上期八年级语文单元目标检测题  第</w:t>
    </w:r>
    <w:r>
      <w:rPr>
        <w:rFonts w:hint="eastAsia" w:ascii="楷体_GB2312" w:eastAsia="楷体_GB2312"/>
      </w:rPr>
      <w:fldChar w:fldCharType="begin"/>
    </w:r>
    <w:r>
      <w:rPr>
        <w:rStyle w:val="13"/>
        <w:rFonts w:hint="eastAsia" w:ascii="楷体_GB2312" w:eastAsia="楷体_GB2312"/>
      </w:rPr>
      <w:instrText xml:space="preserve">PAGE  </w:instrText>
    </w:r>
    <w:r>
      <w:rPr>
        <w:rFonts w:hint="eastAsia" w:ascii="楷体_GB2312" w:eastAsia="楷体_GB2312"/>
      </w:rPr>
      <w:fldChar w:fldCharType="separate"/>
    </w:r>
    <w:r>
      <w:rPr>
        <w:rStyle w:val="13"/>
        <w:rFonts w:ascii="楷体_GB2312" w:eastAsia="楷体_GB2312"/>
      </w:rPr>
      <w:t>36</w:t>
    </w:r>
    <w:r>
      <w:rPr>
        <w:rFonts w:hint="eastAsia" w:ascii="楷体_GB2312" w:eastAsia="楷体_GB2312"/>
      </w:rPr>
      <w:fldChar w:fldCharType="end"/>
    </w:r>
    <w:r>
      <w:rPr>
        <w:rStyle w:val="13"/>
        <w:rFonts w:hint="eastAsia" w:ascii="楷体_GB2312" w:eastAsia="楷体_GB2312"/>
      </w:rPr>
      <w:t>页（共36页）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separate"/>
    </w:r>
    <w:r>
      <w:fldChar w:fldCharType="end"/>
    </w:r>
  </w:p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62F50B0"/>
    <w:multiLevelType w:val="singleLevel"/>
    <w:tmpl w:val="862F50B0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F9820D2"/>
    <w:multiLevelType w:val="singleLevel"/>
    <w:tmpl w:val="FF9820D2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cumentProtection w:enforcement="0"/>
  <w:defaultTabStop w:val="420"/>
  <w:drawingGridVerticalSpacing w:val="156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DFhMDQyYmFkYzIxMmIyZDFjZWRlZTE1NTVjMDJiODcifQ=="/>
  </w:docVars>
  <w:rsids>
    <w:rsidRoot w:val="00591E21"/>
    <w:rsid w:val="000016EB"/>
    <w:rsid w:val="00020A8D"/>
    <w:rsid w:val="000223D3"/>
    <w:rsid w:val="00024A95"/>
    <w:rsid w:val="00024CD2"/>
    <w:rsid w:val="00033D7D"/>
    <w:rsid w:val="000347B7"/>
    <w:rsid w:val="00062E11"/>
    <w:rsid w:val="000655A9"/>
    <w:rsid w:val="000667CE"/>
    <w:rsid w:val="00070425"/>
    <w:rsid w:val="00070E9C"/>
    <w:rsid w:val="00074B74"/>
    <w:rsid w:val="00077B4B"/>
    <w:rsid w:val="00083D40"/>
    <w:rsid w:val="00085571"/>
    <w:rsid w:val="000935B5"/>
    <w:rsid w:val="00094FA3"/>
    <w:rsid w:val="000A109F"/>
    <w:rsid w:val="000B3701"/>
    <w:rsid w:val="000C01B4"/>
    <w:rsid w:val="000C70FF"/>
    <w:rsid w:val="000D1AA7"/>
    <w:rsid w:val="000D37EA"/>
    <w:rsid w:val="000E38AE"/>
    <w:rsid w:val="000E6D8E"/>
    <w:rsid w:val="00121A9F"/>
    <w:rsid w:val="00132331"/>
    <w:rsid w:val="00133F9B"/>
    <w:rsid w:val="0013556F"/>
    <w:rsid w:val="00137921"/>
    <w:rsid w:val="00143B91"/>
    <w:rsid w:val="00145CD3"/>
    <w:rsid w:val="00147591"/>
    <w:rsid w:val="001478AD"/>
    <w:rsid w:val="00161391"/>
    <w:rsid w:val="00163684"/>
    <w:rsid w:val="001661A0"/>
    <w:rsid w:val="00175F81"/>
    <w:rsid w:val="00176E14"/>
    <w:rsid w:val="00183DD4"/>
    <w:rsid w:val="00184893"/>
    <w:rsid w:val="001918BD"/>
    <w:rsid w:val="00195673"/>
    <w:rsid w:val="001C0FA0"/>
    <w:rsid w:val="001C7216"/>
    <w:rsid w:val="001D5229"/>
    <w:rsid w:val="001D6DD6"/>
    <w:rsid w:val="001D731C"/>
    <w:rsid w:val="001E1E04"/>
    <w:rsid w:val="001E507F"/>
    <w:rsid w:val="001E6B3A"/>
    <w:rsid w:val="001F2BDE"/>
    <w:rsid w:val="001F3574"/>
    <w:rsid w:val="001F79C4"/>
    <w:rsid w:val="00201673"/>
    <w:rsid w:val="0020273D"/>
    <w:rsid w:val="00202DB9"/>
    <w:rsid w:val="00204869"/>
    <w:rsid w:val="00210E3B"/>
    <w:rsid w:val="00220242"/>
    <w:rsid w:val="00220D51"/>
    <w:rsid w:val="00224064"/>
    <w:rsid w:val="00226C25"/>
    <w:rsid w:val="00242343"/>
    <w:rsid w:val="002473B7"/>
    <w:rsid w:val="00255F6A"/>
    <w:rsid w:val="00260F8D"/>
    <w:rsid w:val="0027325F"/>
    <w:rsid w:val="00275084"/>
    <w:rsid w:val="0028448D"/>
    <w:rsid w:val="002863AA"/>
    <w:rsid w:val="002868EA"/>
    <w:rsid w:val="0028747B"/>
    <w:rsid w:val="00290A2B"/>
    <w:rsid w:val="00291BBF"/>
    <w:rsid w:val="00295461"/>
    <w:rsid w:val="0029560F"/>
    <w:rsid w:val="002A1D4D"/>
    <w:rsid w:val="002C2CDD"/>
    <w:rsid w:val="002D212A"/>
    <w:rsid w:val="002E0725"/>
    <w:rsid w:val="002E4A8C"/>
    <w:rsid w:val="002E64BE"/>
    <w:rsid w:val="002F08C0"/>
    <w:rsid w:val="00302632"/>
    <w:rsid w:val="003046CB"/>
    <w:rsid w:val="00306006"/>
    <w:rsid w:val="003118E0"/>
    <w:rsid w:val="003158FA"/>
    <w:rsid w:val="00315B7C"/>
    <w:rsid w:val="00323B28"/>
    <w:rsid w:val="00336422"/>
    <w:rsid w:val="00337FB8"/>
    <w:rsid w:val="00350DCE"/>
    <w:rsid w:val="003536E6"/>
    <w:rsid w:val="00360BC8"/>
    <w:rsid w:val="00372168"/>
    <w:rsid w:val="00373A0E"/>
    <w:rsid w:val="00381116"/>
    <w:rsid w:val="0038347F"/>
    <w:rsid w:val="00385E5C"/>
    <w:rsid w:val="003871D4"/>
    <w:rsid w:val="00391129"/>
    <w:rsid w:val="003A41D1"/>
    <w:rsid w:val="003C6C2F"/>
    <w:rsid w:val="003D3DD7"/>
    <w:rsid w:val="003D6FD2"/>
    <w:rsid w:val="003E1068"/>
    <w:rsid w:val="003E7972"/>
    <w:rsid w:val="003F6F8F"/>
    <w:rsid w:val="00401BA0"/>
    <w:rsid w:val="004108D8"/>
    <w:rsid w:val="00412BD4"/>
    <w:rsid w:val="004151FC"/>
    <w:rsid w:val="00416C99"/>
    <w:rsid w:val="00436BD3"/>
    <w:rsid w:val="00437D07"/>
    <w:rsid w:val="00441430"/>
    <w:rsid w:val="00443FF4"/>
    <w:rsid w:val="00446547"/>
    <w:rsid w:val="00454AA7"/>
    <w:rsid w:val="0046062F"/>
    <w:rsid w:val="0046105E"/>
    <w:rsid w:val="00461397"/>
    <w:rsid w:val="0046708A"/>
    <w:rsid w:val="004742DD"/>
    <w:rsid w:val="00480FAC"/>
    <w:rsid w:val="00481E41"/>
    <w:rsid w:val="00483FE5"/>
    <w:rsid w:val="004920B7"/>
    <w:rsid w:val="004935D3"/>
    <w:rsid w:val="004A0D23"/>
    <w:rsid w:val="004A0F35"/>
    <w:rsid w:val="004A1AE1"/>
    <w:rsid w:val="004B1712"/>
    <w:rsid w:val="004B5904"/>
    <w:rsid w:val="004B7C41"/>
    <w:rsid w:val="004C5401"/>
    <w:rsid w:val="004D19FC"/>
    <w:rsid w:val="004D65E1"/>
    <w:rsid w:val="004E131A"/>
    <w:rsid w:val="004F14A1"/>
    <w:rsid w:val="004F361C"/>
    <w:rsid w:val="004F38D6"/>
    <w:rsid w:val="0050150F"/>
    <w:rsid w:val="00524F96"/>
    <w:rsid w:val="0052539B"/>
    <w:rsid w:val="005334E4"/>
    <w:rsid w:val="00551312"/>
    <w:rsid w:val="00555256"/>
    <w:rsid w:val="00565F54"/>
    <w:rsid w:val="00566863"/>
    <w:rsid w:val="00570729"/>
    <w:rsid w:val="00570D23"/>
    <w:rsid w:val="00584830"/>
    <w:rsid w:val="00587133"/>
    <w:rsid w:val="00591E21"/>
    <w:rsid w:val="005A1C64"/>
    <w:rsid w:val="005A72FB"/>
    <w:rsid w:val="005C2C2E"/>
    <w:rsid w:val="005D0E64"/>
    <w:rsid w:val="005D4FD2"/>
    <w:rsid w:val="005E1593"/>
    <w:rsid w:val="00603EF6"/>
    <w:rsid w:val="006137EB"/>
    <w:rsid w:val="00615327"/>
    <w:rsid w:val="00631426"/>
    <w:rsid w:val="006344BB"/>
    <w:rsid w:val="00634A3E"/>
    <w:rsid w:val="00634DFA"/>
    <w:rsid w:val="00635775"/>
    <w:rsid w:val="006403A1"/>
    <w:rsid w:val="00644038"/>
    <w:rsid w:val="00644782"/>
    <w:rsid w:val="00644ADD"/>
    <w:rsid w:val="0064506F"/>
    <w:rsid w:val="00661C7F"/>
    <w:rsid w:val="00663FA5"/>
    <w:rsid w:val="006640AA"/>
    <w:rsid w:val="00665706"/>
    <w:rsid w:val="00666DDF"/>
    <w:rsid w:val="00673EF9"/>
    <w:rsid w:val="00676C52"/>
    <w:rsid w:val="00680AEC"/>
    <w:rsid w:val="00694202"/>
    <w:rsid w:val="006B318E"/>
    <w:rsid w:val="006C634A"/>
    <w:rsid w:val="006D0D98"/>
    <w:rsid w:val="006D2A35"/>
    <w:rsid w:val="006E3C06"/>
    <w:rsid w:val="006E57E0"/>
    <w:rsid w:val="006F6CAD"/>
    <w:rsid w:val="00710846"/>
    <w:rsid w:val="00714485"/>
    <w:rsid w:val="00721C1F"/>
    <w:rsid w:val="0072672F"/>
    <w:rsid w:val="007346B3"/>
    <w:rsid w:val="00734CF1"/>
    <w:rsid w:val="007361E2"/>
    <w:rsid w:val="007507A6"/>
    <w:rsid w:val="00753BFC"/>
    <w:rsid w:val="00754901"/>
    <w:rsid w:val="007552C8"/>
    <w:rsid w:val="0075713D"/>
    <w:rsid w:val="007609B1"/>
    <w:rsid w:val="007633D5"/>
    <w:rsid w:val="00763F28"/>
    <w:rsid w:val="00772849"/>
    <w:rsid w:val="00787461"/>
    <w:rsid w:val="00794F41"/>
    <w:rsid w:val="007A21D7"/>
    <w:rsid w:val="007A417D"/>
    <w:rsid w:val="007A7D3E"/>
    <w:rsid w:val="007B1EE5"/>
    <w:rsid w:val="007B53B1"/>
    <w:rsid w:val="007D51F8"/>
    <w:rsid w:val="007D767B"/>
    <w:rsid w:val="007F22B9"/>
    <w:rsid w:val="008044F9"/>
    <w:rsid w:val="00812478"/>
    <w:rsid w:val="00813810"/>
    <w:rsid w:val="00822A66"/>
    <w:rsid w:val="00831313"/>
    <w:rsid w:val="00831C0C"/>
    <w:rsid w:val="00833BCD"/>
    <w:rsid w:val="00835286"/>
    <w:rsid w:val="00845928"/>
    <w:rsid w:val="00863177"/>
    <w:rsid w:val="00864C3D"/>
    <w:rsid w:val="0088394A"/>
    <w:rsid w:val="008950D2"/>
    <w:rsid w:val="008968F4"/>
    <w:rsid w:val="00897972"/>
    <w:rsid w:val="00897C63"/>
    <w:rsid w:val="008A7579"/>
    <w:rsid w:val="008C0F54"/>
    <w:rsid w:val="008C2AD7"/>
    <w:rsid w:val="008C2F58"/>
    <w:rsid w:val="008D046B"/>
    <w:rsid w:val="008D21FC"/>
    <w:rsid w:val="008D3D29"/>
    <w:rsid w:val="008E0CC0"/>
    <w:rsid w:val="008E5809"/>
    <w:rsid w:val="008E6A25"/>
    <w:rsid w:val="008E7B6B"/>
    <w:rsid w:val="008F0931"/>
    <w:rsid w:val="008F1BBF"/>
    <w:rsid w:val="008F7A34"/>
    <w:rsid w:val="009055D8"/>
    <w:rsid w:val="00914E7A"/>
    <w:rsid w:val="009201A0"/>
    <w:rsid w:val="0094096C"/>
    <w:rsid w:val="0094221B"/>
    <w:rsid w:val="00954FD1"/>
    <w:rsid w:val="00955AD2"/>
    <w:rsid w:val="00957B7A"/>
    <w:rsid w:val="00962846"/>
    <w:rsid w:val="00966A97"/>
    <w:rsid w:val="009704D6"/>
    <w:rsid w:val="00972E07"/>
    <w:rsid w:val="00974A17"/>
    <w:rsid w:val="00976367"/>
    <w:rsid w:val="009771EF"/>
    <w:rsid w:val="0098751C"/>
    <w:rsid w:val="009B11C8"/>
    <w:rsid w:val="009B3A45"/>
    <w:rsid w:val="009B584F"/>
    <w:rsid w:val="009B59BD"/>
    <w:rsid w:val="009C1D84"/>
    <w:rsid w:val="009C77DA"/>
    <w:rsid w:val="009D1B88"/>
    <w:rsid w:val="009D3B67"/>
    <w:rsid w:val="009E14C6"/>
    <w:rsid w:val="009E26C5"/>
    <w:rsid w:val="009E5C80"/>
    <w:rsid w:val="009E6728"/>
    <w:rsid w:val="009F5743"/>
    <w:rsid w:val="00A016EA"/>
    <w:rsid w:val="00A072CF"/>
    <w:rsid w:val="00A072FE"/>
    <w:rsid w:val="00A11DDC"/>
    <w:rsid w:val="00A136BD"/>
    <w:rsid w:val="00A14D9F"/>
    <w:rsid w:val="00A156A6"/>
    <w:rsid w:val="00A20598"/>
    <w:rsid w:val="00A24AF4"/>
    <w:rsid w:val="00A25EAD"/>
    <w:rsid w:val="00A46CF8"/>
    <w:rsid w:val="00A5189B"/>
    <w:rsid w:val="00A6133F"/>
    <w:rsid w:val="00A61F2B"/>
    <w:rsid w:val="00A62D90"/>
    <w:rsid w:val="00A65726"/>
    <w:rsid w:val="00A710DD"/>
    <w:rsid w:val="00A8268D"/>
    <w:rsid w:val="00A8327B"/>
    <w:rsid w:val="00A86A47"/>
    <w:rsid w:val="00A91EE3"/>
    <w:rsid w:val="00A95BF8"/>
    <w:rsid w:val="00A96EE0"/>
    <w:rsid w:val="00AA139D"/>
    <w:rsid w:val="00AA42C6"/>
    <w:rsid w:val="00AB1FB4"/>
    <w:rsid w:val="00AB3766"/>
    <w:rsid w:val="00AB4926"/>
    <w:rsid w:val="00AB772B"/>
    <w:rsid w:val="00AC36CD"/>
    <w:rsid w:val="00AC3FC0"/>
    <w:rsid w:val="00AD35AE"/>
    <w:rsid w:val="00AD5066"/>
    <w:rsid w:val="00AD74AC"/>
    <w:rsid w:val="00AE0191"/>
    <w:rsid w:val="00AE0C54"/>
    <w:rsid w:val="00AF2611"/>
    <w:rsid w:val="00AF741D"/>
    <w:rsid w:val="00B027CF"/>
    <w:rsid w:val="00B036D0"/>
    <w:rsid w:val="00B0387E"/>
    <w:rsid w:val="00B058D0"/>
    <w:rsid w:val="00B10FD3"/>
    <w:rsid w:val="00B13179"/>
    <w:rsid w:val="00B134A4"/>
    <w:rsid w:val="00B15DF3"/>
    <w:rsid w:val="00B16C48"/>
    <w:rsid w:val="00B20B6A"/>
    <w:rsid w:val="00B21640"/>
    <w:rsid w:val="00B406F0"/>
    <w:rsid w:val="00B4311F"/>
    <w:rsid w:val="00B52B80"/>
    <w:rsid w:val="00B53FB9"/>
    <w:rsid w:val="00B61C74"/>
    <w:rsid w:val="00B65A9B"/>
    <w:rsid w:val="00B67DC1"/>
    <w:rsid w:val="00B80C7B"/>
    <w:rsid w:val="00B873C0"/>
    <w:rsid w:val="00B95BAB"/>
    <w:rsid w:val="00B97119"/>
    <w:rsid w:val="00BA4F0C"/>
    <w:rsid w:val="00BA53CC"/>
    <w:rsid w:val="00BC0BE3"/>
    <w:rsid w:val="00BD16F7"/>
    <w:rsid w:val="00BF1805"/>
    <w:rsid w:val="00C01F6C"/>
    <w:rsid w:val="00C02FC6"/>
    <w:rsid w:val="00C11B26"/>
    <w:rsid w:val="00C159F0"/>
    <w:rsid w:val="00C30788"/>
    <w:rsid w:val="00C34725"/>
    <w:rsid w:val="00C457D8"/>
    <w:rsid w:val="00C6184F"/>
    <w:rsid w:val="00C61C5C"/>
    <w:rsid w:val="00C63EF0"/>
    <w:rsid w:val="00C65A1D"/>
    <w:rsid w:val="00C72CE9"/>
    <w:rsid w:val="00C81ED8"/>
    <w:rsid w:val="00C906A9"/>
    <w:rsid w:val="00C91BD2"/>
    <w:rsid w:val="00C934FA"/>
    <w:rsid w:val="00C93745"/>
    <w:rsid w:val="00CB0657"/>
    <w:rsid w:val="00CB1A33"/>
    <w:rsid w:val="00CB2137"/>
    <w:rsid w:val="00CB51AE"/>
    <w:rsid w:val="00CB6125"/>
    <w:rsid w:val="00CC69C3"/>
    <w:rsid w:val="00CC6B92"/>
    <w:rsid w:val="00CD2043"/>
    <w:rsid w:val="00CD458E"/>
    <w:rsid w:val="00CD5DDC"/>
    <w:rsid w:val="00CD718A"/>
    <w:rsid w:val="00CE0405"/>
    <w:rsid w:val="00CE68CC"/>
    <w:rsid w:val="00CE7E0E"/>
    <w:rsid w:val="00CF359D"/>
    <w:rsid w:val="00CF5ED4"/>
    <w:rsid w:val="00CF67A5"/>
    <w:rsid w:val="00CF7ADE"/>
    <w:rsid w:val="00D04374"/>
    <w:rsid w:val="00D04E95"/>
    <w:rsid w:val="00D16A3F"/>
    <w:rsid w:val="00D20273"/>
    <w:rsid w:val="00D20BB7"/>
    <w:rsid w:val="00D21A42"/>
    <w:rsid w:val="00D21B5A"/>
    <w:rsid w:val="00D273FD"/>
    <w:rsid w:val="00D37DF6"/>
    <w:rsid w:val="00D41498"/>
    <w:rsid w:val="00D421BF"/>
    <w:rsid w:val="00D42D88"/>
    <w:rsid w:val="00D4444E"/>
    <w:rsid w:val="00D4617C"/>
    <w:rsid w:val="00D516CF"/>
    <w:rsid w:val="00D56963"/>
    <w:rsid w:val="00D6164C"/>
    <w:rsid w:val="00D77DEF"/>
    <w:rsid w:val="00D8312A"/>
    <w:rsid w:val="00D84E6A"/>
    <w:rsid w:val="00D9288A"/>
    <w:rsid w:val="00D95D95"/>
    <w:rsid w:val="00D96E92"/>
    <w:rsid w:val="00D97D38"/>
    <w:rsid w:val="00DA7B68"/>
    <w:rsid w:val="00DB363E"/>
    <w:rsid w:val="00DB55D7"/>
    <w:rsid w:val="00DC75FD"/>
    <w:rsid w:val="00DD3373"/>
    <w:rsid w:val="00DD3B92"/>
    <w:rsid w:val="00DE27B8"/>
    <w:rsid w:val="00DE294E"/>
    <w:rsid w:val="00DE4FCE"/>
    <w:rsid w:val="00E1068F"/>
    <w:rsid w:val="00E10A77"/>
    <w:rsid w:val="00E11261"/>
    <w:rsid w:val="00E21D7D"/>
    <w:rsid w:val="00E332CB"/>
    <w:rsid w:val="00E33819"/>
    <w:rsid w:val="00E3682E"/>
    <w:rsid w:val="00E416AF"/>
    <w:rsid w:val="00E474B9"/>
    <w:rsid w:val="00E513CC"/>
    <w:rsid w:val="00E51ADE"/>
    <w:rsid w:val="00E66310"/>
    <w:rsid w:val="00E7169D"/>
    <w:rsid w:val="00E72EA7"/>
    <w:rsid w:val="00E73D95"/>
    <w:rsid w:val="00E76685"/>
    <w:rsid w:val="00E77E40"/>
    <w:rsid w:val="00E77FCB"/>
    <w:rsid w:val="00E81656"/>
    <w:rsid w:val="00E81707"/>
    <w:rsid w:val="00E82C0E"/>
    <w:rsid w:val="00E83179"/>
    <w:rsid w:val="00E94356"/>
    <w:rsid w:val="00E959FA"/>
    <w:rsid w:val="00E97F8A"/>
    <w:rsid w:val="00EA42CF"/>
    <w:rsid w:val="00EA5604"/>
    <w:rsid w:val="00EC06FB"/>
    <w:rsid w:val="00EC1450"/>
    <w:rsid w:val="00ED10D3"/>
    <w:rsid w:val="00ED60CF"/>
    <w:rsid w:val="00ED6E71"/>
    <w:rsid w:val="00EE3473"/>
    <w:rsid w:val="00EE4982"/>
    <w:rsid w:val="00EE61A5"/>
    <w:rsid w:val="00EF2AFE"/>
    <w:rsid w:val="00F03075"/>
    <w:rsid w:val="00F0372F"/>
    <w:rsid w:val="00F0417A"/>
    <w:rsid w:val="00F05A9C"/>
    <w:rsid w:val="00F05AC5"/>
    <w:rsid w:val="00F05ACC"/>
    <w:rsid w:val="00F07276"/>
    <w:rsid w:val="00F14FA6"/>
    <w:rsid w:val="00F22FBE"/>
    <w:rsid w:val="00F23969"/>
    <w:rsid w:val="00F2717B"/>
    <w:rsid w:val="00F27407"/>
    <w:rsid w:val="00F2779E"/>
    <w:rsid w:val="00F33707"/>
    <w:rsid w:val="00F36DEA"/>
    <w:rsid w:val="00F41907"/>
    <w:rsid w:val="00F43E48"/>
    <w:rsid w:val="00F64DED"/>
    <w:rsid w:val="00F715AD"/>
    <w:rsid w:val="00F8200A"/>
    <w:rsid w:val="00F90B3A"/>
    <w:rsid w:val="00F90C36"/>
    <w:rsid w:val="00F9248E"/>
    <w:rsid w:val="00F978DF"/>
    <w:rsid w:val="00FA3E4A"/>
    <w:rsid w:val="00FA621F"/>
    <w:rsid w:val="00FB2ED0"/>
    <w:rsid w:val="00FB6FBF"/>
    <w:rsid w:val="00FC74A6"/>
    <w:rsid w:val="00FD18BB"/>
    <w:rsid w:val="00FD693D"/>
    <w:rsid w:val="00FE2BCB"/>
    <w:rsid w:val="00FF0EFB"/>
    <w:rsid w:val="01401F5A"/>
    <w:rsid w:val="016D0AE4"/>
    <w:rsid w:val="01744F61"/>
    <w:rsid w:val="018A39D3"/>
    <w:rsid w:val="019A13BD"/>
    <w:rsid w:val="01F61C90"/>
    <w:rsid w:val="0203712B"/>
    <w:rsid w:val="023960EF"/>
    <w:rsid w:val="02B27B02"/>
    <w:rsid w:val="02CB65E3"/>
    <w:rsid w:val="02D468D4"/>
    <w:rsid w:val="02EF3555"/>
    <w:rsid w:val="02F01481"/>
    <w:rsid w:val="02F32FFC"/>
    <w:rsid w:val="02FE244A"/>
    <w:rsid w:val="03164893"/>
    <w:rsid w:val="032B0DB4"/>
    <w:rsid w:val="03363796"/>
    <w:rsid w:val="03830824"/>
    <w:rsid w:val="03AE364E"/>
    <w:rsid w:val="03B850BF"/>
    <w:rsid w:val="03CC7B25"/>
    <w:rsid w:val="04676C53"/>
    <w:rsid w:val="04832B31"/>
    <w:rsid w:val="04D45D22"/>
    <w:rsid w:val="04DF6452"/>
    <w:rsid w:val="04F217BD"/>
    <w:rsid w:val="04FC088E"/>
    <w:rsid w:val="0514288D"/>
    <w:rsid w:val="05302B1F"/>
    <w:rsid w:val="054B1957"/>
    <w:rsid w:val="058320CC"/>
    <w:rsid w:val="05B871A7"/>
    <w:rsid w:val="05D737DD"/>
    <w:rsid w:val="05F22145"/>
    <w:rsid w:val="05FA081A"/>
    <w:rsid w:val="05FE43CA"/>
    <w:rsid w:val="069B3D21"/>
    <w:rsid w:val="069C11CF"/>
    <w:rsid w:val="06A17CEC"/>
    <w:rsid w:val="06CC70A5"/>
    <w:rsid w:val="06D35C75"/>
    <w:rsid w:val="07790113"/>
    <w:rsid w:val="077A5294"/>
    <w:rsid w:val="07A30C2C"/>
    <w:rsid w:val="07FF508A"/>
    <w:rsid w:val="081A47B7"/>
    <w:rsid w:val="087A159D"/>
    <w:rsid w:val="087B593C"/>
    <w:rsid w:val="089E52AC"/>
    <w:rsid w:val="08B25409"/>
    <w:rsid w:val="090A2AF6"/>
    <w:rsid w:val="093B45E4"/>
    <w:rsid w:val="09BE3810"/>
    <w:rsid w:val="09C04386"/>
    <w:rsid w:val="09D21875"/>
    <w:rsid w:val="09EC73F2"/>
    <w:rsid w:val="0A4C683D"/>
    <w:rsid w:val="0A5B0FC6"/>
    <w:rsid w:val="0A6A44EC"/>
    <w:rsid w:val="0A75237E"/>
    <w:rsid w:val="0AA5709B"/>
    <w:rsid w:val="0AAB31C2"/>
    <w:rsid w:val="0AB908CA"/>
    <w:rsid w:val="0B1A0F3F"/>
    <w:rsid w:val="0B397F02"/>
    <w:rsid w:val="0B4E01F1"/>
    <w:rsid w:val="0B4E04AE"/>
    <w:rsid w:val="0B5C62D0"/>
    <w:rsid w:val="0B882985"/>
    <w:rsid w:val="0B8867EE"/>
    <w:rsid w:val="0C214D2C"/>
    <w:rsid w:val="0C264400"/>
    <w:rsid w:val="0C286D7F"/>
    <w:rsid w:val="0C425645"/>
    <w:rsid w:val="0C4A7412"/>
    <w:rsid w:val="0CEA0AED"/>
    <w:rsid w:val="0CEC5C5A"/>
    <w:rsid w:val="0D1B34D1"/>
    <w:rsid w:val="0D7707FB"/>
    <w:rsid w:val="0D8B3D41"/>
    <w:rsid w:val="0D9A682A"/>
    <w:rsid w:val="0DBE1A50"/>
    <w:rsid w:val="0DC03515"/>
    <w:rsid w:val="0DC421C6"/>
    <w:rsid w:val="0DF35D66"/>
    <w:rsid w:val="0DFD3A82"/>
    <w:rsid w:val="0E1B0E31"/>
    <w:rsid w:val="0E1B70D6"/>
    <w:rsid w:val="0E787D21"/>
    <w:rsid w:val="0E81187A"/>
    <w:rsid w:val="0E927B6D"/>
    <w:rsid w:val="0ECC44B6"/>
    <w:rsid w:val="0F913EEF"/>
    <w:rsid w:val="0FE85E61"/>
    <w:rsid w:val="108D1330"/>
    <w:rsid w:val="108D3E78"/>
    <w:rsid w:val="10D350E2"/>
    <w:rsid w:val="10FF53D4"/>
    <w:rsid w:val="114E6DCA"/>
    <w:rsid w:val="11552FFA"/>
    <w:rsid w:val="11800151"/>
    <w:rsid w:val="1180143F"/>
    <w:rsid w:val="118A4F06"/>
    <w:rsid w:val="118C1E3B"/>
    <w:rsid w:val="11A26995"/>
    <w:rsid w:val="11AC6707"/>
    <w:rsid w:val="11B5500E"/>
    <w:rsid w:val="11D77305"/>
    <w:rsid w:val="11F54625"/>
    <w:rsid w:val="11FC3DD9"/>
    <w:rsid w:val="12114183"/>
    <w:rsid w:val="1218601C"/>
    <w:rsid w:val="126D2F9A"/>
    <w:rsid w:val="12B02CB8"/>
    <w:rsid w:val="12B97943"/>
    <w:rsid w:val="136C2225"/>
    <w:rsid w:val="138E0EBC"/>
    <w:rsid w:val="13B408B5"/>
    <w:rsid w:val="13B51510"/>
    <w:rsid w:val="13D403DC"/>
    <w:rsid w:val="140B1669"/>
    <w:rsid w:val="141125D7"/>
    <w:rsid w:val="14174A0A"/>
    <w:rsid w:val="143A03F8"/>
    <w:rsid w:val="149B3443"/>
    <w:rsid w:val="15072B2B"/>
    <w:rsid w:val="15386BC9"/>
    <w:rsid w:val="15415E49"/>
    <w:rsid w:val="15700933"/>
    <w:rsid w:val="15717511"/>
    <w:rsid w:val="157447CE"/>
    <w:rsid w:val="15B811D4"/>
    <w:rsid w:val="15C848D5"/>
    <w:rsid w:val="15CE275D"/>
    <w:rsid w:val="15E367AE"/>
    <w:rsid w:val="15FC2B5C"/>
    <w:rsid w:val="16DD523A"/>
    <w:rsid w:val="17123BAE"/>
    <w:rsid w:val="17482951"/>
    <w:rsid w:val="17CA09C9"/>
    <w:rsid w:val="18226012"/>
    <w:rsid w:val="18245EDA"/>
    <w:rsid w:val="18CB396E"/>
    <w:rsid w:val="18EC2236"/>
    <w:rsid w:val="1940130A"/>
    <w:rsid w:val="19474155"/>
    <w:rsid w:val="195E7113"/>
    <w:rsid w:val="198E059D"/>
    <w:rsid w:val="19CE157F"/>
    <w:rsid w:val="1A5C6FC2"/>
    <w:rsid w:val="1AF41566"/>
    <w:rsid w:val="1B2369D3"/>
    <w:rsid w:val="1C1603F6"/>
    <w:rsid w:val="1C26766D"/>
    <w:rsid w:val="1C766C9B"/>
    <w:rsid w:val="1CB432CD"/>
    <w:rsid w:val="1CBF4C66"/>
    <w:rsid w:val="1CDF0C00"/>
    <w:rsid w:val="1D2060B9"/>
    <w:rsid w:val="1D471A06"/>
    <w:rsid w:val="1D6B4B60"/>
    <w:rsid w:val="1D8A51B8"/>
    <w:rsid w:val="1DF16451"/>
    <w:rsid w:val="1DFE2B11"/>
    <w:rsid w:val="1E0E7D5C"/>
    <w:rsid w:val="1E1C5B30"/>
    <w:rsid w:val="1E4F0821"/>
    <w:rsid w:val="1ED169CB"/>
    <w:rsid w:val="1F3A70CB"/>
    <w:rsid w:val="1F4545CE"/>
    <w:rsid w:val="1F941779"/>
    <w:rsid w:val="1FCF24E7"/>
    <w:rsid w:val="1FD06D62"/>
    <w:rsid w:val="201605FE"/>
    <w:rsid w:val="20875FD1"/>
    <w:rsid w:val="20C54538"/>
    <w:rsid w:val="20F21A35"/>
    <w:rsid w:val="214142D0"/>
    <w:rsid w:val="21675FC1"/>
    <w:rsid w:val="21C302A8"/>
    <w:rsid w:val="21C757E3"/>
    <w:rsid w:val="21D1214F"/>
    <w:rsid w:val="21DD3621"/>
    <w:rsid w:val="22441596"/>
    <w:rsid w:val="226C7DEB"/>
    <w:rsid w:val="229C1498"/>
    <w:rsid w:val="229C4007"/>
    <w:rsid w:val="22B82B39"/>
    <w:rsid w:val="230200D9"/>
    <w:rsid w:val="230D53DA"/>
    <w:rsid w:val="236468FE"/>
    <w:rsid w:val="23791B41"/>
    <w:rsid w:val="239B3E39"/>
    <w:rsid w:val="23B41335"/>
    <w:rsid w:val="23B77C4F"/>
    <w:rsid w:val="23CC6AFA"/>
    <w:rsid w:val="23D23AE8"/>
    <w:rsid w:val="242B7BDB"/>
    <w:rsid w:val="247257CE"/>
    <w:rsid w:val="24736922"/>
    <w:rsid w:val="24E26E6B"/>
    <w:rsid w:val="250A6628"/>
    <w:rsid w:val="252820ED"/>
    <w:rsid w:val="254D2A21"/>
    <w:rsid w:val="254F34F7"/>
    <w:rsid w:val="255D7CC8"/>
    <w:rsid w:val="255F3EEC"/>
    <w:rsid w:val="25677EEC"/>
    <w:rsid w:val="25802510"/>
    <w:rsid w:val="25B00190"/>
    <w:rsid w:val="2602767F"/>
    <w:rsid w:val="260D7856"/>
    <w:rsid w:val="26241A0C"/>
    <w:rsid w:val="263061BB"/>
    <w:rsid w:val="266A4BD9"/>
    <w:rsid w:val="26BE0515"/>
    <w:rsid w:val="26DD4DC7"/>
    <w:rsid w:val="274703CE"/>
    <w:rsid w:val="27B111D9"/>
    <w:rsid w:val="27E52F6B"/>
    <w:rsid w:val="27F94FD9"/>
    <w:rsid w:val="28131869"/>
    <w:rsid w:val="283109AA"/>
    <w:rsid w:val="28372623"/>
    <w:rsid w:val="287B724E"/>
    <w:rsid w:val="28AB040E"/>
    <w:rsid w:val="28BC78F4"/>
    <w:rsid w:val="28F45255"/>
    <w:rsid w:val="29037B8D"/>
    <w:rsid w:val="295E1E7A"/>
    <w:rsid w:val="2A357D57"/>
    <w:rsid w:val="2A656372"/>
    <w:rsid w:val="2ABE08F2"/>
    <w:rsid w:val="2AEB08D9"/>
    <w:rsid w:val="2B382ADC"/>
    <w:rsid w:val="2B5F0334"/>
    <w:rsid w:val="2BFF0E98"/>
    <w:rsid w:val="2C2D5C0E"/>
    <w:rsid w:val="2C3122A4"/>
    <w:rsid w:val="2C3B5753"/>
    <w:rsid w:val="2C4F2304"/>
    <w:rsid w:val="2C540981"/>
    <w:rsid w:val="2C5A14A4"/>
    <w:rsid w:val="2C997723"/>
    <w:rsid w:val="2C9C7B0A"/>
    <w:rsid w:val="2CA32D27"/>
    <w:rsid w:val="2CFC481C"/>
    <w:rsid w:val="2D1660F5"/>
    <w:rsid w:val="2D5F1B92"/>
    <w:rsid w:val="2D6D70CB"/>
    <w:rsid w:val="2D7345B1"/>
    <w:rsid w:val="2D8C2BFA"/>
    <w:rsid w:val="2DF05119"/>
    <w:rsid w:val="2E1A33DB"/>
    <w:rsid w:val="2E454BD7"/>
    <w:rsid w:val="2E796CCB"/>
    <w:rsid w:val="2E7D5703"/>
    <w:rsid w:val="2E8230FF"/>
    <w:rsid w:val="2F610A2F"/>
    <w:rsid w:val="2F6137F3"/>
    <w:rsid w:val="2F631502"/>
    <w:rsid w:val="2FE45959"/>
    <w:rsid w:val="300A7A53"/>
    <w:rsid w:val="301F1B9A"/>
    <w:rsid w:val="304B551D"/>
    <w:rsid w:val="309C74CD"/>
    <w:rsid w:val="30AC2F35"/>
    <w:rsid w:val="30B630B0"/>
    <w:rsid w:val="30CD7518"/>
    <w:rsid w:val="30DD7430"/>
    <w:rsid w:val="31064317"/>
    <w:rsid w:val="3120448A"/>
    <w:rsid w:val="314D056C"/>
    <w:rsid w:val="316C5591"/>
    <w:rsid w:val="317053C6"/>
    <w:rsid w:val="317824F6"/>
    <w:rsid w:val="31A6240B"/>
    <w:rsid w:val="320B219C"/>
    <w:rsid w:val="322E09F8"/>
    <w:rsid w:val="32AC48B3"/>
    <w:rsid w:val="32B50EA8"/>
    <w:rsid w:val="32D37B77"/>
    <w:rsid w:val="331A1F2F"/>
    <w:rsid w:val="333D78DF"/>
    <w:rsid w:val="3346513D"/>
    <w:rsid w:val="336D6D72"/>
    <w:rsid w:val="33A4500D"/>
    <w:rsid w:val="33AE6756"/>
    <w:rsid w:val="33B046C9"/>
    <w:rsid w:val="33E00CD1"/>
    <w:rsid w:val="341410FC"/>
    <w:rsid w:val="349F19B1"/>
    <w:rsid w:val="34B766B4"/>
    <w:rsid w:val="34CC2CEF"/>
    <w:rsid w:val="34FA3BF3"/>
    <w:rsid w:val="35036A8D"/>
    <w:rsid w:val="353E2A70"/>
    <w:rsid w:val="35471177"/>
    <w:rsid w:val="35BA3752"/>
    <w:rsid w:val="35C546F1"/>
    <w:rsid w:val="35C74C60"/>
    <w:rsid w:val="35C851DC"/>
    <w:rsid w:val="363264F6"/>
    <w:rsid w:val="363F0F38"/>
    <w:rsid w:val="36754F1C"/>
    <w:rsid w:val="369E0EF6"/>
    <w:rsid w:val="36D303B1"/>
    <w:rsid w:val="36E118B7"/>
    <w:rsid w:val="37040D59"/>
    <w:rsid w:val="373B3CDD"/>
    <w:rsid w:val="373F6074"/>
    <w:rsid w:val="375B2F59"/>
    <w:rsid w:val="376E1A2F"/>
    <w:rsid w:val="37F464C3"/>
    <w:rsid w:val="38577327"/>
    <w:rsid w:val="38A124CF"/>
    <w:rsid w:val="38A861B6"/>
    <w:rsid w:val="38CC0B5F"/>
    <w:rsid w:val="38EA7A25"/>
    <w:rsid w:val="39466E77"/>
    <w:rsid w:val="394C48EF"/>
    <w:rsid w:val="39843A38"/>
    <w:rsid w:val="39A63297"/>
    <w:rsid w:val="39BD1693"/>
    <w:rsid w:val="39C41BC9"/>
    <w:rsid w:val="39CC1E6B"/>
    <w:rsid w:val="3A3D4546"/>
    <w:rsid w:val="3AA37BD7"/>
    <w:rsid w:val="3AA436BF"/>
    <w:rsid w:val="3AD0311D"/>
    <w:rsid w:val="3ADC1056"/>
    <w:rsid w:val="3B483D18"/>
    <w:rsid w:val="3BA026A1"/>
    <w:rsid w:val="3BC72619"/>
    <w:rsid w:val="3BD3598F"/>
    <w:rsid w:val="3C340E19"/>
    <w:rsid w:val="3C52169B"/>
    <w:rsid w:val="3C631A97"/>
    <w:rsid w:val="3C7E5AA8"/>
    <w:rsid w:val="3C8870FB"/>
    <w:rsid w:val="3CAD410E"/>
    <w:rsid w:val="3CCF3150"/>
    <w:rsid w:val="3CF02828"/>
    <w:rsid w:val="3CF616E8"/>
    <w:rsid w:val="3D67588D"/>
    <w:rsid w:val="3D8B1CCA"/>
    <w:rsid w:val="3DA168E8"/>
    <w:rsid w:val="3DD11BB1"/>
    <w:rsid w:val="3E0D5663"/>
    <w:rsid w:val="3E1A3DC4"/>
    <w:rsid w:val="3EA44807"/>
    <w:rsid w:val="3EB86199"/>
    <w:rsid w:val="3EBC7569"/>
    <w:rsid w:val="3ED353E6"/>
    <w:rsid w:val="3F020EBD"/>
    <w:rsid w:val="3F0434B6"/>
    <w:rsid w:val="3F286D9E"/>
    <w:rsid w:val="3F6F29CB"/>
    <w:rsid w:val="3F7927FC"/>
    <w:rsid w:val="3F8F3648"/>
    <w:rsid w:val="3FDF0631"/>
    <w:rsid w:val="3FFD2EB8"/>
    <w:rsid w:val="402E0F5D"/>
    <w:rsid w:val="403F1AA1"/>
    <w:rsid w:val="407C46BF"/>
    <w:rsid w:val="40FE5482"/>
    <w:rsid w:val="4159108D"/>
    <w:rsid w:val="41974929"/>
    <w:rsid w:val="421653DC"/>
    <w:rsid w:val="422C6789"/>
    <w:rsid w:val="42426C92"/>
    <w:rsid w:val="42760A24"/>
    <w:rsid w:val="42925B13"/>
    <w:rsid w:val="42EF3074"/>
    <w:rsid w:val="43171478"/>
    <w:rsid w:val="435E7937"/>
    <w:rsid w:val="43CD6CA0"/>
    <w:rsid w:val="43DE22F5"/>
    <w:rsid w:val="440525B4"/>
    <w:rsid w:val="44641F59"/>
    <w:rsid w:val="45060234"/>
    <w:rsid w:val="45386E2D"/>
    <w:rsid w:val="45416E4B"/>
    <w:rsid w:val="45583B7E"/>
    <w:rsid w:val="455A16E2"/>
    <w:rsid w:val="456870FF"/>
    <w:rsid w:val="45816C1A"/>
    <w:rsid w:val="45AF7CA8"/>
    <w:rsid w:val="463058F3"/>
    <w:rsid w:val="4635498F"/>
    <w:rsid w:val="4677560C"/>
    <w:rsid w:val="46834021"/>
    <w:rsid w:val="46AA3B45"/>
    <w:rsid w:val="46B54585"/>
    <w:rsid w:val="46E94622"/>
    <w:rsid w:val="4744002D"/>
    <w:rsid w:val="477C35C2"/>
    <w:rsid w:val="47897222"/>
    <w:rsid w:val="47FC419B"/>
    <w:rsid w:val="48067718"/>
    <w:rsid w:val="480D2EC6"/>
    <w:rsid w:val="48154E2C"/>
    <w:rsid w:val="48165A95"/>
    <w:rsid w:val="483A0C3E"/>
    <w:rsid w:val="487B784C"/>
    <w:rsid w:val="48966E1C"/>
    <w:rsid w:val="48AD33E2"/>
    <w:rsid w:val="48B42BDC"/>
    <w:rsid w:val="48BB3433"/>
    <w:rsid w:val="48D65CE6"/>
    <w:rsid w:val="48EE3617"/>
    <w:rsid w:val="4925330A"/>
    <w:rsid w:val="493A19C1"/>
    <w:rsid w:val="49403730"/>
    <w:rsid w:val="49C549E6"/>
    <w:rsid w:val="49EB2C5B"/>
    <w:rsid w:val="49FE1705"/>
    <w:rsid w:val="49FE5ADB"/>
    <w:rsid w:val="4A106E82"/>
    <w:rsid w:val="4A263410"/>
    <w:rsid w:val="4A286A01"/>
    <w:rsid w:val="4A2B5779"/>
    <w:rsid w:val="4A3D57B9"/>
    <w:rsid w:val="4A4B6ADB"/>
    <w:rsid w:val="4A9E569C"/>
    <w:rsid w:val="4AB870F7"/>
    <w:rsid w:val="4AC54657"/>
    <w:rsid w:val="4B2B180C"/>
    <w:rsid w:val="4B3D1F3A"/>
    <w:rsid w:val="4B447A16"/>
    <w:rsid w:val="4BDC7C81"/>
    <w:rsid w:val="4BF213FE"/>
    <w:rsid w:val="4BF253B9"/>
    <w:rsid w:val="4BF32AAF"/>
    <w:rsid w:val="4BF36BDC"/>
    <w:rsid w:val="4C3C0595"/>
    <w:rsid w:val="4C404116"/>
    <w:rsid w:val="4C875185"/>
    <w:rsid w:val="4C8E3D7C"/>
    <w:rsid w:val="4CA42662"/>
    <w:rsid w:val="4CA91844"/>
    <w:rsid w:val="4CB46925"/>
    <w:rsid w:val="4CD92B43"/>
    <w:rsid w:val="4CE13D80"/>
    <w:rsid w:val="4CE82A3D"/>
    <w:rsid w:val="4CFB24FB"/>
    <w:rsid w:val="4D371082"/>
    <w:rsid w:val="4D3E71A2"/>
    <w:rsid w:val="4D452533"/>
    <w:rsid w:val="4DC559CE"/>
    <w:rsid w:val="4DD06F83"/>
    <w:rsid w:val="4DFD0052"/>
    <w:rsid w:val="4E2A3343"/>
    <w:rsid w:val="4E4E52A9"/>
    <w:rsid w:val="4E655E1E"/>
    <w:rsid w:val="4E7B730F"/>
    <w:rsid w:val="4EAC5B99"/>
    <w:rsid w:val="4EBA6D54"/>
    <w:rsid w:val="4F136932"/>
    <w:rsid w:val="4F3C0B9B"/>
    <w:rsid w:val="4FB85D13"/>
    <w:rsid w:val="4FCB2F27"/>
    <w:rsid w:val="4FD634A9"/>
    <w:rsid w:val="504C2DBA"/>
    <w:rsid w:val="5067272D"/>
    <w:rsid w:val="507B0EB4"/>
    <w:rsid w:val="50B22993"/>
    <w:rsid w:val="50C11A91"/>
    <w:rsid w:val="51096865"/>
    <w:rsid w:val="51266EEC"/>
    <w:rsid w:val="514938AC"/>
    <w:rsid w:val="51F75D00"/>
    <w:rsid w:val="5208787B"/>
    <w:rsid w:val="52185298"/>
    <w:rsid w:val="523046A2"/>
    <w:rsid w:val="52B633F7"/>
    <w:rsid w:val="52BC1105"/>
    <w:rsid w:val="53116C3F"/>
    <w:rsid w:val="534A5025"/>
    <w:rsid w:val="5361397A"/>
    <w:rsid w:val="53662111"/>
    <w:rsid w:val="536E1BDF"/>
    <w:rsid w:val="53755FB2"/>
    <w:rsid w:val="53C618C5"/>
    <w:rsid w:val="5441792D"/>
    <w:rsid w:val="54DC4EC2"/>
    <w:rsid w:val="54DC7B0A"/>
    <w:rsid w:val="551E5FC9"/>
    <w:rsid w:val="55E45596"/>
    <w:rsid w:val="55F02D13"/>
    <w:rsid w:val="561F3FB8"/>
    <w:rsid w:val="56206E9C"/>
    <w:rsid w:val="564A64FD"/>
    <w:rsid w:val="56A705AA"/>
    <w:rsid w:val="56AC2BC8"/>
    <w:rsid w:val="56CE31B5"/>
    <w:rsid w:val="56D62390"/>
    <w:rsid w:val="574C122E"/>
    <w:rsid w:val="57B06FAD"/>
    <w:rsid w:val="57E84CAD"/>
    <w:rsid w:val="580E2D72"/>
    <w:rsid w:val="58567EE9"/>
    <w:rsid w:val="587F2482"/>
    <w:rsid w:val="588908E8"/>
    <w:rsid w:val="58B823C6"/>
    <w:rsid w:val="58CC4A35"/>
    <w:rsid w:val="58F43F7A"/>
    <w:rsid w:val="590C46B7"/>
    <w:rsid w:val="59140E77"/>
    <w:rsid w:val="591E4C75"/>
    <w:rsid w:val="59451FCE"/>
    <w:rsid w:val="5946039A"/>
    <w:rsid w:val="594D712D"/>
    <w:rsid w:val="59761AB4"/>
    <w:rsid w:val="59833F3D"/>
    <w:rsid w:val="59966CB7"/>
    <w:rsid w:val="59C115CE"/>
    <w:rsid w:val="59F60E25"/>
    <w:rsid w:val="5A835BCF"/>
    <w:rsid w:val="5A936194"/>
    <w:rsid w:val="5AC33674"/>
    <w:rsid w:val="5ADF2175"/>
    <w:rsid w:val="5AE259AB"/>
    <w:rsid w:val="5AF67801"/>
    <w:rsid w:val="5B3E7EB0"/>
    <w:rsid w:val="5B646958"/>
    <w:rsid w:val="5B6504B9"/>
    <w:rsid w:val="5B823118"/>
    <w:rsid w:val="5B961F7E"/>
    <w:rsid w:val="5C0411BA"/>
    <w:rsid w:val="5C254F28"/>
    <w:rsid w:val="5C473312"/>
    <w:rsid w:val="5C530719"/>
    <w:rsid w:val="5C59240C"/>
    <w:rsid w:val="5C7922E1"/>
    <w:rsid w:val="5C9929D3"/>
    <w:rsid w:val="5CB338AF"/>
    <w:rsid w:val="5D287154"/>
    <w:rsid w:val="5D35779B"/>
    <w:rsid w:val="5D375E87"/>
    <w:rsid w:val="5D4A7560"/>
    <w:rsid w:val="5D5111E8"/>
    <w:rsid w:val="5D812228"/>
    <w:rsid w:val="5DB47F30"/>
    <w:rsid w:val="5DF30F10"/>
    <w:rsid w:val="5E26298A"/>
    <w:rsid w:val="5E7E5E67"/>
    <w:rsid w:val="5EBB1968"/>
    <w:rsid w:val="5ECB3740"/>
    <w:rsid w:val="5EE42C3B"/>
    <w:rsid w:val="5EE60A3A"/>
    <w:rsid w:val="5EF810BD"/>
    <w:rsid w:val="5F041209"/>
    <w:rsid w:val="5F1223ED"/>
    <w:rsid w:val="5F426610"/>
    <w:rsid w:val="5F730B35"/>
    <w:rsid w:val="5FA329E2"/>
    <w:rsid w:val="5FB01DF4"/>
    <w:rsid w:val="5FBF02F5"/>
    <w:rsid w:val="60041253"/>
    <w:rsid w:val="60057E9D"/>
    <w:rsid w:val="60CD571B"/>
    <w:rsid w:val="60F105CC"/>
    <w:rsid w:val="61340C86"/>
    <w:rsid w:val="61610688"/>
    <w:rsid w:val="61696AE7"/>
    <w:rsid w:val="616B68D2"/>
    <w:rsid w:val="61B366FF"/>
    <w:rsid w:val="61E906F8"/>
    <w:rsid w:val="62B51DB2"/>
    <w:rsid w:val="62EB4736"/>
    <w:rsid w:val="62FC234B"/>
    <w:rsid w:val="634815D6"/>
    <w:rsid w:val="63730E90"/>
    <w:rsid w:val="641121D2"/>
    <w:rsid w:val="644A65CA"/>
    <w:rsid w:val="64570648"/>
    <w:rsid w:val="648A5674"/>
    <w:rsid w:val="64DA6B74"/>
    <w:rsid w:val="64FB0B6D"/>
    <w:rsid w:val="65011F6C"/>
    <w:rsid w:val="65333BA1"/>
    <w:rsid w:val="65A45331"/>
    <w:rsid w:val="65B67C41"/>
    <w:rsid w:val="65D6148F"/>
    <w:rsid w:val="660D7A04"/>
    <w:rsid w:val="661D6183"/>
    <w:rsid w:val="66261644"/>
    <w:rsid w:val="66353DF9"/>
    <w:rsid w:val="66366A19"/>
    <w:rsid w:val="663941C9"/>
    <w:rsid w:val="663B439F"/>
    <w:rsid w:val="665F0D27"/>
    <w:rsid w:val="66787FB0"/>
    <w:rsid w:val="66977284"/>
    <w:rsid w:val="66AA3D59"/>
    <w:rsid w:val="66B54B1B"/>
    <w:rsid w:val="66D1715B"/>
    <w:rsid w:val="66D86595"/>
    <w:rsid w:val="670D1063"/>
    <w:rsid w:val="67233D00"/>
    <w:rsid w:val="674B075F"/>
    <w:rsid w:val="67732AC0"/>
    <w:rsid w:val="6774743D"/>
    <w:rsid w:val="677B5223"/>
    <w:rsid w:val="679E0F8A"/>
    <w:rsid w:val="67EA6A19"/>
    <w:rsid w:val="67F41FE9"/>
    <w:rsid w:val="680D453B"/>
    <w:rsid w:val="681D70A2"/>
    <w:rsid w:val="68626C77"/>
    <w:rsid w:val="689F01E7"/>
    <w:rsid w:val="68A67B34"/>
    <w:rsid w:val="68AA75A3"/>
    <w:rsid w:val="68E14F2F"/>
    <w:rsid w:val="696D653F"/>
    <w:rsid w:val="697467BF"/>
    <w:rsid w:val="69C63024"/>
    <w:rsid w:val="69D31DBA"/>
    <w:rsid w:val="69D612F7"/>
    <w:rsid w:val="69DE78BF"/>
    <w:rsid w:val="69E658F2"/>
    <w:rsid w:val="69E71D75"/>
    <w:rsid w:val="69ED4BF4"/>
    <w:rsid w:val="69F059A1"/>
    <w:rsid w:val="6A246A40"/>
    <w:rsid w:val="6A3849E2"/>
    <w:rsid w:val="6A675DD1"/>
    <w:rsid w:val="6A6B4069"/>
    <w:rsid w:val="6AC54238"/>
    <w:rsid w:val="6B5E6C6C"/>
    <w:rsid w:val="6B894802"/>
    <w:rsid w:val="6B9B0F84"/>
    <w:rsid w:val="6C1C5290"/>
    <w:rsid w:val="6C4B5DA8"/>
    <w:rsid w:val="6C742C68"/>
    <w:rsid w:val="6CAB63EE"/>
    <w:rsid w:val="6CB16E79"/>
    <w:rsid w:val="6CDE5F6A"/>
    <w:rsid w:val="6CF527E0"/>
    <w:rsid w:val="6CFF1E0C"/>
    <w:rsid w:val="6D8910D5"/>
    <w:rsid w:val="6D8B18D0"/>
    <w:rsid w:val="6DC473CF"/>
    <w:rsid w:val="6E5E463D"/>
    <w:rsid w:val="6E9705D0"/>
    <w:rsid w:val="6ECE6E31"/>
    <w:rsid w:val="6F26210E"/>
    <w:rsid w:val="6F4D6A39"/>
    <w:rsid w:val="6F592099"/>
    <w:rsid w:val="6F602629"/>
    <w:rsid w:val="70182394"/>
    <w:rsid w:val="702A67C6"/>
    <w:rsid w:val="702E686B"/>
    <w:rsid w:val="7047684E"/>
    <w:rsid w:val="706C42E6"/>
    <w:rsid w:val="707A50BF"/>
    <w:rsid w:val="70922A92"/>
    <w:rsid w:val="70951702"/>
    <w:rsid w:val="70F75454"/>
    <w:rsid w:val="712811FA"/>
    <w:rsid w:val="713F23EC"/>
    <w:rsid w:val="714757D5"/>
    <w:rsid w:val="71C229F0"/>
    <w:rsid w:val="721B6DC5"/>
    <w:rsid w:val="72777E86"/>
    <w:rsid w:val="72AA4148"/>
    <w:rsid w:val="72C32C81"/>
    <w:rsid w:val="72E353FB"/>
    <w:rsid w:val="73076FCF"/>
    <w:rsid w:val="736C532D"/>
    <w:rsid w:val="73B86CE8"/>
    <w:rsid w:val="73D6398A"/>
    <w:rsid w:val="73DD43DB"/>
    <w:rsid w:val="73FA6108"/>
    <w:rsid w:val="741F2932"/>
    <w:rsid w:val="742E0427"/>
    <w:rsid w:val="745375F6"/>
    <w:rsid w:val="747C51DD"/>
    <w:rsid w:val="74B2656C"/>
    <w:rsid w:val="74F161AC"/>
    <w:rsid w:val="751F4DCA"/>
    <w:rsid w:val="752E2C91"/>
    <w:rsid w:val="753250FB"/>
    <w:rsid w:val="7557335A"/>
    <w:rsid w:val="756D54C5"/>
    <w:rsid w:val="7578163E"/>
    <w:rsid w:val="75AA161F"/>
    <w:rsid w:val="75C07E31"/>
    <w:rsid w:val="75CD2A40"/>
    <w:rsid w:val="761A57F1"/>
    <w:rsid w:val="764841CD"/>
    <w:rsid w:val="771A6F9B"/>
    <w:rsid w:val="772368AD"/>
    <w:rsid w:val="772E7CA1"/>
    <w:rsid w:val="775E7B84"/>
    <w:rsid w:val="77891902"/>
    <w:rsid w:val="77C262B4"/>
    <w:rsid w:val="788F1603"/>
    <w:rsid w:val="78AE3B26"/>
    <w:rsid w:val="78B92128"/>
    <w:rsid w:val="78CF6F68"/>
    <w:rsid w:val="78D44E45"/>
    <w:rsid w:val="78D46191"/>
    <w:rsid w:val="78DA6C93"/>
    <w:rsid w:val="79414EE0"/>
    <w:rsid w:val="79863CF7"/>
    <w:rsid w:val="79AF56BE"/>
    <w:rsid w:val="79BA0438"/>
    <w:rsid w:val="79D55FA9"/>
    <w:rsid w:val="7A205BD7"/>
    <w:rsid w:val="7A360190"/>
    <w:rsid w:val="7A374704"/>
    <w:rsid w:val="7A531FBE"/>
    <w:rsid w:val="7A7F0743"/>
    <w:rsid w:val="7A827F69"/>
    <w:rsid w:val="7A9726FE"/>
    <w:rsid w:val="7AA6416B"/>
    <w:rsid w:val="7AA67E09"/>
    <w:rsid w:val="7ABD1AEF"/>
    <w:rsid w:val="7AF65111"/>
    <w:rsid w:val="7B0C59FB"/>
    <w:rsid w:val="7B21630D"/>
    <w:rsid w:val="7B5D1B06"/>
    <w:rsid w:val="7B5D7F76"/>
    <w:rsid w:val="7B6E0463"/>
    <w:rsid w:val="7B7255AF"/>
    <w:rsid w:val="7BBE7F23"/>
    <w:rsid w:val="7BEA1961"/>
    <w:rsid w:val="7C3A2BD2"/>
    <w:rsid w:val="7CD73FB2"/>
    <w:rsid w:val="7CEF1C45"/>
    <w:rsid w:val="7D007DA7"/>
    <w:rsid w:val="7D63789D"/>
    <w:rsid w:val="7E104849"/>
    <w:rsid w:val="7E366DE0"/>
    <w:rsid w:val="7E86571A"/>
    <w:rsid w:val="7ECF6C57"/>
    <w:rsid w:val="7EE07FA3"/>
    <w:rsid w:val="7EEB4986"/>
    <w:rsid w:val="7F176502"/>
    <w:rsid w:val="7F2F4C28"/>
    <w:rsid w:val="7F4663EC"/>
    <w:rsid w:val="7F546CA5"/>
    <w:rsid w:val="7F5A18B1"/>
    <w:rsid w:val="7F601E06"/>
    <w:rsid w:val="7FB359FC"/>
    <w:rsid w:val="7FC27AAA"/>
    <w:rsid w:val="7FF655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99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iPriority w:val="0"/>
  </w:style>
  <w:style w:type="table" w:default="1" w:styleId="9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semiHidden/>
    <w:qFormat/>
    <w:uiPriority w:val="99"/>
    <w:pPr>
      <w:spacing w:after="120"/>
      <w:ind w:left="1440" w:leftChars="700" w:right="700" w:rightChars="700"/>
    </w:pPr>
  </w:style>
  <w:style w:type="paragraph" w:styleId="3">
    <w:name w:val="Document Map"/>
    <w:basedOn w:val="1"/>
    <w:semiHidden/>
    <w:uiPriority w:val="0"/>
    <w:pPr>
      <w:shd w:val="clear" w:color="auto" w:fill="000080"/>
    </w:pPr>
  </w:style>
  <w:style w:type="paragraph" w:styleId="4">
    <w:name w:val="Body Text"/>
    <w:basedOn w:val="1"/>
    <w:qFormat/>
    <w:uiPriority w:val="0"/>
    <w:pPr>
      <w:spacing w:after="120"/>
    </w:pPr>
  </w:style>
  <w:style w:type="paragraph" w:styleId="5">
    <w:name w:val="Plain Text"/>
    <w:basedOn w:val="1"/>
    <w:uiPriority w:val="0"/>
    <w:rPr>
      <w:rFonts w:ascii="宋体" w:hAnsi="Courier New" w:cs="Courier New"/>
      <w:szCs w:val="21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2">
    <w:name w:val="Strong"/>
    <w:basedOn w:val="11"/>
    <w:uiPriority w:val="0"/>
    <w:rPr>
      <w:b/>
    </w:rPr>
  </w:style>
  <w:style w:type="character" w:styleId="13">
    <w:name w:val="page number"/>
    <w:basedOn w:val="11"/>
    <w:uiPriority w:val="0"/>
  </w:style>
  <w:style w:type="character" w:styleId="14">
    <w:name w:val="Hyperlink"/>
    <w:basedOn w:val="11"/>
    <w:uiPriority w:val="0"/>
    <w:rPr>
      <w:color w:val="333333"/>
      <w:u w:val="none"/>
    </w:rPr>
  </w:style>
  <w:style w:type="character" w:customStyle="1" w:styleId="15">
    <w:name w:val="apple-converted-space"/>
    <w:basedOn w:val="11"/>
    <w:qFormat/>
    <w:uiPriority w:val="0"/>
  </w:style>
  <w:style w:type="character" w:customStyle="1" w:styleId="16">
    <w:name w:val="det1"/>
    <w:basedOn w:val="11"/>
    <w:uiPriority w:val="0"/>
    <w:rPr>
      <w:color w:val="333333"/>
    </w:rPr>
  </w:style>
  <w:style w:type="paragraph" w:customStyle="1" w:styleId="17">
    <w:name w:val="正文 New New New New New New New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18">
    <w:name w:val="正文_1"/>
    <w:qFormat/>
    <w:uiPriority w:val="0"/>
    <w:pPr>
      <w:widowControl w:val="0"/>
      <w:adjustRightInd w:val="0"/>
      <w:spacing w:after="200" w:line="312" w:lineRule="atLeast"/>
      <w:jc w:val="both"/>
      <w:textAlignment w:val="baseline"/>
    </w:pPr>
    <w:rPr>
      <w:rFonts w:ascii="Calibri" w:hAnsi="Calibri" w:eastAsia="宋体" w:cs="Times New Roman"/>
      <w:sz w:val="21"/>
      <w:szCs w:val="22"/>
      <w:lang w:val="en-US" w:eastAsia="zh-CN" w:bidi="ar-SA"/>
    </w:rPr>
  </w:style>
  <w:style w:type="paragraph" w:customStyle="1" w:styleId="19">
    <w:name w:val="DefaultParagraph"/>
    <w:qFormat/>
    <w:uiPriority w:val="0"/>
    <w:pPr>
      <w:spacing w:after="200" w:line="276" w:lineRule="auto"/>
    </w:pPr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">
    <w:name w:val="No Spacing"/>
    <w:qFormat/>
    <w:uiPriority w:val="0"/>
    <w:pPr>
      <w:spacing w:after="200" w:line="276" w:lineRule="auto"/>
    </w:pPr>
    <w:rPr>
      <w:rFonts w:ascii="NEU-BZ-S92" w:hAnsi="NEU-BZ-S92" w:eastAsia="方正书宋_GBK" w:cs="Times New Roman"/>
      <w:color w:val="000000"/>
      <w:sz w:val="18"/>
      <w:szCs w:val="22"/>
      <w:lang w:val="en-US" w:eastAsia="zh-CN" w:bidi="ar-SA"/>
    </w:rPr>
  </w:style>
  <w:style w:type="paragraph" w:customStyle="1" w:styleId="21">
    <w:name w:val="Normal_36"/>
    <w:qFormat/>
    <w:uiPriority w:val="0"/>
    <w:pPr>
      <w:spacing w:before="120" w:after="240" w:line="276" w:lineRule="auto"/>
      <w:jc w:val="both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paragraph" w:customStyle="1" w:styleId="22">
    <w:name w:val="列出段落1"/>
    <w:basedOn w:val="1"/>
    <w:qFormat/>
    <w:uiPriority w:val="99"/>
    <w:pPr>
      <w:ind w:firstLine="420" w:firstLineChars="200"/>
    </w:pPr>
    <w:rPr>
      <w:rFonts w:ascii="Calibri" w:hAnsi="Calibri"/>
    </w:rPr>
  </w:style>
  <w:style w:type="paragraph" w:customStyle="1" w:styleId="23">
    <w:name w:val="Normal_wrd"/>
    <w:basedOn w:val="1"/>
    <w:qFormat/>
    <w:uiPriority w:val="0"/>
    <w:rPr>
      <w:rFonts w:ascii="NEU-BZ" w:hAnsi="NEU-BZ" w:eastAsia="方正书宋_GBK"/>
      <w:color w:val="00000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CHINA</Company>
  <Pages>6</Pages>
  <Words>3765</Words>
  <Characters>3956</Characters>
  <Lines>305</Lines>
  <Paragraphs>86</Paragraphs>
  <TotalTime>1</TotalTime>
  <ScaleCrop>false</ScaleCrop>
  <LinksUpToDate>false</LinksUpToDate>
  <CharactersWithSpaces>6014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2016-01-11T00:56:00Z</dcterms:created>
  <dc:creator>Administrator</dc:creator>
  <cp:lastModifiedBy>admin</cp:lastModifiedBy>
  <dcterms:modified xsi:type="dcterms:W3CDTF">2023-04-12T09:19:52Z</dcterms:modified>
  <dc:title>2016年上期七年级语文单元目标检测题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2052-11.1.0.8980</vt:lpwstr>
  </property>
</Properties>
</file>