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ind w:left="2204" w:leftChars="629" w:hanging="883" w:hangingChars="2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11036300</wp:posOffset>
            </wp:positionV>
            <wp:extent cx="342900" cy="342900"/>
            <wp:effectExtent l="0" t="0" r="0" b="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沪科版物理八年级全一册第九章       《浮力》单元检测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一、单选题(共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40</w:t>
      </w:r>
      <w:r>
        <w:rPr>
          <w:rFonts w:ascii="宋体" w:hAnsi="宋体" w:eastAsia="宋体" w:cs="宋体"/>
          <w:b/>
          <w:sz w:val="21"/>
        </w:rPr>
        <w:t>分)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1．下列关于浮力的说法正确的是（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A．只有浸入液体中的物体才受到浮力的作用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B．不同物体在液体中受到的浮力方向会有所不同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C．在液体中下沉的物体不受浮力的作用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D．浮力方向总是与重力的方向相反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2．一艘轮船从长江驶入大海（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MS Mincho" w:hAnsi="MS Mincho" w:eastAsia="MS Mincho" w:cs="MS Mincho"/>
          <w:i/>
          <w:vertAlign w:val="subscript"/>
        </w:rPr>
        <w:t>江水</w:t>
      </w:r>
      <w:r>
        <w:t>＜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MS Mincho" w:hAnsi="MS Mincho" w:eastAsia="MS Mincho" w:cs="MS Mincho"/>
          <w:i/>
          <w:vertAlign w:val="subscript"/>
        </w:rPr>
        <w:t>海水</w:t>
      </w:r>
      <w:r>
        <w:t>），下列关于该艘轮船说法正确的是（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A．会浮起一些，因为海水密度更大，所以排水量变大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B．会浮起一些，但排水量不变，浮力不变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C．会下沉一些，船受到的浮力不变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D．因为始终漂浮，所受浮力不变，所以不会浮起一些，也不会下沉一些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3．下列情形与其对应的解释正确的是（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524250" cy="14192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A．图甲中高原地区的人们要用高压锅煮饭，因为海拔越高，大气压强越大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B．图乙中乒乓球浸没在水中，且受到浮力的作用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C．将图丙中的自制气压计，从山脚拿到山顶的过程中，玻璃管中液面会上升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D．如图丁所示，水对</w:t>
      </w:r>
      <w:r>
        <w:rPr>
          <w:rFonts w:ascii="Times New Roman" w:hAnsi="Times New Roman" w:eastAsia="Times New Roman" w:cs="Times New Roman"/>
          <w:i/>
        </w:rPr>
        <w:t>A</w:t>
      </w:r>
      <w:r>
        <w:t>点的压强大于水对</w:t>
      </w:r>
      <w:r>
        <w:rPr>
          <w:rFonts w:ascii="Times New Roman" w:hAnsi="Times New Roman" w:eastAsia="Times New Roman" w:cs="Times New Roman"/>
          <w:i/>
        </w:rPr>
        <w:t>B</w:t>
      </w:r>
      <w:r>
        <w:t>点的压强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4．如图所示，A、B是两个体积相同又能自由移动的物体，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是容器凸起的一部分，现往容器里注入一些水，则下列说法错误的是（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190625" cy="87630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1" o:title="eqId5963abe8f421bd99a2aaa94831a951e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物体一定受到浮力的作用</w:t>
      </w:r>
      <w:r>
        <w:tab/>
      </w:r>
      <w:r>
        <w:t>B．B物体一定受到浮力的作用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2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部分一定受到浮力的作用</w:t>
      </w:r>
      <w:r>
        <w:tab/>
      </w:r>
      <w:r>
        <w:t>D．</w:t>
      </w:r>
      <w:r>
        <w:object>
          <v:shape id="_x0000_i1027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5" o:title="eqId8455657dde27aabe6adb7b188e031c1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>部分一定受到浮力的作用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5．如图所示：A为木块，B为铝片，C为铁球，而且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=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=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t>，把它们都浸没在水中，则它们受到的浮力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t>之间的关系是（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38300" cy="11239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A．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&gt;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&gt;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rPr>
          <w:rFonts w:ascii="Times New Roman" w:hAnsi="Times New Roman" w:eastAsia="Times New Roman" w:cs="Times New Roman"/>
          <w:i/>
        </w:rP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&lt;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&lt;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rPr>
          <w:rFonts w:ascii="Times New Roman" w:hAnsi="Times New Roman" w:eastAsia="Times New Roman" w:cs="Times New Roman"/>
          <w:i/>
        </w:rP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rPr>
          <w:rFonts w:ascii="Times New Roman" w:hAnsi="Times New Roman" w:eastAsia="Times New Roman" w:cs="Times New Roman"/>
          <w:i/>
        </w:rP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&gt;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6．下列所做的实验中，说法正确的有（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4467225" cy="120015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①两次海绵形变程度不同，说明压力作用效果与受力面积有关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②用纸片盖住装满水的瓶口，倒立后纸片不下落，则大气压强等于水柱的压强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③洗手盆下的U形“反水弯”是一个连通器，体能阻止臭气和飞虫由下水道进入室内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④船闸是利用物体的浮沉条件工作的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A．①③</w:t>
      </w:r>
      <w:r>
        <w:tab/>
      </w:r>
      <w:r>
        <w:t>B．②④</w:t>
      </w:r>
      <w:r>
        <w:tab/>
      </w:r>
      <w:r>
        <w:t>C．①②③</w:t>
      </w:r>
      <w:r>
        <w:tab/>
      </w:r>
      <w:r>
        <w:t>D．①②③④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7．用弹簧测力计测出一个物体重为4N，然后将该物体浸没在水中，这时弹簧测力计的示数变为1N，则该物体在水中受到的浮力是（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A．5N</w:t>
      </w:r>
      <w:r>
        <w:tab/>
      </w:r>
      <w:r>
        <w:t>B．4N</w:t>
      </w:r>
      <w:r>
        <w:tab/>
      </w:r>
      <w:r>
        <w:t>C．1N</w:t>
      </w:r>
      <w:r>
        <w:tab/>
      </w:r>
      <w:r>
        <w:t>D．3N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8．体积相同的三个小球，放入水中静止时如图，已知这三个小球的密度关系是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＞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t>＞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MS Mincho" w:hAnsi="MS Mincho" w:eastAsia="MS Mincho" w:cs="MS Mincho"/>
          <w:i/>
          <w:vertAlign w:val="subscript"/>
        </w:rPr>
        <w:t>水</w:t>
      </w:r>
      <w:r>
        <w:t>＞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  <w:r>
        <w:t>，则下列判断正确的是（</w:t>
      </w:r>
      <w:r>
        <w:rPr>
          <w:i/>
        </w:rPr>
        <w:t>　　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04975" cy="145732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A．A、B两球一定是空心的，C球一定是实心的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B．三个小球所受的重力关系是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=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t>＞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C．三个小球所受的浮力关系是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t>＞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D．三个小球受到水的压强大小关系是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i/>
          <w:vertAlign w:val="subscript"/>
        </w:rPr>
        <w:t>B</w:t>
      </w:r>
      <w:r>
        <w:t>＞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i/>
          <w:vertAlign w:val="subscript"/>
        </w:rPr>
        <w:t>C</w:t>
      </w:r>
      <w:r>
        <w:t>＞</w:t>
      </w:r>
      <w:r>
        <w:rPr>
          <w:rFonts w:ascii="Times New Roman" w:hAnsi="Times New Roman" w:eastAsia="Times New Roman" w:cs="Times New Roman"/>
          <w:i/>
        </w:rPr>
        <w:t>p</w:t>
      </w:r>
      <w:r>
        <w:rPr>
          <w:rFonts w:ascii="Times New Roman" w:hAnsi="Times New Roman" w:eastAsia="Times New Roman" w:cs="Times New Roman"/>
          <w:i/>
          <w:vertAlign w:val="subscript"/>
        </w:rPr>
        <w:t>A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9．在图甲中，石料在钢绳拉力的作用下从水面上方以恒定的速度下降，直至全部没入水中，图乙是钢绳拉力随时间变化的图像，若不计水的阻力，则下面计算出的石料有关物理量错误的是（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476625" cy="174307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A．石料的质量为250kg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B．浸没水中后受到的浮力为</w:t>
      </w:r>
      <w:r>
        <w:object>
          <v:shape id="_x0000_i1028" o:spt="75" alt="eqIdd96a796cd9d5a147699cc1d7122d796b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21" o:title="eqIdd96a796cd9d5a147699cc1d7122d796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C．石料的密度为</w:t>
      </w:r>
      <w:r>
        <w:object>
          <v:shape id="_x0000_i1029" o:spt="75" alt="eqIdaeb4d93ecc987eee4b756c6564beb21e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23" o:title="eqIdaeb4d93ecc987eee4b756c6564beb21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D．当石料浸没水中后，所受浮力不变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10．用弹簧测力计悬挂一实心物块，物块下表面与水面刚好接触，如图甲所示，从此处匀速下放物块，直至物块恰好与水底接触，物块下放过程中，弹簧测力计示数</w:t>
      </w:r>
      <w:r>
        <w:rPr>
          <w:rFonts w:ascii="Times New Roman" w:hAnsi="Times New Roman" w:eastAsia="Times New Roman" w:cs="Times New Roman"/>
          <w:i/>
        </w:rPr>
        <w:t>F</w:t>
      </w:r>
      <w:r>
        <w:t>与物块下表面浸入水的深度h的关系如图乙所示（ρ</w:t>
      </w:r>
      <w:r>
        <w:rPr>
          <w:vertAlign w:val="subscript"/>
        </w:rPr>
        <w:t>水</w:t>
      </w:r>
      <w:r>
        <w:t>=1.0×10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）则（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33550" cy="132397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A．物块的质量为1kg</w:t>
      </w:r>
      <w:r>
        <w:tab/>
      </w:r>
      <w:r>
        <w:t>B．物块浸没在水中受到的浮力为10N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C．物块的密度为2.25×10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ab/>
      </w:r>
      <w:r>
        <w:t>D．物块下表面受到水的最大压强为600Pa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eastAsia="宋体" w:cs="宋体"/>
          <w:b/>
          <w:sz w:val="21"/>
          <w:lang w:eastAsia="zh-CN"/>
        </w:rPr>
        <w:t>（每空一分，共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20分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11．如图所示，将两端蒙上绷紧程度相同的橡皮膜的玻璃圆筒浸没在水中，当玻璃圆筒沿水平方向放置时，水对玻璃圆筒两端的橡皮膜的压力</w:t>
      </w:r>
      <w:r>
        <w:object>
          <v:shape id="_x0000_i1030" o:spt="75" alt="eqIdc6946160dea40e142c9b2b6d74548731" type="#_x0000_t75" style="height:16.45pt;width:21.1pt;" o:ole="t" filled="f" o:preferrelative="t" stroked="f" coordsize="21600,21600">
            <v:path/>
            <v:fill on="f" focussize="0,0"/>
            <v:stroke on="f" joinstyle="miter"/>
            <v:imagedata r:id="rId26" o:title="eqIdc6946160dea40e142c9b2b6d7454873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t>和</w:t>
      </w:r>
      <w:r>
        <w:object>
          <v:shape id="_x0000_i1031" o:spt="75" alt="eqId3b0ad42ba246c82f6dc29b1902e49f93" type="#_x0000_t75" style="height:16.45pt;width:21.1pt;" o:ole="t" filled="f" o:preferrelative="t" stroked="f" coordsize="21600,21600">
            <v:path/>
            <v:fill on="f" focussize="0,0"/>
            <v:stroke on="f" joinstyle="miter"/>
            <v:imagedata r:id="rId28" o:title="eqId3b0ad42ba246c82f6dc29b1902e49f9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t>的大小关系是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向左</w:t>
      </w:r>
      <w:r>
        <w:t>___________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向右</w:t>
      </w:r>
      <w:r>
        <w:t>（填“大于”“等于”或“小于”），当玻璃圆筒沿竖直方向放置时，水对玻璃圆筒两端的橡皮膜的压力</w:t>
      </w:r>
      <w:r>
        <w:object>
          <v:shape id="_x0000_i1032" o:spt="75" alt="eqIde8c135ac382c22b849e96a205dedfa49" type="#_x0000_t75" style="height:16.45pt;width:21.1pt;" o:ole="t" filled="f" o:preferrelative="t" stroked="f" coordsize="21600,21600">
            <v:path/>
            <v:fill on="f" focussize="0,0"/>
            <v:stroke on="f" joinstyle="miter"/>
            <v:imagedata r:id="rId30" o:title="eqIde8c135ac382c22b849e96a205dedfa4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t>和</w:t>
      </w:r>
      <w:r>
        <w:object>
          <v:shape id="_x0000_i1033" o:spt="75" alt="eqId13187734c1342cc0c8e0f0e59b83e9c1" type="#_x0000_t75" style="height:16.45pt;width:21.1pt;" o:ole="t" filled="f" o:preferrelative="t" stroked="f" coordsize="21600,21600">
            <v:path/>
            <v:fill on="f" focussize="0,0"/>
            <v:stroke on="f" joinstyle="miter"/>
            <v:imagedata r:id="rId32" o:title="eqId13187734c1342cc0c8e0f0e59b83e9c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t>的大小关系是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向上</w:t>
      </w:r>
      <w:r>
        <w:t>___________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向下</w:t>
      </w:r>
      <w:r>
        <w:t>（填“大于”、“等于”或“小于”），通过以上探究，你认为浮力产生的原因是___________。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90750" cy="1304925"/>
            <wp:effectExtent l="0" t="0" r="0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12．重为8N的长方体金属块竖直浸没在水中，上、下表面受到水的压力分别为7N、10N，该金属块受到的浮力为___________牛，其受到重力和浮力的合力大小为___________牛，合力方向___________。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13．</w:t>
      </w:r>
      <w:r>
        <w:rPr>
          <w:rFonts w:ascii="新宋体" w:hAnsi="新宋体" w:eastAsia="新宋体" w:cs="新宋体"/>
        </w:rPr>
        <w:t>我国首艘国产航母“山东”号满载时排水量为</w:t>
      </w:r>
      <w:r>
        <w:t>67000t</w:t>
      </w:r>
      <w:r>
        <w:rPr>
          <w:rFonts w:ascii="新宋体" w:hAnsi="新宋体" w:eastAsia="新宋体" w:cs="新宋体"/>
        </w:rPr>
        <w:t>，吃水深度</w:t>
      </w:r>
      <w:r>
        <w:t>10.5m</w:t>
      </w:r>
      <w:r>
        <w:rPr>
          <w:rFonts w:ascii="新宋体" w:hAnsi="新宋体" w:eastAsia="新宋体" w:cs="新宋体"/>
        </w:rPr>
        <w:t>，可搭载航载机</w:t>
      </w:r>
      <w:r>
        <w:t>36</w:t>
      </w:r>
      <w:r>
        <w:rPr>
          <w:rFonts w:ascii="新宋体" w:hAnsi="新宋体" w:eastAsia="新宋体" w:cs="新宋体"/>
        </w:rPr>
        <w:t>架，它满载时受到海水的浮力是</w:t>
      </w:r>
      <w:r>
        <w:t>______N</w:t>
      </w:r>
      <w:r>
        <w:rPr>
          <w:rFonts w:ascii="新宋体" w:hAnsi="新宋体" w:eastAsia="新宋体" w:cs="新宋体"/>
        </w:rPr>
        <w:t>，山东舰底部所受海水的压强为</w:t>
      </w:r>
      <w:r>
        <w:t>______Pa</w:t>
      </w:r>
      <w:r>
        <w:rPr>
          <w:rFonts w:ascii="新宋体" w:hAnsi="新宋体" w:eastAsia="新宋体" w:cs="新宋体"/>
        </w:rPr>
        <w:t>。（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新宋体" w:hAnsi="新宋体" w:eastAsia="新宋体" w:cs="新宋体"/>
        </w:rPr>
        <w:t>海水</w:t>
      </w:r>
      <w:r>
        <w:t>=1.0×10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rPr>
          <w:rFonts w:ascii="新宋体" w:hAnsi="新宋体" w:eastAsia="新宋体" w:cs="新宋体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66875" cy="107632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．如图所示，将一长方体木块放入水平放置的圆柱形盛水容器中静止时，木块有</w:t>
      </w:r>
      <w:r>
        <w:object>
          <v:shape id="_x0000_i1034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36" o:title="eqId56d266a04f3dc7483eddbc26c5e487d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t>的体积露出水面，这时容器底部受到水的压强跟木块未放入水中时相比，增大了150Pa；若在木块上放一块铁块，使木块刚好全部压入水中，则铁块的重力与木块重力之比是______，这时容器底部所受水的压强跟木块未放入水中时相比，增加了______Pa。该长方体木块的密度______kg/m</w:t>
      </w:r>
      <w:r>
        <w:rPr>
          <w:vertAlign w:val="superscript"/>
        </w:rPr>
        <w:t>3</w:t>
      </w:r>
      <w:r>
        <w:t>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781050" cy="11620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．一个物体所受的重力为10N，将其全部浸没在水中时，排开的水受到的重力为20N，此时它所受浮力大小为 ___________N，放手后物体将 ___________（选填“上浮”、“下沉“或“悬浮”），记物体最终排开水的体积为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，将物体放入酒精中静止后排开酒精的体积为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，求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与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的差值为 ___________。（酒精密度为0.8×10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</w:t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三、作图题</w:t>
      </w:r>
      <w:r>
        <w:rPr>
          <w:rFonts w:hint="eastAsia" w:ascii="宋体" w:hAnsi="宋体" w:eastAsia="宋体" w:cs="宋体"/>
          <w:b/>
          <w:sz w:val="21"/>
          <w:lang w:eastAsia="zh-CN"/>
        </w:rPr>
        <w:t>（每题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3分，共6分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16</w:t>
      </w:r>
      <w:r>
        <w:t>．如图所示，乒乓球漂浮在一个盛有水的容器中，请画出乒乓球所受的浮力。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81175" cy="107632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17</w:t>
      </w:r>
      <w:r>
        <w:t>．如图所示，将重为</w:t>
      </w:r>
      <w:r>
        <w:rPr>
          <w:rFonts w:ascii="Times New Roman" w:hAnsi="Times New Roman" w:eastAsia="Times New Roman" w:cs="Times New Roman"/>
          <w:i/>
        </w:rPr>
        <w:t>G</w:t>
      </w:r>
      <w:r>
        <w:t>的正方体石块沿竖直方向缓慢浸入水中，直至上表面离水面有一段距离（没有碰到容器底）。请在图乙中画出石块所受拉力</w:t>
      </w:r>
      <w:r>
        <w:rPr>
          <w:rFonts w:ascii="Times New Roman" w:hAnsi="Times New Roman" w:eastAsia="Times New Roman" w:cs="Times New Roman"/>
          <w:i/>
        </w:rPr>
        <w:t>F</w:t>
      </w:r>
      <w:r>
        <w:t>随下落高度</w:t>
      </w:r>
      <w:r>
        <w:rPr>
          <w:rFonts w:ascii="Times New Roman" w:hAnsi="Times New Roman" w:eastAsia="Times New Roman" w:cs="Times New Roman"/>
          <w:i/>
        </w:rPr>
        <w:t>h</w:t>
      </w:r>
      <w:r>
        <w:t>变化的图像。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257425" cy="1228725"/>
            <wp:effectExtent l="0" t="0" r="9525" b="952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四、实验题</w:t>
      </w:r>
      <w:r>
        <w:rPr>
          <w:rFonts w:hint="eastAsia" w:ascii="宋体" w:hAnsi="宋体" w:eastAsia="宋体" w:cs="宋体"/>
          <w:b/>
          <w:sz w:val="21"/>
          <w:lang w:eastAsia="zh-CN"/>
        </w:rPr>
        <w:t>（共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18分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18</w:t>
      </w:r>
      <w:r>
        <w:t>．小明用弹簧测力计、圆柱体、两个相同的圆柱形容器，分别装有一定量的水和盐水，对浸在液体中的物体所受的浮力进行了探究，其装置和弹簧测力计示数如图所示。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571875" cy="193357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（1）分析图甲、乙、丙，说明浮力的大小与___________有关；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（2）分析图甲、丁、戊，说明浮力的大小与___________有关；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（3）为了探究浮力大小与物体浸没在液体中的深度有无关系，可选用___________两图的装置来进行操作；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（4）圆柱体浸没在水中时受到的浮力是___________N，圆柱体的体积是___________cm</w:t>
      </w:r>
      <w:r>
        <w:rPr>
          <w:vertAlign w:val="superscript"/>
        </w:rPr>
        <w:t>3</w:t>
      </w:r>
      <w:r>
        <w:t>，圆柱体的密度是___________kg/m</w:t>
      </w:r>
      <w:r>
        <w:rPr>
          <w:vertAlign w:val="superscript"/>
        </w:rPr>
        <w:t>3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（5）用图示实验数据测出盐水的密度是___________kg/m</w:t>
      </w:r>
      <w:r>
        <w:rPr>
          <w:vertAlign w:val="superscript"/>
        </w:rPr>
        <w:t>3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（6）若小明在使用弹簧测力计时，指针在零刻度线以上，该同学没有调零而直接进行测量，这样利用上述方法计算出圆柱体的密度值___________（选填“偏大”、“不变”或“偏小”）。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．学习了密度的测量知识后，小明同学想自己做实验测量小石块的密度，于是从实验室借来仪器进行实验：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1475105"/>
            <wp:effectExtent l="0" t="0" r="17780" b="1079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47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（1）将天平取出放在水平桌面上，正确测量时，当他将最小砝码放入右盘中时，指针偏向分度盘中线右侧，取下最小砝码，指针偏向分度盘中线左侧，则此时应_______；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A．向右调节平衡螺母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B．取下最小砝码后移动游码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（2）天平平衡时，右盘中砝码和游码位置如图甲所示，则小石块的质量为________g；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（3）将小石块取下后，用细线将石块系住，慢慢放入如图乙所示的量筒内，发现水面上升到45mL处，小石块的体积为________cm</w:t>
      </w:r>
      <w:r>
        <w:rPr>
          <w:vertAlign w:val="superscript"/>
        </w:rPr>
        <w:t>3</w:t>
      </w:r>
      <w:r>
        <w:t>，则小石块的密度为________g/cm</w:t>
      </w:r>
      <w:r>
        <w:rPr>
          <w:vertAlign w:val="superscript"/>
        </w:rPr>
        <w:t>3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（4）在以上实验中，若石块吸水，会使密度测量值________（选填“偏大”“偏小”或“不变”）。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（5）小明又想用爸爸新买的精度很高的手提式电子秤（既可以测量力，也可以测量质量），对石块的密度重新进行了测量，步骤如下：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①先将小石块用细线系好，悬挂在电子秤的下端，如图丙所示，待电子秤示数稳定后，读出并记为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②再在小桶里倒入适量的水，悬挂在电子秤的下端，如图丁所示，待电子秤示数稳定后，读出并记为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③再用手提着系着小石块的细线一端，将小石块缓慢地浸没在水中，但要保证石块________，如图戊所示。待电子秤示数稳定后，读出并记为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Times New Roman" w:hAnsi="Times New Roman" w:eastAsia="Times New Roman" w:cs="Times New Roman"/>
          <w:i/>
          <w:vertAlign w:val="subscript"/>
        </w:rPr>
        <w:t>3</w:t>
      </w:r>
      <w:r>
        <w:t>，完成以上测量后，根据所得实验数据，请你写出石块密度的表达式：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MS Mincho" w:hAnsi="MS Mincho" w:eastAsia="MS Mincho" w:cs="MS Mincho"/>
          <w:i/>
          <w:vertAlign w:val="subscript"/>
        </w:rPr>
        <w:t>石</w:t>
      </w:r>
      <w:r>
        <w:t>=________。（用字母表示）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五、计算题</w:t>
      </w:r>
      <w:r>
        <w:rPr>
          <w:rFonts w:hint="eastAsia" w:ascii="宋体" w:hAnsi="宋体" w:eastAsia="宋体" w:cs="宋体"/>
          <w:b/>
          <w:sz w:val="21"/>
          <w:lang w:eastAsia="zh-CN"/>
        </w:rPr>
        <w:t>（共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16分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0</w:t>
      </w:r>
      <w:r>
        <w:t>．如图为中国新一代通用型导弹驱逐舰169号（武汉舰），它是052B型导弹驱逐舰。其满载时的排水量约为8×10</w:t>
      </w:r>
      <w:r>
        <w:rPr>
          <w:vertAlign w:val="superscript"/>
        </w:rPr>
        <w:t>3</w:t>
      </w:r>
      <w:r>
        <w:t>t，当驱逐舰以54km/h的速度匀速直线航行时，受到的阻力是自身总重力的0.02倍。求：（海水密度近似取1.0×10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（1）在水面下3m深处，船体受到的海水的压强是多少？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（2）驱逐舰满载时，受到的浮力是多少？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（3）驱逐舰满载时，排开海水的体积是多少？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（4）驱逐舰满载时以54km/h的速度匀速航行，受到的牵引力是多少？（</w:t>
      </w:r>
      <w:r>
        <w:rPr>
          <w:rFonts w:ascii="Times New Roman" w:hAnsi="Times New Roman" w:eastAsia="Times New Roman" w:cs="Times New Roman"/>
          <w:i/>
        </w:rPr>
        <w:t>g</w:t>
      </w:r>
      <w:r>
        <w:t>=10N/kg）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43100" cy="10477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1</w:t>
      </w:r>
      <w:r>
        <w:t>．如图甲，边长为10cm的立方体木块A通过细线与圆柱形容器底部相连，容器中液面与A上表面齐平，液面距容器底距离为30cm。从打开容器底部的抽液机匀速向外排液开始计时，细线中拉力</w:t>
      </w:r>
      <w:r>
        <w:rPr>
          <w:rFonts w:ascii="Times New Roman" w:hAnsi="Times New Roman" w:eastAsia="Times New Roman" w:cs="Times New Roman"/>
          <w:i/>
        </w:rPr>
        <w:t>F</w:t>
      </w:r>
      <w:r>
        <w:t>随时间</w:t>
      </w:r>
      <w:r>
        <w:rPr>
          <w:rFonts w:ascii="Times New Roman" w:hAnsi="Times New Roman" w:eastAsia="Times New Roman" w:cs="Times New Roman"/>
          <w:i/>
        </w:rPr>
        <w:t>t</w:t>
      </w:r>
      <w:r>
        <w:t>的变化图像如图乙所示，已知木块密度</w:t>
      </w:r>
      <w:r>
        <w:object>
          <v:shape id="_x0000_i1035" o:spt="75" alt="eqId1ef62b5c3c1577079af28c22f999e7c2" type="#_x0000_t75" style="height:15.8pt;width:80.95pt;" o:ole="t" filled="f" o:preferrelative="t" stroked="f" coordsize="21600,21600">
            <v:path/>
            <v:fill on="f" focussize="0,0"/>
            <v:stroke on="f" joinstyle="miter"/>
            <v:imagedata r:id="rId44" o:title="eqId1ef62b5c3c1577079af28c22f999e7c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t>，容器的底面积为200cm</w:t>
      </w:r>
      <w:r>
        <w:rPr>
          <w:vertAlign w:val="superscript"/>
        </w:rPr>
        <w:t>2</w:t>
      </w:r>
      <w:r>
        <w:t>，</w:t>
      </w:r>
      <w:r>
        <w:rPr>
          <w:rFonts w:ascii="Times New Roman" w:hAnsi="Times New Roman" w:eastAsia="Times New Roman" w:cs="Times New Roman"/>
          <w:i/>
        </w:rPr>
        <w:t>g</w:t>
      </w:r>
      <w:r>
        <w:t>取10N/kg。根据以上信息，请解决下列问题：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（1）第0秒时，木块A受到的浮力多大？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（2）容器中液体的密度多大？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（3）第50秒时，液体对容器底的压强多大？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（4）50秒内从容器中抽出液体的质量是多少？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409825" cy="1447800"/>
            <wp:effectExtent l="0" t="0" r="9525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     等于     大于     液体对物体上下表面的压力差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     3     5     竖直向下</w:t>
      </w:r>
    </w:p>
    <w:p>
      <w:pPr>
        <w:shd w:val="clear" w:color="auto" w:fill="auto"/>
        <w:spacing w:line="360" w:lineRule="auto"/>
        <w:jc w:val="left"/>
        <w:textAlignment w:val="center"/>
      </w:pPr>
      <w:r>
        <w:t>13．     6.7×10</w:t>
      </w:r>
      <w:r>
        <w:rPr>
          <w:vertAlign w:val="superscript"/>
        </w:rPr>
        <w:t>8</w:t>
      </w:r>
      <w:r>
        <w:t>     1.05×10</w:t>
      </w:r>
      <w:r>
        <w:rPr>
          <w:vertAlign w:val="superscript"/>
        </w:rPr>
        <w:t>5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     1∶3     200     0.75×10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     20     上浮     2.5×10</w:t>
      </w:r>
      <w:r>
        <w:rPr>
          <w:rFonts w:ascii="Arial Unicode MS" w:hAnsi="Arial Unicode MS" w:eastAsia="Arial Unicode MS" w:cs="Arial Unicode MS"/>
          <w:vertAlign w:val="superscript"/>
        </w:rPr>
        <w:t>﹣</w:t>
      </w:r>
      <w:r>
        <w:rPr>
          <w:vertAlign w:val="superscript"/>
        </w:rPr>
        <w:t>4</w:t>
      </w:r>
      <w:r>
        <w:t>m</w:t>
      </w:r>
      <w:r>
        <w:rPr>
          <w:vertAlign w:val="superscript"/>
        </w:rPr>
        <w:t>3</w:t>
      </w:r>
    </w:p>
    <w:p>
      <w:pPr>
        <w:shd w:val="clear" w:color="auto" w:fill="auto"/>
        <w:spacing w:line="360" w:lineRule="auto"/>
        <w:jc w:val="center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drawing>
          <wp:inline distT="0" distB="0" distL="114300" distR="114300">
            <wp:extent cx="1724025" cy="1371600"/>
            <wp:effectExtent l="0" t="0" r="9525" b="0"/>
            <wp:docPr id="2073191095" name="图片 2073191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191095" name="图片 207319109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17</w:t>
      </w:r>
      <w:r>
        <w:t>．</w:t>
      </w:r>
      <w:r>
        <w:drawing>
          <wp:inline distT="0" distB="0" distL="114300" distR="114300">
            <wp:extent cx="1047750" cy="971550"/>
            <wp:effectExtent l="0" t="0" r="0" b="0"/>
            <wp:docPr id="1795352400" name="图片 179535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352400" name="图片 179535240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18</w:t>
      </w:r>
      <w:r>
        <w:t>．     物体排开液体的体积     排开液体的密度     丙、丁     4     400     1.25×10</w:t>
      </w:r>
      <w:r>
        <w:rPr>
          <w:vertAlign w:val="superscript"/>
        </w:rPr>
        <w:t>3</w:t>
      </w:r>
      <w:r>
        <w:t>     1.1×10</w:t>
      </w:r>
      <w:r>
        <w:rPr>
          <w:vertAlign w:val="superscript"/>
        </w:rPr>
        <w:t>3</w:t>
      </w:r>
      <w:r>
        <w:t>     偏小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 xml:space="preserve">．     B     63     30     2.1     偏大     不碰触小桶底部和侧壁     </w:t>
      </w:r>
      <w:r>
        <w:object>
          <v:shape id="_x0000_i1036" o:spt="75" alt="eqIda6839cdbcfe2b37d706a69ec26b42b37" type="#_x0000_t75" style="height:30.75pt;width:34.3pt;" o:ole="t" filled="f" o:preferrelative="t" stroked="f" coordsize="21600,21600">
            <v:path/>
            <v:fill on="f" focussize="0,0"/>
            <v:stroke on="f" joinstyle="miter"/>
            <v:imagedata r:id="rId49" o:title="eqIda6839cdbcfe2b37d706a69ec26b42b37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</w:t>
      </w:r>
      <w:r>
        <w:t>．解：（1）根据</w:t>
      </w:r>
      <w:r>
        <w:rPr>
          <w:rFonts w:ascii="Times New Roman" w:hAnsi="Times New Roman" w:eastAsia="Times New Roman" w:cs="Times New Roman"/>
          <w:i/>
        </w:rPr>
        <w:t>p=ρgh</w:t>
      </w:r>
      <w:r>
        <w:t>可得，船体受到的海水的压强为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p</w:t>
      </w:r>
      <w:r>
        <w:t>=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MS Mincho" w:hAnsi="MS Mincho" w:eastAsia="MS Mincho" w:cs="MS Mincho"/>
          <w:i/>
          <w:vertAlign w:val="subscript"/>
        </w:rPr>
        <w:t>海水</w:t>
      </w:r>
      <w:r>
        <w:rPr>
          <w:rFonts w:ascii="Times New Roman" w:hAnsi="Times New Roman" w:eastAsia="Times New Roman" w:cs="Times New Roman"/>
          <w:i/>
        </w:rPr>
        <w:t>gh</w:t>
      </w:r>
      <w:r>
        <w:t>=1.0×10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×10N/kg×3m=3×10</w:t>
      </w:r>
      <w:r>
        <w:rPr>
          <w:vertAlign w:val="superscript"/>
        </w:rPr>
        <w:t>4</w:t>
      </w:r>
      <w:r>
        <w:t>Pa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（2）满载时，根据阿基米德原理可得，驱逐舰受到浮力为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浮</w:t>
      </w:r>
      <w:r>
        <w:t>=</w:t>
      </w:r>
      <w:r>
        <w:rPr>
          <w:rFonts w:ascii="Times New Roman" w:hAnsi="Times New Roman" w:eastAsia="Times New Roman" w:cs="Times New Roman"/>
          <w:i/>
        </w:rPr>
        <w:t>G</w:t>
      </w:r>
      <w:r>
        <w:rPr>
          <w:rFonts w:ascii="MS Mincho" w:hAnsi="MS Mincho" w:eastAsia="MS Mincho" w:cs="MS Mincho"/>
          <w:i/>
          <w:vertAlign w:val="subscript"/>
        </w:rPr>
        <w:t>排</w:t>
      </w:r>
      <w:r>
        <w:t>=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MS Mincho" w:hAnsi="MS Mincho" w:eastAsia="MS Mincho" w:cs="MS Mincho"/>
          <w:i/>
          <w:vertAlign w:val="subscript"/>
        </w:rPr>
        <w:t>排</w:t>
      </w:r>
      <w:r>
        <w:rPr>
          <w:rFonts w:ascii="Times New Roman" w:hAnsi="Times New Roman" w:eastAsia="Times New Roman" w:cs="Times New Roman"/>
          <w:i/>
        </w:rPr>
        <w:t>g</w:t>
      </w:r>
      <w:r>
        <w:t>=8×10</w:t>
      </w:r>
      <w:r>
        <w:rPr>
          <w:vertAlign w:val="superscript"/>
        </w:rPr>
        <w:t>3</w:t>
      </w:r>
      <w:r>
        <w:t>×10</w:t>
      </w:r>
      <w:r>
        <w:rPr>
          <w:vertAlign w:val="superscript"/>
        </w:rPr>
        <w:t>3</w:t>
      </w:r>
      <w:r>
        <w:t>kg×10N/kg=8×10</w:t>
      </w:r>
      <w:r>
        <w:rPr>
          <w:vertAlign w:val="superscript"/>
        </w:rPr>
        <w:t>7</w:t>
      </w:r>
      <w:r>
        <w:t>N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（3）由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浮</w:t>
      </w:r>
      <w:r>
        <w:t>=</w:t>
      </w:r>
      <w:r>
        <w:rPr>
          <w:rFonts w:ascii="Times New Roman" w:hAnsi="Times New Roman" w:eastAsia="Times New Roman" w:cs="Times New Roman"/>
          <w:i/>
        </w:rPr>
        <w:t>ρ</w:t>
      </w:r>
      <w:r>
        <w:rPr>
          <w:rFonts w:ascii="MS Mincho" w:hAnsi="MS Mincho" w:eastAsia="MS Mincho" w:cs="MS Mincho"/>
          <w:i/>
          <w:vertAlign w:val="subscript"/>
        </w:rPr>
        <w:t>海水</w:t>
      </w:r>
      <w:r>
        <w:rPr>
          <w:rFonts w:ascii="Times New Roman" w:hAnsi="Times New Roman" w:eastAsia="Times New Roman" w:cs="Times New Roman"/>
          <w:i/>
        </w:rPr>
        <w:t>V</w:t>
      </w:r>
      <w:r>
        <w:rPr>
          <w:rFonts w:ascii="MS Mincho" w:hAnsi="MS Mincho" w:eastAsia="MS Mincho" w:cs="MS Mincho"/>
          <w:i/>
          <w:vertAlign w:val="subscript"/>
        </w:rPr>
        <w:t>排</w:t>
      </w:r>
      <w:r>
        <w:rPr>
          <w:rFonts w:ascii="Times New Roman" w:hAnsi="Times New Roman" w:eastAsia="Times New Roman" w:cs="Times New Roman"/>
          <w:i/>
        </w:rPr>
        <w:t>g</w:t>
      </w:r>
      <w:r>
        <w:t>可得，驱逐舰排开海水的体积为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7" o:spt="75" alt="eqId94c24f0dac3a57f33a661ad503b8272e" type="#_x0000_t75" style="height:32.6pt;width:192.7pt;" o:ole="t" filled="f" o:preferrelative="t" stroked="f" coordsize="21600,21600">
            <v:path/>
            <v:fill on="f" focussize="0,0"/>
            <v:stroke on="f" joinstyle="miter"/>
            <v:imagedata r:id="rId51" o:title="eqId94c24f0dac3a57f33a661ad503b8272e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（4）驱逐舰满载时处于漂浮状态，则总重力为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G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MS Mincho" w:hAnsi="MS Mincho" w:eastAsia="MS Mincho" w:cs="MS Mincho"/>
          <w:i/>
          <w:vertAlign w:val="subscript"/>
        </w:rPr>
        <w:t>浮</w:t>
      </w:r>
      <w:r>
        <w:t>=8×10</w:t>
      </w:r>
      <w:r>
        <w:rPr>
          <w:vertAlign w:val="superscript"/>
        </w:rPr>
        <w:t>7</w:t>
      </w:r>
      <w:r>
        <w:t>N</w:t>
      </w:r>
    </w:p>
    <w:p>
      <w:pPr>
        <w:shd w:val="clear" w:color="auto" w:fill="auto"/>
        <w:spacing w:line="360" w:lineRule="auto"/>
        <w:jc w:val="left"/>
        <w:textAlignment w:val="center"/>
      </w:pPr>
      <w:r>
        <w:t>驱逐舰满载以54km/h的速度匀速直线航行时，处于平衡状态，受到的牵引力为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i/>
        </w:rPr>
        <w:t>F</w:t>
      </w:r>
      <w:r>
        <w:rPr>
          <w:rFonts w:ascii="PMingLiU" w:hAnsi="PMingLiU" w:eastAsia="PMingLiU" w:cs="PMingLiU"/>
          <w:i/>
          <w:vertAlign w:val="subscript"/>
        </w:rPr>
        <w:t>牵</w:t>
      </w:r>
      <w:r>
        <w:t>=</w:t>
      </w:r>
      <w:r>
        <w:rPr>
          <w:rFonts w:ascii="Times New Roman" w:hAnsi="Times New Roman" w:eastAsia="Times New Roman" w:cs="Times New Roman"/>
          <w:i/>
        </w:rPr>
        <w:t>f</w:t>
      </w:r>
      <w:r>
        <w:t>=0.02</w:t>
      </w:r>
      <w:r>
        <w:rPr>
          <w:rFonts w:ascii="Times New Roman" w:hAnsi="Times New Roman" w:eastAsia="Times New Roman" w:cs="Times New Roman"/>
          <w:i/>
        </w:rPr>
        <w:t>G</w:t>
      </w:r>
      <w:r>
        <w:t>=0.02×8×10</w:t>
      </w:r>
      <w:r>
        <w:rPr>
          <w:vertAlign w:val="superscript"/>
        </w:rPr>
        <w:t>7</w:t>
      </w:r>
      <w:r>
        <w:t>N=1.6×10</w:t>
      </w:r>
      <w:r>
        <w:rPr>
          <w:vertAlign w:val="superscript"/>
        </w:rPr>
        <w:t>6</w:t>
      </w:r>
      <w:r>
        <w:t>N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答：（1）在水面下3m深处，船体受到的海水的压强3×10</w:t>
      </w:r>
      <w:r>
        <w:rPr>
          <w:vertAlign w:val="superscript"/>
        </w:rPr>
        <w:t>4</w:t>
      </w:r>
      <w:r>
        <w:t>Pa；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（2）驱逐舰满载时，受到的浮力是8×10</w:t>
      </w:r>
      <w:r>
        <w:rPr>
          <w:vertAlign w:val="superscript"/>
        </w:rPr>
        <w:t>7</w:t>
      </w:r>
      <w:r>
        <w:t>N；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（3）驱逐舰满载时，排开海水的体积8×10</w:t>
      </w:r>
      <w:r>
        <w:rPr>
          <w:vertAlign w:val="superscript"/>
        </w:rPr>
        <w:t>3</w:t>
      </w:r>
      <w:r>
        <w:t>m</w:t>
      </w:r>
      <w:r>
        <w:rPr>
          <w:vertAlign w:val="superscript"/>
        </w:rPr>
        <w:t>3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（4）驱逐舰满载以54km/h的速度匀速直线航行时，受到的牵引力是1.6×10</w:t>
      </w:r>
      <w:r>
        <w:rPr>
          <w:vertAlign w:val="superscript"/>
        </w:rPr>
        <w:t>6</w:t>
      </w:r>
      <w:r>
        <w:t>N。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1</w:t>
      </w:r>
      <w:r>
        <w:t>．解：（1）木块体积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38" o:spt="75" alt="eqId3042c8cedc812a1c0c8e3dd4b6c2945b" type="#_x0000_t75" style="height:12.5pt;width:100.25pt;" o:ole="t" filled="f" o:preferrelative="t" stroked="f" coordsize="21600,21600">
            <v:path/>
            <v:fill on="f" focussize="0,0"/>
            <v:stroke on="f" joinstyle="miter"/>
            <v:imagedata r:id="rId53" o:title="eqId3042c8cedc812a1c0c8e3dd4b6c2945b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</w:t>
      </w:r>
      <w:r>
        <w:object>
          <v:shape id="_x0000_i1039" o:spt="75" alt="eqIda3e8b5e08812f92622f79e7b17a5a78d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55" o:title="eqIda3e8b5e08812f92622f79e7b17a5a78d"/>
            <o:lock v:ext="edit" aspectratio="t"/>
            <w10:wrap type="none"/>
            <w10:anchorlock/>
          </v:shape>
          <o:OLEObject Type="Embed" ProgID="Equation.DSMT4" ShapeID="_x0000_i1039" DrawAspect="Content" ObjectID="_1468075739" r:id="rId54">
            <o:LockedField>false</o:LockedField>
          </o:OLEObject>
        </w:object>
      </w:r>
      <w:r>
        <w:t>可得，木块的质量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0" o:spt="75" alt="eqId3d11611df8423b409c70290f15e6fac1" type="#_x0000_t75" style="height:19.3pt;width:180.4pt;" o:ole="t" filled="f" o:preferrelative="t" stroked="f" coordsize="21600,21600">
            <v:path/>
            <v:fill on="f" focussize="0,0"/>
            <v:stroke on="f" joinstyle="miter"/>
            <v:imagedata r:id="rId57" o:title="eqId3d11611df8423b409c70290f15e6fac1"/>
            <o:lock v:ext="edit" aspectratio="t"/>
            <w10:wrap type="none"/>
            <w10:anchorlock/>
          </v:shape>
          <o:OLEObject Type="Embed" ProgID="Equation.DSMT4" ShapeID="_x0000_i1040" DrawAspect="Content" ObjectID="_1468075740" r:id="rId5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木块的重力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1" o:spt="75" alt="eqId6719050add7124c1aa7e8e0a886ea658" type="#_x0000_t75" style="height:14.05pt;width:132.8pt;" o:ole="t" filled="f" o:preferrelative="t" stroked="f" coordsize="21600,21600">
            <v:path/>
            <v:fill on="f" focussize="0,0"/>
            <v:stroke on="f" joinstyle="miter"/>
            <v:imagedata r:id="rId59" o:title="eqId6719050add7124c1aa7e8e0a886ea658"/>
            <o:lock v:ext="edit" aspectratio="t"/>
            <w10:wrap type="none"/>
            <w10:anchorlock/>
          </v:shape>
          <o:OLEObject Type="Embed" ProgID="Equation.DSMT4" ShapeID="_x0000_i1041" DrawAspect="Content" ObjectID="_1468075741" r:id="rId5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当</w:t>
      </w:r>
      <w:r>
        <w:rPr>
          <w:rFonts w:ascii="Times New Roman" w:hAnsi="Times New Roman" w:eastAsia="Times New Roman" w:cs="Times New Roman"/>
          <w:i/>
        </w:rPr>
        <w:t>t</w:t>
      </w:r>
      <w:r>
        <w:t>=0时，A与液面的上表面相平，此时A受到重力、绳子的拉力及液体对它的浮力的作用，故存在平衡关系：</w:t>
      </w:r>
      <w:r>
        <w:object>
          <v:shape id="_x0000_i1042" o:spt="75" alt="eqId8f4bbd3e2bbfabe998006030f94ecfa4" type="#_x0000_t75" style="height:16.75pt;width:56.3pt;" o:ole="t" filled="f" o:preferrelative="t" stroked="f" coordsize="21600,21600">
            <v:path/>
            <v:fill on="f" focussize="0,0"/>
            <v:stroke on="f" joinstyle="miter"/>
            <v:imagedata r:id="rId61" o:title="eqId8f4bbd3e2bbfabe998006030f94ecfa4"/>
            <o:lock v:ext="edit" aspectratio="t"/>
            <w10:wrap type="none"/>
            <w10:anchorlock/>
          </v:shape>
          <o:OLEObject Type="Embed" ProgID="Equation.DSMT4" ShapeID="_x0000_i1042" DrawAspect="Content" ObjectID="_1468075742" r:id="rId60">
            <o:LockedField>false</o:LockedField>
          </o:OLEObject>
        </w:object>
      </w:r>
      <w:r>
        <w:t>，因为木块的重力</w:t>
      </w:r>
      <w:r>
        <w:rPr>
          <w:rFonts w:ascii="Times New Roman" w:hAnsi="Times New Roman" w:eastAsia="Times New Roman" w:cs="Times New Roman"/>
          <w:i/>
        </w:rPr>
        <w:t>G</w:t>
      </w:r>
      <w:r>
        <w:t>=5N，故木块受到的浮力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3" o:spt="75" alt="eqId83fac2706442a17722eda232f610b85c" type="#_x0000_t75" style="height:19.35pt;width:77.4pt;" o:ole="t" filled="f" o:preferrelative="t" stroked="f" coordsize="21600,21600">
            <v:path/>
            <v:fill on="f" focussize="0,0"/>
            <v:stroke on="f" joinstyle="miter"/>
            <v:imagedata r:id="rId63" o:title="eqId83fac2706442a17722eda232f610b85c"/>
            <o:lock v:ext="edit" aspectratio="t"/>
            <w10:wrap type="none"/>
            <w10:anchorlock/>
          </v:shape>
          <o:OLEObject Type="Embed" ProgID="Equation.DSMT4" ShapeID="_x0000_i1043" DrawAspect="Content" ObjectID="_1468075743" r:id="rId6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</w:t>
      </w:r>
      <w:r>
        <w:object>
          <v:shape id="_x0000_i1044" o:spt="75" alt="eqIddbf0d100b7158b2ec6052a046f59fef6" type="#_x0000_t75" style="height:16.7pt;width:58.05pt;" o:ole="t" filled="f" o:preferrelative="t" stroked="f" coordsize="21600,21600">
            <v:path/>
            <v:fill on="f" focussize="0,0"/>
            <v:stroke on="f" joinstyle="miter"/>
            <v:imagedata r:id="rId65" o:title="eqIddbf0d100b7158b2ec6052a046f59fef6"/>
            <o:lock v:ext="edit" aspectratio="t"/>
            <w10:wrap type="none"/>
            <w10:anchorlock/>
          </v:shape>
          <o:OLEObject Type="Embed" ProgID="Equation.DSMT4" ShapeID="_x0000_i1044" DrawAspect="Content" ObjectID="_1468075744" r:id="rId64">
            <o:LockedField>false</o:LockedField>
          </o:OLEObject>
        </w:object>
      </w:r>
      <w:r>
        <w:t>得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5" o:spt="75" alt="eqId2969fe2a6c0fe4445d5fb84e55428f07" type="#_x0000_t75" style="height:32pt;width:211.2pt;" o:ole="t" filled="f" o:preferrelative="t" stroked="f" coordsize="21600,21600">
            <v:path/>
            <v:fill on="f" focussize="0,0"/>
            <v:stroke on="f" joinstyle="miter"/>
            <v:imagedata r:id="rId67" o:title="eqId2969fe2a6c0fe4445d5fb84e55428f07"/>
            <o:lock v:ext="edit" aspectratio="t"/>
            <w10:wrap type="none"/>
            <w10:anchorlock/>
          </v:shape>
          <o:OLEObject Type="Embed" ProgID="Equation.DSMT4" ShapeID="_x0000_i1045" DrawAspect="Content" ObjectID="_1468075745" r:id="rId6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（3）由图乙可知：第50s时，绳子的拉力为零，即木块处于漂浮状态，则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6" o:spt="75" alt="eqId631ee8b2582f010bf1a75f6b57d97654" type="#_x0000_t75" style="height:19.1pt;width:51pt;" o:ole="t" filled="f" o:preferrelative="t" stroked="f" coordsize="21600,21600">
            <v:path/>
            <v:fill on="f" focussize="0,0"/>
            <v:stroke on="f" joinstyle="miter"/>
            <v:imagedata r:id="rId69" o:title="eqId631ee8b2582f010bf1a75f6b57d9765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根据</w:t>
      </w:r>
      <w:r>
        <w:object>
          <v:shape id="_x0000_i1047" o:spt="75" alt="eqIddbf0d100b7158b2ec6052a046f59fef6" type="#_x0000_t75" style="height:16.7pt;width:58.05pt;" o:ole="t" filled="f" o:preferrelative="t" stroked="f" coordsize="21600,21600">
            <v:path/>
            <v:fill on="f" focussize="0,0"/>
            <v:stroke on="f" joinstyle="miter"/>
            <v:imagedata r:id="rId65" o:title="eqIddbf0d100b7158b2ec6052a046f59fef6"/>
            <o:lock v:ext="edit" aspectratio="t"/>
            <w10:wrap type="none"/>
            <w10:anchorlock/>
          </v:shape>
          <o:OLEObject Type="Embed" ProgID="Equation.DSMT4" ShapeID="_x0000_i1047" DrawAspect="Content" ObjectID="_1468075747" r:id="rId70">
            <o:LockedField>false</o:LockedField>
          </o:OLEObject>
        </w:object>
      </w:r>
      <w:r>
        <w:t>得此时的木块浸入液体里的体积为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8" o:spt="75" alt="eqId3e2d9299dd2a887035f4269f720b8469" type="#_x0000_t75" style="height:32pt;width:249.9pt;" o:ole="t" filled="f" o:preferrelative="t" stroked="f" coordsize="21600,21600">
            <v:path/>
            <v:fill on="f" focussize="0,0"/>
            <v:stroke on="f" joinstyle="miter"/>
            <v:imagedata r:id="rId72" o:title="eqId3e2d9299dd2a887035f4269f720b8469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所以，木块浸入液体的深度为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49" o:spt="75" alt="eqId263af51fad29b526ef314991d595b3de" type="#_x0000_t75" style="height:31pt;width:117.9pt;" o:ole="t" filled="f" o:preferrelative="t" stroked="f" coordsize="21600,21600">
            <v:path/>
            <v:fill on="f" focussize="0,0"/>
            <v:stroke on="f" joinstyle="miter"/>
            <v:imagedata r:id="rId74" o:title="eqId263af51fad29b526ef314991d595b3de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此时液体深度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0" o:spt="75" alt="eqIdd82ca3e536314210c8893affb5a34b05" type="#_x0000_t75" style="height:18.75pt;width:212.95pt;" o:ole="t" filled="f" o:preferrelative="t" stroked="f" coordsize="21600,21600">
            <v:path/>
            <v:fill on="f" focussize="0,0"/>
            <v:stroke on="f" joinstyle="miter"/>
            <v:imagedata r:id="rId76" o:title="eqIdd82ca3e536314210c8893affb5a34b0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液体对容器底的压强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1" o:spt="75" alt="eqIdcef84d3c980a9bfd809a1127cb45e850" type="#_x0000_t75" style="height:18.7pt;width:193.6pt;" o:ole="t" filled="f" o:preferrelative="t" stroked="f" coordsize="21600,21600">
            <v:path/>
            <v:fill on="f" focussize="0,0"/>
            <v:stroke on="f" joinstyle="miter"/>
            <v:imagedata r:id="rId78" o:title="eqIdcef84d3c980a9bfd809a1127cb45e85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（4）当木块恰好漂浮时，</w:t>
      </w:r>
      <w:r>
        <w:object>
          <v:shape id="_x0000_i1052" o:spt="75" alt="eqId0b5b5cfdf7e624b17b192e443b46d46d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80" o:title="eqId0b5b5cfdf7e624b17b192e443b46d46d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  <w:r>
        <w:t>则</w:t>
      </w:r>
      <w:r>
        <w:object>
          <v:shape id="_x0000_i1053" o:spt="75" alt="eqId8b70daaadd7e6ddc0c22a4313e3114af" type="#_x0000_t75" style="height:18.2pt;width:60.7pt;" o:ole="t" filled="f" o:preferrelative="t" stroked="f" coordsize="21600,21600">
            <v:path/>
            <v:fill on="f" focussize="0,0"/>
            <v:stroke on="f" joinstyle="miter"/>
            <v:imagedata r:id="rId82" o:title="eqId8b70daaadd7e6ddc0c22a4313e3114af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得</w:t>
      </w:r>
    </w:p>
    <w:p>
      <w:pPr>
        <w:shd w:val="clear" w:color="auto" w:fill="auto"/>
        <w:spacing w:line="360" w:lineRule="auto"/>
        <w:jc w:val="center"/>
        <w:textAlignment w:val="center"/>
      </w:pPr>
      <w:r>
        <w:t xml:space="preserve"> </w:t>
      </w:r>
      <w:r>
        <w:object>
          <v:shape id="_x0000_i1054" o:spt="75" alt="eqIdb0269798243593018635d5086126acf1" type="#_x0000_t75" style="height:25.8pt;width:96.75pt;" o:ole="t" filled="f" o:preferrelative="t" stroked="f" coordsize="21600,21600">
            <v:path/>
            <v:fill on="f" focussize="0,0"/>
            <v:stroke on="f" joinstyle="miter"/>
            <v:imagedata r:id="rId84" o:title="eqIdb0269798243593018635d5086126acf1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所以排出水的体积为</w: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5" o:spt="75" alt="eqId3173d654b2f99025bc9ed71f37db71f8" type="#_x0000_t75" style="height:25.1pt;width:257.8pt;" o:ole="t" filled="f" o:preferrelative="t" stroked="f" coordsize="21600,21600">
            <v:path/>
            <v:fill on="f" focussize="0,0"/>
            <v:stroke on="f" joinstyle="miter"/>
            <v:imagedata r:id="rId86" o:title="eqId3173d654b2f99025bc9ed71f37db71f8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</w:p>
    <w:p>
      <w:pPr>
        <w:shd w:val="clear" w:color="auto" w:fill="auto"/>
        <w:spacing w:line="360" w:lineRule="auto"/>
        <w:jc w:val="center"/>
        <w:textAlignment w:val="center"/>
      </w:pPr>
      <w:r>
        <w:object>
          <v:shape id="_x0000_i1056" o:spt="75" alt="eqId1af47d7953a83109d0c514185067cc2c" type="#_x0000_t75" style="height:19.3pt;width:161pt;" o:ole="t" filled="f" o:preferrelative="t" stroked="f" coordsize="21600,21600">
            <v:path/>
            <v:fill on="f" focussize="0,0"/>
            <v:stroke on="f" joinstyle="miter"/>
            <v:imagedata r:id="rId88" o:title="eqId1af47d7953a83109d0c514185067cc2c"/>
            <o:lock v:ext="edit" aspectratio="t"/>
            <w10:wrap type="none"/>
            <w10:anchorlock/>
          </v:shape>
          <o:OLEObject Type="Embed" ProgID="Equation.DSMT4" ShapeID="_x0000_i1056" DrawAspect="Content" ObjectID="_1468075756" r:id="rId8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答：（1）第0秒时，木块A受到的浮力为10N；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（2）容器中液体的密度为1.0×10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（3）第50秒时，液体对容器底的压强为2500Pa；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（4）50秒内从容器中抽出液体的质量是0.5kg。</w:t>
      </w:r>
    </w:p>
    <w:p>
      <w:pPr>
        <w:shd w:val="clear" w:color="auto" w:fill="auto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</w:p>
    <w:p>
      <w:p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000000"/>
    <w:rsid w:val="004151FC"/>
    <w:rsid w:val="00C02FC6"/>
    <w:rsid w:val="03247D32"/>
    <w:rsid w:val="09306BE7"/>
    <w:rsid w:val="2B5A4569"/>
    <w:rsid w:val="34691BF6"/>
    <w:rsid w:val="4F7D0D47"/>
    <w:rsid w:val="5E294DBD"/>
    <w:rsid w:val="7C06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image" Target="media/image4.png"/><Relationship Id="rId89" Type="http://schemas.openxmlformats.org/officeDocument/2006/relationships/customXml" Target="../customXml/item1.xml"/><Relationship Id="rId88" Type="http://schemas.openxmlformats.org/officeDocument/2006/relationships/image" Target="media/image51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0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9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8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7.wmf"/><Relationship Id="rId8" Type="http://schemas.openxmlformats.org/officeDocument/2006/relationships/image" Target="media/image3.png"/><Relationship Id="rId79" Type="http://schemas.openxmlformats.org/officeDocument/2006/relationships/oleObject" Target="embeddings/oleObject28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4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3.wmf"/><Relationship Id="rId71" Type="http://schemas.openxmlformats.org/officeDocument/2006/relationships/oleObject" Target="embeddings/oleObject24.bin"/><Relationship Id="rId70" Type="http://schemas.openxmlformats.org/officeDocument/2006/relationships/oleObject" Target="embeddings/oleObject23.bin"/><Relationship Id="rId7" Type="http://schemas.openxmlformats.org/officeDocument/2006/relationships/image" Target="media/image2.png"/><Relationship Id="rId69" Type="http://schemas.openxmlformats.org/officeDocument/2006/relationships/image" Target="media/image42.wmf"/><Relationship Id="rId68" Type="http://schemas.openxmlformats.org/officeDocument/2006/relationships/oleObject" Target="embeddings/oleObject22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1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0.bin"/><Relationship Id="rId63" Type="http://schemas.openxmlformats.org/officeDocument/2006/relationships/image" Target="media/image39.wmf"/><Relationship Id="rId62" Type="http://schemas.openxmlformats.org/officeDocument/2006/relationships/oleObject" Target="embeddings/oleObject19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8.bin"/><Relationship Id="rId6" Type="http://schemas.openxmlformats.org/officeDocument/2006/relationships/theme" Target="theme/theme1.xml"/><Relationship Id="rId59" Type="http://schemas.openxmlformats.org/officeDocument/2006/relationships/image" Target="media/image37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5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3.bin"/><Relationship Id="rId5" Type="http://schemas.openxmlformats.org/officeDocument/2006/relationships/header" Target="header1.xml"/><Relationship Id="rId49" Type="http://schemas.openxmlformats.org/officeDocument/2006/relationships/image" Target="media/image32.wmf"/><Relationship Id="rId48" Type="http://schemas.openxmlformats.org/officeDocument/2006/relationships/oleObject" Target="embeddings/oleObject12.bin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footer" Target="footer2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jpeg"/><Relationship Id="rId36" Type="http://schemas.openxmlformats.org/officeDocument/2006/relationships/image" Target="media/image21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9.bin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wmf"/><Relationship Id="rId25" Type="http://schemas.openxmlformats.org/officeDocument/2006/relationships/oleObject" Target="embeddings/oleObject6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3.bin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4366</Words>
  <Characters>5434</Characters>
  <Lines>0</Lines>
  <Paragraphs>0</Paragraphs>
  <TotalTime>6</TotalTime>
  <ScaleCrop>false</ScaleCrop>
  <LinksUpToDate>false</LinksUpToDate>
  <CharactersWithSpaces>5623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2023-04-10T02:21:00Z</dcterms:created>
  <dc:creator>Administrator</dc:creator>
  <cp:lastModifiedBy>admin</cp:lastModifiedBy>
  <dcterms:modified xsi:type="dcterms:W3CDTF">2023-04-13T07:49:37Z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