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11595100</wp:posOffset>
            </wp:positionV>
            <wp:extent cx="368300" cy="266700"/>
            <wp:effectExtent l="0" t="0" r="12700" b="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第5章《初识酸和碱》检测题</w:t>
      </w:r>
      <w:r>
        <w:rPr>
          <w:rFonts w:ascii="黑体" w:hAnsi="黑体" w:eastAsia="黑体" w:cs="黑体"/>
          <w:b/>
          <w:sz w:val="30"/>
        </w:rPr>
        <w:t xml:space="preserve"> 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1．下列操作中，不正确的是（</w:t>
      </w:r>
      <w:r>
        <w:rPr>
          <w:rFonts w:eastAsia="Times New Roman"/>
          <w:kern w:val="0"/>
          <w:sz w:val="24"/>
          <w:szCs w:val="24"/>
        </w:rPr>
        <w:t>  </w:t>
      </w:r>
      <w:r>
        <w:t>）</w:t>
      </w:r>
    </w:p>
    <w:p>
      <w:pPr>
        <w:spacing w:line="360" w:lineRule="auto"/>
        <w:jc w:val="left"/>
        <w:textAlignment w:val="center"/>
      </w:pPr>
      <w:r>
        <w:t>A．把氢氧化钠固体放在天平左盘的玻璃器皿中称量</w:t>
      </w:r>
    </w:p>
    <w:p>
      <w:pPr>
        <w:spacing w:line="360" w:lineRule="auto"/>
        <w:jc w:val="left"/>
        <w:textAlignment w:val="center"/>
      </w:pPr>
      <w:r>
        <w:t>B．用胶头滴管向试管中滴加液体时，把滴管伸入试管内</w:t>
      </w:r>
    </w:p>
    <w:p>
      <w:pPr>
        <w:spacing w:line="360" w:lineRule="auto"/>
        <w:jc w:val="left"/>
        <w:textAlignment w:val="center"/>
      </w:pPr>
      <w:r>
        <w:t>C．在实验室里制取氧气，先检查装置的气密性</w:t>
      </w:r>
    </w:p>
    <w:p>
      <w:pPr>
        <w:spacing w:line="360" w:lineRule="auto"/>
        <w:jc w:val="left"/>
        <w:textAlignment w:val="center"/>
      </w:pPr>
      <w:r>
        <w:t>D．浓硫酸沾到皮肤上，要立即用大量水冲洗，再涂上3%～5%的碳酸氢钠溶液</w:t>
      </w:r>
    </w:p>
    <w:p>
      <w:pPr>
        <w:spacing w:line="360" w:lineRule="auto"/>
        <w:jc w:val="left"/>
        <w:textAlignment w:val="center"/>
      </w:pPr>
      <w:r>
        <w:t>2．“证据推理与模型认知”是化学学科核心素养的重要组成部分。下列推理正确的是</w:t>
      </w:r>
    </w:p>
    <w:p>
      <w:pPr>
        <w:spacing w:line="360" w:lineRule="auto"/>
        <w:jc w:val="left"/>
        <w:textAlignment w:val="center"/>
      </w:pPr>
      <w:r>
        <w:t>A．金属和酸反应能产生氢气，所以和酸反应产生气体的一定是金属</w:t>
      </w:r>
    </w:p>
    <w:p>
      <w:pPr>
        <w:spacing w:line="360" w:lineRule="auto"/>
        <w:jc w:val="left"/>
        <w:textAlignment w:val="center"/>
      </w:pPr>
      <w:r>
        <w:t>B．单质是由一种元素组成的物质，所以由一种元素组成的物质一定是单质</w:t>
      </w:r>
    </w:p>
    <w:p>
      <w:pPr>
        <w:spacing w:line="360" w:lineRule="auto"/>
        <w:jc w:val="left"/>
        <w:textAlignment w:val="center"/>
      </w:pPr>
      <w:r>
        <w:t>C．化合物由不同种元素组成，所以由同种元素组成的物质一定不是化合物</w:t>
      </w:r>
    </w:p>
    <w:p>
      <w:pPr>
        <w:spacing w:line="360" w:lineRule="auto"/>
        <w:jc w:val="left"/>
        <w:textAlignment w:val="center"/>
      </w:pPr>
      <w:r>
        <w:t>D．二氧化碳气体能使燃着的小木条火焰熄灭，则能使火焰熄灭的气体一定是二氧化碳</w:t>
      </w:r>
    </w:p>
    <w:p>
      <w:pPr>
        <w:spacing w:line="360" w:lineRule="auto"/>
        <w:jc w:val="left"/>
        <w:textAlignment w:val="center"/>
      </w:pPr>
      <w:r>
        <w:t>3．每个人都要有安全意识．下列做法中，正确的是（   ）</w:t>
      </w:r>
    </w:p>
    <w:p>
      <w:pPr>
        <w:spacing w:line="360" w:lineRule="auto"/>
        <w:jc w:val="left"/>
        <w:textAlignment w:val="center"/>
      </w:pPr>
      <w:r>
        <w:t>A．乘坐地铁时，携带鞭炮</w:t>
      </w:r>
    </w:p>
    <w:p>
      <w:pPr>
        <w:spacing w:line="360" w:lineRule="auto"/>
        <w:jc w:val="left"/>
        <w:textAlignment w:val="center"/>
      </w:pPr>
      <w:r>
        <w:t>B．电器着火时，用水扑灭</w:t>
      </w:r>
    </w:p>
    <w:p>
      <w:pPr>
        <w:spacing w:line="360" w:lineRule="auto"/>
        <w:jc w:val="left"/>
        <w:textAlignment w:val="center"/>
      </w:pPr>
      <w:r>
        <w:t>C．少量浓硫酸沾到皮肤上，立即用大量水冲洗</w:t>
      </w:r>
    </w:p>
    <w:p>
      <w:pPr>
        <w:spacing w:line="360" w:lineRule="auto"/>
        <w:jc w:val="left"/>
        <w:textAlignment w:val="center"/>
      </w:pPr>
      <w:r>
        <w:t>D．厨房里天然气大量泄漏时，立刻打开抽油烟机排气</w:t>
      </w:r>
    </w:p>
    <w:p>
      <w:pPr>
        <w:spacing w:line="360" w:lineRule="auto"/>
        <w:jc w:val="left"/>
        <w:textAlignment w:val="center"/>
      </w:pPr>
      <w:r>
        <w:t>4．下列实验操作正确的是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1228725" cy="141922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倾倒液体</w:t>
      </w:r>
      <w:r>
        <w:tab/>
      </w:r>
      <w:r>
        <w:t>B．</w:t>
      </w:r>
      <w:r>
        <w:drawing>
          <wp:inline distT="0" distB="0" distL="0" distR="0">
            <wp:extent cx="1171575" cy="103822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稀释浓硫酸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0" distR="0">
            <wp:extent cx="847725" cy="88582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加热液体</w:t>
      </w:r>
      <w:r>
        <w:tab/>
      </w:r>
      <w:r>
        <w:t>D．</w:t>
      </w:r>
      <w:r>
        <w:drawing>
          <wp:inline distT="0" distB="0" distL="0" distR="0">
            <wp:extent cx="904875" cy="97155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点燃酒精灯</w:t>
      </w:r>
    </w:p>
    <w:p>
      <w:pPr>
        <w:spacing w:line="360" w:lineRule="auto"/>
        <w:jc w:val="left"/>
        <w:textAlignment w:val="center"/>
      </w:pPr>
      <w:r>
        <w:t>5．物质的性质决定其保存方法。固体氢氧化钠具有以下性质：①白色固体；②有腐蚀性；③易吸收水分；④能与空气中的二氧化碳反应。由此可知，氢氧化钠固体必须密封保存的主要原因是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B．②③</w:t>
      </w:r>
      <w:r>
        <w:tab/>
      </w:r>
      <w:r>
        <w:t>C．①③</w:t>
      </w:r>
      <w:r>
        <w:tab/>
      </w:r>
      <w:r>
        <w:t>D．③④</w:t>
      </w:r>
    </w:p>
    <w:p>
      <w:pPr>
        <w:spacing w:line="360" w:lineRule="auto"/>
        <w:jc w:val="left"/>
        <w:textAlignment w:val="center"/>
      </w:pPr>
      <w:r>
        <w:t>6．化学实验过程中要规范操作，注意实验安全，如果发生意外也要冷静处理。下列意外事故的处理方法中，错误的是（     ）</w:t>
      </w:r>
    </w:p>
    <w:tbl>
      <w:tblPr>
        <w:tblStyle w:val="5"/>
        <w:tblW w:w="79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60"/>
        <w:gridCol w:w="2760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选项</w:t>
            </w:r>
          </w:p>
        </w:tc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意外事故</w:t>
            </w:r>
          </w:p>
        </w:tc>
        <w:tc>
          <w:tcPr>
            <w:tcW w:w="45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处理方法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A</w:t>
            </w:r>
          </w:p>
        </w:tc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酒在桌面上的酒精燃烧起来</w:t>
            </w:r>
          </w:p>
        </w:tc>
        <w:tc>
          <w:tcPr>
            <w:tcW w:w="45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立即用湿抹布或沙子扑灭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B</w:t>
            </w:r>
          </w:p>
        </w:tc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稀酸飞溅到皮肤上</w:t>
            </w:r>
          </w:p>
        </w:tc>
        <w:tc>
          <w:tcPr>
            <w:tcW w:w="45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立即用大量水冲洗再涂上3%~5%的小苏打溶液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</w:t>
            </w:r>
          </w:p>
        </w:tc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误服氯化钡溶液</w:t>
            </w:r>
          </w:p>
        </w:tc>
        <w:tc>
          <w:tcPr>
            <w:tcW w:w="45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立即喝大量鲜牛奶或鸡蛋清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D</w:t>
            </w:r>
          </w:p>
        </w:tc>
        <w:tc>
          <w:tcPr>
            <w:tcW w:w="2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碱液泼在衣服上</w:t>
            </w:r>
          </w:p>
        </w:tc>
        <w:tc>
          <w:tcPr>
            <w:tcW w:w="45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用水清洗后，再涂上硫酸溶液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A．A</w:t>
      </w:r>
      <w:r>
        <w:tab/>
      </w:r>
      <w:r>
        <w:t>B．B</w:t>
      </w:r>
      <w:r>
        <w:tab/>
      </w:r>
      <w:r>
        <w:t>C．C</w:t>
      </w:r>
      <w:r>
        <w:tab/>
      </w:r>
      <w:r>
        <w:t>D．D</w:t>
      </w:r>
    </w:p>
    <w:p>
      <w:pPr>
        <w:spacing w:line="360" w:lineRule="auto"/>
        <w:jc w:val="left"/>
        <w:textAlignment w:val="center"/>
      </w:pPr>
      <w:r>
        <w:t>7．推理是一种重要的思维方法。下列推理合理的是</w:t>
      </w:r>
    </w:p>
    <w:p>
      <w:pPr>
        <w:spacing w:line="360" w:lineRule="auto"/>
        <w:jc w:val="left"/>
        <w:textAlignment w:val="center"/>
      </w:pPr>
      <w:r>
        <w:t>A．氧化物含有氧元素，所以含有氧元素的物质一定是氧化物</w:t>
      </w:r>
    </w:p>
    <w:p>
      <w:pPr>
        <w:spacing w:line="360" w:lineRule="auto"/>
        <w:jc w:val="left"/>
        <w:textAlignment w:val="center"/>
      </w:pPr>
      <w:r>
        <w:t>B．中和反应生成盐和水，所以生成盐和水的反应都是中和反应</w:t>
      </w:r>
    </w:p>
    <w:p>
      <w:pPr>
        <w:spacing w:line="360" w:lineRule="auto"/>
        <w:jc w:val="left"/>
        <w:textAlignment w:val="center"/>
      </w:pPr>
      <w:r>
        <w:t>C．溶液是均一、稳定的，所以均一、稳定的物质一定是溶液</w:t>
      </w:r>
    </w:p>
    <w:p>
      <w:pPr>
        <w:spacing w:line="360" w:lineRule="auto"/>
        <w:jc w:val="left"/>
        <w:textAlignment w:val="center"/>
      </w:pPr>
      <w:r>
        <w:t>D．酸性溶液能使石蕊变红，所以能使石蕊变红的溶液都是酸性溶液</w:t>
      </w:r>
    </w:p>
    <w:p>
      <w:pPr>
        <w:spacing w:line="360" w:lineRule="auto"/>
        <w:jc w:val="left"/>
        <w:textAlignment w:val="center"/>
      </w:pPr>
      <w:r>
        <w:t>8．下列有关实验现象的描述正确的是</w:t>
      </w:r>
    </w:p>
    <w:p>
      <w:pPr>
        <w:spacing w:line="360" w:lineRule="auto"/>
        <w:jc w:val="left"/>
        <w:textAlignment w:val="center"/>
      </w:pPr>
      <w:r>
        <w:t>A．打开盛有浓硫酸的试剂瓶瓶塞，瓶口出现大量的白雾</w:t>
      </w:r>
    </w:p>
    <w:p>
      <w:pPr>
        <w:spacing w:line="360" w:lineRule="auto"/>
        <w:jc w:val="left"/>
        <w:textAlignment w:val="center"/>
      </w:pPr>
      <w:r>
        <w:t>B．铁丝在空气中剧烈燃烧，火星四射，生成黑色固体</w:t>
      </w:r>
    </w:p>
    <w:p>
      <w:pPr>
        <w:spacing w:line="360" w:lineRule="auto"/>
        <w:jc w:val="left"/>
        <w:textAlignment w:val="center"/>
      </w:pPr>
      <w:r>
        <w:t>C．二氧化碳气体通入紫色石蕊试液中，试液变成红色</w:t>
      </w:r>
    </w:p>
    <w:p>
      <w:pPr>
        <w:spacing w:line="360" w:lineRule="auto"/>
        <w:jc w:val="left"/>
        <w:textAlignment w:val="center"/>
      </w:pPr>
      <w:r>
        <w:t>D．电解水时，与正极和负极相连的玻璃管中产生气体的体积比是2：1</w:t>
      </w:r>
    </w:p>
    <w:p>
      <w:pPr>
        <w:spacing w:line="360" w:lineRule="auto"/>
        <w:jc w:val="left"/>
        <w:textAlignment w:val="center"/>
      </w:pPr>
      <w:r>
        <w:t>9．下列叙述错误的是</w:t>
      </w:r>
    </w:p>
    <w:p>
      <w:pPr>
        <w:spacing w:line="360" w:lineRule="auto"/>
        <w:jc w:val="left"/>
        <w:textAlignment w:val="center"/>
      </w:pPr>
      <w:r>
        <w:t>A．10mL 酒精与 10mL 水混合后，溶液体积小于 20mL</w:t>
      </w:r>
    </w:p>
    <w:p>
      <w:pPr>
        <w:spacing w:line="360" w:lineRule="auto"/>
        <w:jc w:val="left"/>
        <w:textAlignment w:val="center"/>
      </w:pPr>
      <w:r>
        <w:t>B．为了保鲜，使用甲醛溶液浸泡海产品</w:t>
      </w:r>
    </w:p>
    <w:p>
      <w:pPr>
        <w:spacing w:line="360" w:lineRule="auto"/>
        <w:jc w:val="left"/>
        <w:textAlignment w:val="center"/>
      </w:pPr>
      <w:r>
        <w:t>C．用熟石灰可以改良酸性土壤</w:t>
      </w:r>
    </w:p>
    <w:p>
      <w:pPr>
        <w:spacing w:line="360" w:lineRule="auto"/>
        <w:jc w:val="left"/>
        <w:textAlignment w:val="center"/>
      </w:pPr>
      <w:r>
        <w:t>D．稀盐酸、稀硫酸中都含有 H</w:t>
      </w:r>
      <w:r>
        <w:rPr>
          <w:vertAlign w:val="superscript"/>
        </w:rPr>
        <w:t>+</w:t>
      </w:r>
      <w:r>
        <w:t>，所以都能使紫色石蕊试剂变红色</w:t>
      </w:r>
    </w:p>
    <w:p>
      <w:pPr>
        <w:spacing w:line="360" w:lineRule="auto"/>
        <w:jc w:val="left"/>
        <w:textAlignment w:val="center"/>
      </w:pPr>
      <w:r>
        <w:t>10．下列做法中正确的是</w:t>
      </w:r>
    </w:p>
    <w:p>
      <w:pPr>
        <w:spacing w:line="360" w:lineRule="auto"/>
        <w:jc w:val="left"/>
        <w:textAlignment w:val="center"/>
      </w:pPr>
      <w:r>
        <w:t>A．点燃CO、CH</w:t>
      </w:r>
      <w:r>
        <w:rPr>
          <w:vertAlign w:val="subscript"/>
        </w:rPr>
        <w:t>4</w:t>
      </w:r>
      <w:r>
        <w:t>等所有可燃性气体前都应该先检验气体纯度</w:t>
      </w:r>
    </w:p>
    <w:p>
      <w:pPr>
        <w:spacing w:line="360" w:lineRule="auto"/>
        <w:jc w:val="left"/>
        <w:textAlignment w:val="center"/>
      </w:pPr>
      <w:r>
        <w:t>B．用托盘天平称量固体物质时，应在左盘放砝码，右盘放药品</w:t>
      </w:r>
    </w:p>
    <w:p>
      <w:pPr>
        <w:spacing w:line="360" w:lineRule="auto"/>
        <w:jc w:val="left"/>
        <w:textAlignment w:val="center"/>
      </w:pPr>
      <w:r>
        <w:t>C．检验集气瓶中是否充满氧气，将带火星的木条伸入集气瓶里，观察木条是否复燃</w:t>
      </w:r>
    </w:p>
    <w:p>
      <w:pPr>
        <w:spacing w:line="360" w:lineRule="auto"/>
        <w:jc w:val="left"/>
        <w:textAlignment w:val="center"/>
      </w:pPr>
      <w:r>
        <w:t>D．为了方便，用量筒量取1mL浓硫酸，向其中加一定量的水就可制成稀硫酸</w:t>
      </w:r>
    </w:p>
    <w:p>
      <w:pPr>
        <w:spacing w:line="360" w:lineRule="auto"/>
        <w:jc w:val="left"/>
        <w:textAlignment w:val="center"/>
      </w:pPr>
      <w:r>
        <w:t>11．实验是学习化学的一条重要途径，下列化学实验操作正确的是</w:t>
      </w:r>
    </w:p>
    <w:p>
      <w:pPr>
        <w:spacing w:line="360" w:lineRule="auto"/>
        <w:jc w:val="left"/>
        <w:textAlignment w:val="center"/>
      </w:pPr>
      <w:r>
        <w:t>A．稀释浓硫酸</w:t>
      </w:r>
      <w:r>
        <w:drawing>
          <wp:inline distT="0" distB="0" distL="0" distR="0">
            <wp:extent cx="1238250" cy="112395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B．称量氢氧化钠</w:t>
      </w:r>
      <w:r>
        <w:drawing>
          <wp:inline distT="0" distB="0" distL="0" distR="0">
            <wp:extent cx="1285875" cy="962025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C．测定溶液pH</w:t>
      </w:r>
      <w:r>
        <w:drawing>
          <wp:inline distT="0" distB="0" distL="0" distR="0">
            <wp:extent cx="1123950" cy="116205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D．b处进气干燥氧气</w:t>
      </w:r>
      <w:r>
        <w:drawing>
          <wp:inline distT="0" distB="0" distL="0" distR="0">
            <wp:extent cx="1076325" cy="1038225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12．</w:t>
      </w:r>
      <w:r>
        <w:rPr>
          <w:rFonts w:hint="eastAsia"/>
        </w:rPr>
        <w:t xml:space="preserve"> </w:t>
      </w:r>
      <w:r>
        <w:t>化学就在我们身边，现有下列几种物质：</w:t>
      </w:r>
    </w:p>
    <w:p>
      <w:pPr>
        <w:spacing w:line="360" w:lineRule="auto"/>
        <w:jc w:val="left"/>
        <w:textAlignment w:val="center"/>
      </w:pPr>
      <w:r>
        <w:t>A．小苏打</w:t>
      </w:r>
    </w:p>
    <w:p>
      <w:pPr>
        <w:spacing w:line="360" w:lineRule="auto"/>
        <w:jc w:val="left"/>
        <w:textAlignment w:val="center"/>
      </w:pPr>
      <w:r>
        <w:t>B．甲烷</w:t>
      </w:r>
    </w:p>
    <w:p>
      <w:pPr>
        <w:spacing w:line="360" w:lineRule="auto"/>
        <w:jc w:val="left"/>
        <w:textAlignment w:val="center"/>
      </w:pPr>
      <w:r>
        <w:t>C．氢氧化钠</w:t>
      </w:r>
    </w:p>
    <w:p>
      <w:pPr>
        <w:spacing w:line="360" w:lineRule="auto"/>
        <w:jc w:val="left"/>
        <w:textAlignment w:val="center"/>
      </w:pPr>
      <w:r>
        <w:t>D．金刚石</w:t>
      </w:r>
    </w:p>
    <w:p>
      <w:pPr>
        <w:spacing w:line="360" w:lineRule="auto"/>
        <w:jc w:val="left"/>
        <w:textAlignment w:val="center"/>
      </w:pPr>
      <w:r>
        <w:t xml:space="preserve">E．熟石灰 </w:t>
      </w:r>
    </w:p>
    <w:p>
      <w:pPr>
        <w:spacing w:line="360" w:lineRule="auto"/>
        <w:jc w:val="left"/>
        <w:textAlignment w:val="center"/>
      </w:pPr>
      <w:r>
        <w:t>F．合成纤维，</w:t>
      </w:r>
    </w:p>
    <w:p>
      <w:pPr>
        <w:spacing w:line="360" w:lineRule="auto"/>
        <w:jc w:val="left"/>
        <w:textAlignment w:val="center"/>
      </w:pPr>
      <w:r>
        <w:t>请选择相应的物质填空（填序号）：</w:t>
      </w:r>
    </w:p>
    <w:p>
      <w:pPr>
        <w:spacing w:line="360" w:lineRule="auto"/>
        <w:jc w:val="left"/>
        <w:textAlignment w:val="center"/>
      </w:pPr>
      <w:r>
        <w:t>（1）用于切割玻璃和做饰品的是___；</w:t>
      </w:r>
    </w:p>
    <w:p>
      <w:pPr>
        <w:spacing w:line="360" w:lineRule="auto"/>
        <w:jc w:val="left"/>
        <w:textAlignment w:val="center"/>
      </w:pPr>
      <w:r>
        <w:t>（2）可用来治疗胃酸过多的是_____；</w:t>
      </w:r>
    </w:p>
    <w:p>
      <w:pPr>
        <w:spacing w:line="360" w:lineRule="auto"/>
        <w:jc w:val="left"/>
        <w:textAlignment w:val="center"/>
      </w:pPr>
      <w:r>
        <w:t>（3）用于改良酸性土壤和配制农药波尔多液的是_____；</w:t>
      </w:r>
    </w:p>
    <w:p>
      <w:pPr>
        <w:spacing w:line="360" w:lineRule="auto"/>
        <w:jc w:val="left"/>
        <w:textAlignment w:val="center"/>
      </w:pPr>
      <w:r>
        <w:t>（4）为保护生态环境在农村大力推广使用的沼气，其主要成分是______．</w:t>
      </w:r>
    </w:p>
    <w:p>
      <w:pPr>
        <w:spacing w:line="360" w:lineRule="auto"/>
        <w:jc w:val="left"/>
        <w:textAlignment w:val="center"/>
      </w:pPr>
      <w:r>
        <w:t>（5）属合成有机高分子材料的是________。</w:t>
      </w:r>
    </w:p>
    <w:p>
      <w:pPr>
        <w:spacing w:line="360" w:lineRule="auto"/>
        <w:jc w:val="left"/>
        <w:textAlignment w:val="center"/>
      </w:pPr>
      <w:r>
        <w:t>13．我们日常生活与化学有着密切的联系，请从生石灰、食盐、酒精、熟石灰、纯碱、石墨中选择合适的物质填空：(填化学式)</w:t>
      </w:r>
    </w:p>
    <w:p>
      <w:pPr>
        <w:spacing w:line="360" w:lineRule="auto"/>
        <w:jc w:val="left"/>
        <w:textAlignment w:val="center"/>
      </w:pPr>
      <w:r>
        <w:t>(1)“龙江陈酿”是鹤岗的特色白酒</w:t>
      </w:r>
      <w:r>
        <w:rPr>
          <w:rFonts w:ascii="Calibri" w:hAnsi="Calibri" w:eastAsia="Calibri" w:cs="Calibri"/>
        </w:rPr>
        <w:t>,</w:t>
      </w:r>
      <w:r>
        <w:t>白酒的主要成分________；</w:t>
      </w:r>
    </w:p>
    <w:p>
      <w:pPr>
        <w:spacing w:line="360" w:lineRule="auto"/>
        <w:jc w:val="left"/>
        <w:textAlignment w:val="center"/>
      </w:pPr>
      <w:r>
        <w:t>(2)在饼干袋中放有一包标有“请勿食用”的干燥剂</w:t>
      </w:r>
      <w:r>
        <w:rPr>
          <w:rFonts w:ascii="Calibri" w:hAnsi="Calibri" w:eastAsia="Calibri" w:cs="Calibri"/>
        </w:rPr>
        <w:t>,</w:t>
      </w:r>
      <w:r>
        <w:t>这一干燥剂是________；</w:t>
      </w:r>
    </w:p>
    <w:p>
      <w:pPr>
        <w:spacing w:line="360" w:lineRule="auto"/>
        <w:jc w:val="left"/>
        <w:textAlignment w:val="center"/>
      </w:pPr>
      <w:r>
        <w:t>(3)可用于制“2B”铅笔芯的是________。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三、简答题</w:t>
      </w:r>
    </w:p>
    <w:p>
      <w:pPr>
        <w:spacing w:line="360" w:lineRule="auto"/>
        <w:jc w:val="left"/>
        <w:textAlignment w:val="center"/>
      </w:pPr>
      <w:r>
        <w:t>14．小明学习了化学后，知道石蕊试纸可检验酸溶液或碱溶液。为了检验硫酸的酸性，他用玻璃棒蘸一点浓硫酸在石蕊试纸上，没有看见试纸变红，而是变黑了。小明这一实验不成功的原因是______。</w:t>
      </w:r>
    </w:p>
    <w:p>
      <w:pPr>
        <w:spacing w:line="360" w:lineRule="auto"/>
        <w:jc w:val="left"/>
        <w:textAlignment w:val="center"/>
      </w:pPr>
      <w:r>
        <w:t>15．小静看到路边的树木上涂刷含有硫磺粉等的石灰浆，它的作用是：_____。（写出一点）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四、实验题</w:t>
      </w:r>
    </w:p>
    <w:p>
      <w:pPr>
        <w:spacing w:line="360" w:lineRule="auto"/>
        <w:jc w:val="left"/>
        <w:textAlignment w:val="center"/>
      </w:pPr>
      <w:r>
        <w:t>16．请结合图示 1 实验装置，回答下列问题。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714750" cy="1762125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514600" cy="1743075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(1)标号①②的仪器名称：①_____，②__________。</w:t>
      </w:r>
    </w:p>
    <w:p>
      <w:pPr>
        <w:spacing w:line="360" w:lineRule="auto"/>
        <w:jc w:val="left"/>
        <w:textAlignment w:val="center"/>
      </w:pPr>
      <w:r>
        <w:t>(2)实验室选用A、D 装置制取 O</w:t>
      </w:r>
      <w:r>
        <w:rPr>
          <w:vertAlign w:val="subscript"/>
        </w:rPr>
        <w:t>2</w:t>
      </w:r>
      <w:r>
        <w:t>，发生反应的化学方程式为______，气体收集完毕时，应先__（填“从水中取出导气管”或“熄灭酒精灯”）。</w:t>
      </w:r>
    </w:p>
    <w:p>
      <w:pPr>
        <w:spacing w:line="360" w:lineRule="auto"/>
        <w:jc w:val="left"/>
        <w:textAlignment w:val="center"/>
      </w:pPr>
      <w:r>
        <w:t>(3)已知 NH</w:t>
      </w:r>
      <w:r>
        <w:rPr>
          <w:vertAlign w:val="subscript"/>
        </w:rPr>
        <w:t xml:space="preserve">3 </w:t>
      </w:r>
      <w:r>
        <w:t>密度比空气小，且极易溶于水。实验室可用（NH</w:t>
      </w:r>
      <w:r>
        <w:rPr>
          <w:vertAlign w:val="subscript"/>
        </w:rPr>
        <w:t>4</w:t>
      </w:r>
      <w:r>
        <w:t>）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 xml:space="preserve">4 </w:t>
      </w:r>
      <w:r>
        <w:t>固体和熟石灰混合加热制取NH</w:t>
      </w:r>
      <w:r>
        <w:rPr>
          <w:vertAlign w:val="subscript"/>
        </w:rPr>
        <w:t>3</w:t>
      </w:r>
      <w:r>
        <w:t>，应选择发生装置为_____（选填序号，下同），收集装置为_____。</w:t>
      </w:r>
    </w:p>
    <w:p>
      <w:pPr>
        <w:spacing w:line="360" w:lineRule="auto"/>
        <w:jc w:val="left"/>
        <w:textAlignment w:val="center"/>
      </w:pPr>
      <w:r>
        <w:t>(4)实验室制取并收集 CO</w:t>
      </w:r>
      <w:r>
        <w:rPr>
          <w:vertAlign w:val="subscript"/>
        </w:rPr>
        <w:t>2</w:t>
      </w:r>
      <w:r>
        <w:t>，选择装置 B 和_____，反应的化学方程式为_____。</w:t>
      </w:r>
    </w:p>
    <w:p>
      <w:pPr>
        <w:spacing w:line="360" w:lineRule="auto"/>
        <w:jc w:val="left"/>
        <w:textAlignment w:val="center"/>
      </w:pPr>
      <w:r>
        <w:t>(5)兴趣小组选用 F 装置制取氢气，其优点是_____。为了得到纯净、干燥的 H</w:t>
      </w:r>
      <w:r>
        <w:rPr>
          <w:vertAlign w:val="subscript"/>
        </w:rPr>
        <w:t>2</w:t>
      </w:r>
      <w:r>
        <w:t>，除杂装置（如 2图所示）的导管按气流方向连接顺序是_____（选填字母）。</w:t>
      </w:r>
    </w:p>
    <w:p>
      <w:pPr>
        <w:spacing w:line="360" w:lineRule="auto"/>
        <w:jc w:val="left"/>
        <w:textAlignment w:val="center"/>
      </w:pPr>
      <w:r>
        <w:t>a．1→2→4→3</w:t>
      </w:r>
      <w:r>
        <w:rPr>
          <w:rFonts w:eastAsia="Times New Roman"/>
          <w:kern w:val="0"/>
          <w:sz w:val="24"/>
          <w:szCs w:val="24"/>
        </w:rPr>
        <w:t>    </w:t>
      </w:r>
      <w:r>
        <w:t>b．2→1→3→4</w:t>
      </w:r>
      <w:r>
        <w:rPr>
          <w:rFonts w:eastAsia="Times New Roman"/>
          <w:kern w:val="0"/>
          <w:sz w:val="24"/>
          <w:szCs w:val="24"/>
        </w:rPr>
        <w:t>    </w:t>
      </w:r>
      <w:r>
        <w:t>c．4→3→1→2 d．3→4→2→1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五、计算题</w:t>
      </w:r>
    </w:p>
    <w:p>
      <w:pPr>
        <w:spacing w:line="360" w:lineRule="auto"/>
        <w:jc w:val="left"/>
        <w:textAlignment w:val="center"/>
      </w:pPr>
      <w:r>
        <w:t>17．小慧称取20g某氯化铜样品放入烧杯中，加入50g水使氯化铜完全溶解，逐滴加入一定溶质质量分数的氢氧化钾溶液，反应生成沉淀的质量与所加氢氧化钾溶液质量的关系如图所示，（氯化铜样品中所含杂质既不溶于水，也不参与反应。）试计算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038350" cy="165735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(1)生成沉淀的质量为_______g。</w:t>
      </w:r>
    </w:p>
    <w:p>
      <w:pPr>
        <w:spacing w:line="360" w:lineRule="auto"/>
        <w:jc w:val="left"/>
        <w:textAlignment w:val="center"/>
      </w:pPr>
      <w:r>
        <w:t>(2)当恰好完全反应时，所得溶液的溶质质量分数是多少？</w:t>
      </w:r>
    </w:p>
    <w:p>
      <w:pPr>
        <w:spacing w:line="360" w:lineRule="auto"/>
        <w:jc w:val="left"/>
        <w:textAlignment w:val="center"/>
        <w:sectPr>
          <w:pgSz w:w="11907" w:h="16839"/>
          <w:pgMar w:top="1440" w:right="1080" w:bottom="1440" w:left="1080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 2．C 3．C 4．C 5．D 6．D 7．D 8．C 9．B 10．A 11．D</w:t>
      </w:r>
    </w:p>
    <w:p>
      <w:pPr>
        <w:spacing w:line="360" w:lineRule="auto"/>
        <w:jc w:val="left"/>
        <w:textAlignment w:val="center"/>
      </w:pPr>
      <w:r>
        <w:t>12．     D     A     E     B     F</w:t>
      </w:r>
    </w:p>
    <w:p>
      <w:pPr>
        <w:spacing w:line="360" w:lineRule="auto"/>
        <w:jc w:val="left"/>
        <w:textAlignment w:val="center"/>
      </w:pPr>
      <w:r>
        <w:t>13．(1)C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5</w:t>
      </w:r>
      <w:r>
        <w:t>OH</w:t>
      </w:r>
    </w:p>
    <w:p>
      <w:pPr>
        <w:spacing w:line="360" w:lineRule="auto"/>
        <w:jc w:val="left"/>
        <w:textAlignment w:val="center"/>
      </w:pPr>
      <w:r>
        <w:t>(2)CaO</w:t>
      </w:r>
    </w:p>
    <w:p>
      <w:pPr>
        <w:spacing w:line="360" w:lineRule="auto"/>
        <w:jc w:val="left"/>
        <w:textAlignment w:val="center"/>
      </w:pPr>
      <w:r>
        <w:t>(3)C</w:t>
      </w:r>
    </w:p>
    <w:p>
      <w:pPr>
        <w:spacing w:line="360" w:lineRule="auto"/>
        <w:jc w:val="left"/>
        <w:textAlignment w:val="center"/>
      </w:pPr>
      <w:r>
        <w:t>14．由于浓硫酸具有脱水性，使石蕊试纸炭化</w:t>
      </w:r>
    </w:p>
    <w:p>
      <w:pPr>
        <w:spacing w:line="360" w:lineRule="auto"/>
        <w:jc w:val="left"/>
        <w:textAlignment w:val="center"/>
      </w:pPr>
      <w:r>
        <w:t>15．保护树木（合理即可）</w:t>
      </w:r>
    </w:p>
    <w:p>
      <w:pPr>
        <w:spacing w:line="360" w:lineRule="auto"/>
        <w:jc w:val="left"/>
        <w:textAlignment w:val="center"/>
      </w:pPr>
      <w:r>
        <w:t>16．(1)     铁架台     长颈漏斗</w:t>
      </w:r>
    </w:p>
    <w:p>
      <w:pPr>
        <w:spacing w:line="360" w:lineRule="auto"/>
        <w:jc w:val="left"/>
        <w:textAlignment w:val="center"/>
      </w:pPr>
      <w:r>
        <w:t>(2)     2KClO</w:t>
      </w:r>
      <w:r>
        <w:rPr>
          <w:vertAlign w:val="subscript"/>
        </w:rPr>
        <w:t>3</w:t>
      </w:r>
      <w:r>
        <w:object>
          <v:shape id="_x0000_i1025" o:spt="75" alt="eqIdf752fed5e0622019d096d01f948e9aeb" type="#_x0000_t75" style="height:35.4pt;width:30pt;" o:ole="t" filled="f" o:preferrelative="t" stroked="f" coordsize="21600,21600">
            <v:path/>
            <v:fill on="f" focussize="0,0"/>
            <v:stroke on="f" joinstyle="miter"/>
            <v:imagedata r:id="rId20" o:title="eqIdf752fed5e0622019d096d01f948e9aeb"/>
            <o:lock v:ext="edit" aspectratio="t"/>
            <w10:wrap type="none"/>
            <w10:anchorlock/>
          </v:shape>
          <o:OLEObject Type="Embed" ProgID="Equation.DSMT4" ShapeID="_x0000_i1025" DrawAspect="Content" ObjectID="_1468075725" r:id="rId19">
            <o:LockedField>false</o:LockedField>
          </o:OLEObject>
        </w:object>
      </w:r>
      <w:r>
        <w:t>2KCl+3O</w:t>
      </w:r>
      <w:r>
        <w:rPr>
          <w:vertAlign w:val="subscript"/>
        </w:rPr>
        <w:t>2</w:t>
      </w:r>
      <w:r>
        <w:t>↑     从水中取出导气管</w:t>
      </w:r>
    </w:p>
    <w:p>
      <w:pPr>
        <w:spacing w:line="360" w:lineRule="auto"/>
        <w:jc w:val="left"/>
        <w:textAlignment w:val="center"/>
      </w:pPr>
      <w:r>
        <w:t>(3)     A     E</w:t>
      </w:r>
    </w:p>
    <w:p>
      <w:pPr>
        <w:spacing w:line="360" w:lineRule="auto"/>
        <w:jc w:val="left"/>
        <w:textAlignment w:val="center"/>
      </w:pPr>
      <w:r>
        <w:t>(4)     C     CaCO</w:t>
      </w:r>
      <w:r>
        <w:rPr>
          <w:vertAlign w:val="subscript"/>
        </w:rPr>
        <w:t>3</w:t>
      </w:r>
      <w:r>
        <w:t>+2HCl=CaCl</w:t>
      </w:r>
      <w:r>
        <w:rPr>
          <w:vertAlign w:val="subscript"/>
        </w:rPr>
        <w:t>2</w:t>
      </w:r>
      <w:r>
        <w:t>+CO</w:t>
      </w:r>
      <w:r>
        <w:rPr>
          <w:vertAlign w:val="subscript"/>
        </w:rPr>
        <w:t>2</w:t>
      </w:r>
      <w:r>
        <w:t>↑+H</w:t>
      </w:r>
      <w:r>
        <w:rPr>
          <w:vertAlign w:val="subscript"/>
        </w:rPr>
        <w:t>2</w:t>
      </w:r>
      <w:r>
        <w:t>O</w:t>
      </w:r>
    </w:p>
    <w:p>
      <w:pPr>
        <w:spacing w:line="360" w:lineRule="auto"/>
        <w:jc w:val="left"/>
        <w:textAlignment w:val="center"/>
      </w:pPr>
      <w:r>
        <w:t>(5)     能够随时控制反应的进行或停止     c</w:t>
      </w:r>
    </w:p>
    <w:p>
      <w:pPr>
        <w:spacing w:line="360" w:lineRule="auto"/>
        <w:jc w:val="left"/>
        <w:textAlignment w:val="center"/>
      </w:pPr>
      <w:r>
        <w:t>17．(1)9</w:t>
      </w:r>
      <w:r>
        <w:rPr>
          <w:rFonts w:ascii="Calibri" w:hAnsi="Calibri" w:eastAsia="Calibri" w:cs="Calibri"/>
        </w:rPr>
        <w:t>.</w:t>
      </w:r>
      <w:r>
        <w:t>8</w:t>
      </w:r>
    </w:p>
    <w:p>
      <w:pPr>
        <w:spacing w:line="360" w:lineRule="auto"/>
        <w:jc w:val="left"/>
        <w:textAlignment w:val="center"/>
      </w:pPr>
      <w:r>
        <w:t>(2)解：设当恰好完全反应时，生成氯化钾的质量是</w:t>
      </w:r>
      <w:r>
        <w:rPr>
          <w:rFonts w:eastAsia="Times New Roman"/>
          <w:i/>
        </w:rPr>
        <w:t>x</w:t>
      </w:r>
      <w:r>
        <w:t>，参与反应的氯化铜质量为</w:t>
      </w:r>
      <w:r>
        <w:rPr>
          <w:rFonts w:eastAsia="Times New Roman"/>
          <w:i/>
        </w:rPr>
        <w:t>y</w:t>
      </w:r>
      <w:r>
        <w:t>。</w:t>
      </w:r>
    </w:p>
    <w:p>
      <w:pPr>
        <w:spacing w:line="360" w:lineRule="auto"/>
        <w:jc w:val="left"/>
        <w:textAlignment w:val="center"/>
      </w:pPr>
      <w:r>
        <w:object>
          <v:shape id="_x0000_i1026" o:spt="75" alt="eqIdaf932e22026184468f90aa645d87889b" type="#_x0000_t75" style="height:47.4pt;width:153.6pt;" o:ole="t" filled="f" o:preferrelative="t" stroked="f" coordsize="21600,21600">
            <v:path/>
            <v:fill on="f" focussize="0,0"/>
            <v:stroke on="f" joinstyle="miter"/>
            <v:imagedata r:id="rId22" o:title="eqIdaf932e22026184468f90aa645d87889b"/>
            <o:lock v:ext="edit" aspectratio="t"/>
            <w10:wrap type="none"/>
            <w10:anchorlock/>
          </v:shape>
          <o:OLEObject Type="Embed" ProgID="Equation.DSMT4" ShapeID="_x0000_i1026" DrawAspect="Content" ObjectID="_1468075726" r:id="rId2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Calibri" w:hAnsi="Calibri" w:eastAsia="Calibri" w:cs="Calibri"/>
        </w:rPr>
      </w:pPr>
      <w:r>
        <w:object>
          <v:shape id="_x0000_i1027" o:spt="75" alt="eqId75de6c37f97422d234a458ee6e3212a7" type="#_x0000_t75" style="height:28.8pt;width:49.8pt;" o:ole="t" filled="f" o:preferrelative="t" stroked="f" coordsize="21600,21600">
            <v:path/>
            <v:fill on="f" focussize="0,0"/>
            <v:stroke on="f" joinstyle="miter"/>
            <v:imagedata r:id="rId24" o:title="eqId75de6c37f97422d234a458ee6e3212a7"/>
            <o:lock v:ext="edit" aspectratio="t"/>
            <w10:wrap type="none"/>
            <w10:anchorlock/>
          </v:shape>
          <o:OLEObject Type="Embed" ProgID="Equation.DSMT4" ShapeID="_x0000_i1027" DrawAspect="Content" ObjectID="_1468075727" r:id="rId23">
            <o:LockedField>false</o:LockedField>
          </o:OLEObject>
        </w:object>
      </w:r>
      <w:r>
        <w:rPr>
          <w:rFonts w:ascii="Calibri" w:hAnsi="Calibri" w:eastAsia="Calibri" w:cs="Calibri"/>
        </w:rPr>
        <w:t>       </w:t>
      </w:r>
    </w:p>
    <w:p>
      <w:pPr>
        <w:spacing w:line="360" w:lineRule="auto"/>
        <w:jc w:val="left"/>
        <w:textAlignment w:val="center"/>
      </w:pPr>
      <w:r>
        <w:rPr>
          <w:rFonts w:eastAsia="Times New Roman"/>
          <w:i/>
        </w:rPr>
        <w:t>x</w:t>
      </w:r>
      <w:r>
        <w:rPr>
          <w:rFonts w:ascii="Calibri" w:hAnsi="Calibri" w:eastAsia="Calibri" w:cs="Calibri"/>
        </w:rPr>
        <w:t>=</w:t>
      </w:r>
      <w:r>
        <w:t>14</w:t>
      </w:r>
      <w:r>
        <w:rPr>
          <w:rFonts w:ascii="Calibri" w:hAnsi="Calibri" w:eastAsia="Calibri" w:cs="Calibri"/>
        </w:rPr>
        <w:t>.</w:t>
      </w:r>
      <w:r>
        <w:t>9g</w:t>
      </w:r>
    </w:p>
    <w:p>
      <w:pPr>
        <w:spacing w:line="360" w:lineRule="auto"/>
        <w:jc w:val="left"/>
        <w:textAlignment w:val="center"/>
        <w:rPr>
          <w:rFonts w:ascii="Calibri" w:hAnsi="Calibri" w:eastAsia="Calibri" w:cs="Calibri"/>
        </w:rPr>
      </w:pPr>
      <w:r>
        <w:object>
          <v:shape id="_x0000_i1028" o:spt="75" alt="eqId4cd83a65f665a1718186a8ce76a2fff8" type="#_x0000_t75" style="height:29.4pt;width:49.8pt;" o:ole="t" filled="f" o:preferrelative="t" stroked="f" coordsize="21600,21600">
            <v:path/>
            <v:fill on="f" focussize="0,0"/>
            <v:stroke on="f" joinstyle="miter"/>
            <v:imagedata r:id="rId26" o:title="eqId4cd83a65f665a1718186a8ce76a2fff8"/>
            <o:lock v:ext="edit" aspectratio="t"/>
            <w10:wrap type="none"/>
            <w10:anchorlock/>
          </v:shape>
          <o:OLEObject Type="Embed" ProgID="Equation.DSMT4" ShapeID="_x0000_i1028" DrawAspect="Content" ObjectID="_1468075728" r:id="rId25">
            <o:LockedField>false</o:LockedField>
          </o:OLEObject>
        </w:object>
      </w:r>
      <w:r>
        <w:rPr>
          <w:rFonts w:ascii="Calibri" w:hAnsi="Calibri" w:eastAsia="Calibri" w:cs="Calibri"/>
        </w:rPr>
        <w:t>     </w:t>
      </w:r>
    </w:p>
    <w:p>
      <w:pPr>
        <w:spacing w:line="360" w:lineRule="auto"/>
        <w:jc w:val="left"/>
        <w:textAlignment w:val="center"/>
      </w:pPr>
      <w:r>
        <w:rPr>
          <w:rFonts w:ascii="Calibri" w:hAnsi="Calibri" w:eastAsia="Calibri" w:cs="Calibri"/>
        </w:rPr>
        <w:t xml:space="preserve"> </w:t>
      </w:r>
      <w:r>
        <w:rPr>
          <w:rFonts w:eastAsia="Times New Roman"/>
          <w:i/>
        </w:rPr>
        <w:t>y</w:t>
      </w:r>
      <w:r>
        <w:rPr>
          <w:rFonts w:ascii="Calibri" w:hAnsi="Calibri" w:eastAsia="Calibri" w:cs="Calibri"/>
        </w:rPr>
        <w:t>=</w:t>
      </w:r>
      <w:r>
        <w:t>13</w:t>
      </w:r>
      <w:r>
        <w:rPr>
          <w:rFonts w:ascii="Calibri" w:hAnsi="Calibri" w:eastAsia="Calibri" w:cs="Calibri"/>
        </w:rPr>
        <w:t>.</w:t>
      </w:r>
      <w:r>
        <w:t>5g</w:t>
      </w:r>
    </w:p>
    <w:p>
      <w:pPr>
        <w:spacing w:line="360" w:lineRule="auto"/>
        <w:jc w:val="left"/>
        <w:textAlignment w:val="center"/>
      </w:pPr>
      <w:r>
        <w:t>溶液质量为13</w:t>
      </w:r>
      <w:r>
        <w:rPr>
          <w:rFonts w:ascii="Calibri" w:hAnsi="Calibri" w:eastAsia="Calibri" w:cs="Calibri"/>
        </w:rPr>
        <w:t>.</w:t>
      </w:r>
      <w:r>
        <w:t>5g</w:t>
      </w:r>
      <w:r>
        <w:rPr>
          <w:rFonts w:ascii="Calibri" w:hAnsi="Calibri" w:eastAsia="Calibri" w:cs="Calibri"/>
        </w:rPr>
        <w:t>+</w:t>
      </w:r>
      <w:r>
        <w:t>50g</w:t>
      </w:r>
      <w:r>
        <w:rPr>
          <w:rFonts w:ascii="Calibri" w:hAnsi="Calibri" w:eastAsia="Calibri" w:cs="Calibri"/>
        </w:rPr>
        <w:t>+</w:t>
      </w:r>
      <w:r>
        <w:t>46</w:t>
      </w:r>
      <w:r>
        <w:rPr>
          <w:rFonts w:ascii="Calibri" w:hAnsi="Calibri" w:eastAsia="Calibri" w:cs="Calibri"/>
        </w:rPr>
        <w:t>.</w:t>
      </w:r>
      <w:r>
        <w:t>3g</w:t>
      </w:r>
      <w:r>
        <w:rPr>
          <w:rFonts w:ascii="Calibri" w:hAnsi="Calibri" w:eastAsia="Calibri" w:cs="Calibri"/>
        </w:rPr>
        <w:t>-</w:t>
      </w:r>
      <w:r>
        <w:t>9</w:t>
      </w:r>
      <w:r>
        <w:rPr>
          <w:rFonts w:ascii="Calibri" w:hAnsi="Calibri" w:eastAsia="Calibri" w:cs="Calibri"/>
        </w:rPr>
        <w:t>.</w:t>
      </w:r>
      <w:r>
        <w:t>8g</w:t>
      </w:r>
      <w:r>
        <w:rPr>
          <w:rFonts w:ascii="Calibri" w:hAnsi="Calibri" w:eastAsia="Calibri" w:cs="Calibri"/>
        </w:rPr>
        <w:t>=</w:t>
      </w:r>
      <w:r>
        <w:t>100g</w:t>
      </w:r>
    </w:p>
    <w:p>
      <w:pPr>
        <w:spacing w:line="360" w:lineRule="auto"/>
        <w:jc w:val="left"/>
        <w:textAlignment w:val="center"/>
        <w:rPr>
          <w:rFonts w:ascii="Calibri" w:hAnsi="Calibri" w:eastAsia="Calibri" w:cs="Calibri"/>
        </w:rPr>
      </w:pPr>
      <w:r>
        <w:t>则所得溶液的溶质质量分数</w:t>
      </w:r>
      <w:r>
        <w:rPr>
          <w:rFonts w:ascii="Calibri" w:hAnsi="Calibri" w:eastAsia="Calibri" w:cs="Calibri"/>
        </w:rPr>
        <w:t>=</w:t>
      </w:r>
      <w:r>
        <w:object>
          <v:shape id="_x0000_i1029" o:spt="75" alt="eqId2266928f7d6aac848230a81281b7941c" type="#_x0000_t75" style="height:28.8pt;width:28.2pt;" o:ole="t" filled="f" o:preferrelative="t" stroked="f" coordsize="21600,21600">
            <v:path/>
            <v:fill on="f" focussize="0,0"/>
            <v:stroke on="f" joinstyle="miter"/>
            <v:imagedata r:id="rId28" o:title="eqId2266928f7d6aac848230a81281b7941c"/>
            <o:lock v:ext="edit" aspectratio="t"/>
            <w10:wrap type="none"/>
            <w10:anchorlock/>
          </v:shape>
          <o:OLEObject Type="Embed" ProgID="Equation.DSMT4" ShapeID="_x0000_i1029" DrawAspect="Content" ObjectID="_1468075729" r:id="rId27">
            <o:LockedField>false</o:LockedField>
          </o:OLEObject>
        </w:object>
      </w:r>
      <w:r>
        <w:t>×100</w:t>
      </w:r>
      <w:r>
        <w:rPr>
          <w:rFonts w:ascii="Calibri" w:hAnsi="Calibri" w:eastAsia="Calibri" w:cs="Calibri"/>
        </w:rPr>
        <w:t>%=</w:t>
      </w:r>
      <w:r>
        <w:t>14</w:t>
      </w:r>
      <w:r>
        <w:rPr>
          <w:rFonts w:ascii="Calibri" w:hAnsi="Calibri" w:eastAsia="Calibri" w:cs="Calibri"/>
        </w:rPr>
        <w:t>.</w:t>
      </w:r>
      <w:r>
        <w:t>9</w:t>
      </w:r>
      <w:r>
        <w:rPr>
          <w:rFonts w:ascii="Calibri" w:hAnsi="Calibri" w:eastAsia="Calibri" w:cs="Calibri"/>
        </w:rPr>
        <w:t>%</w:t>
      </w:r>
    </w:p>
    <w:p>
      <w:pPr>
        <w:spacing w:line="360" w:lineRule="auto"/>
        <w:jc w:val="left"/>
        <w:textAlignment w:val="center"/>
      </w:pPr>
      <w:r>
        <w:t>答：当恰好完全反应时，所得溶液的溶质质量分数是14</w:t>
      </w:r>
      <w:r>
        <w:rPr>
          <w:rFonts w:ascii="Calibri" w:hAnsi="Calibri" w:eastAsia="Calibri" w:cs="Calibri"/>
        </w:rPr>
        <w:t>.</w:t>
      </w:r>
      <w:r>
        <w:t>9</w:t>
      </w:r>
      <w:r>
        <w:rPr>
          <w:rFonts w:ascii="Calibri" w:hAnsi="Calibri" w:eastAsia="Calibri" w:cs="Calibri"/>
        </w:rPr>
        <w:t>%</w:t>
      </w:r>
      <w:r>
        <w:t>。</w:t>
      </w:r>
    </w:p>
    <w:p>
      <w:pPr>
        <w:spacing w:line="360" w:lineRule="auto"/>
        <w:jc w:val="left"/>
        <w:textAlignment w:val="center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0B3AF6"/>
    <w:rsid w:val="001916B8"/>
    <w:rsid w:val="001D7A06"/>
    <w:rsid w:val="00284433"/>
    <w:rsid w:val="00290BC5"/>
    <w:rsid w:val="002A1EC6"/>
    <w:rsid w:val="002E035E"/>
    <w:rsid w:val="004151FC"/>
    <w:rsid w:val="00485245"/>
    <w:rsid w:val="00600486"/>
    <w:rsid w:val="006B16C5"/>
    <w:rsid w:val="007676C2"/>
    <w:rsid w:val="00776133"/>
    <w:rsid w:val="008720E5"/>
    <w:rsid w:val="008C07DE"/>
    <w:rsid w:val="009E611B"/>
    <w:rsid w:val="00A30CCE"/>
    <w:rsid w:val="00AC3E9C"/>
    <w:rsid w:val="00BC4F14"/>
    <w:rsid w:val="00BF535F"/>
    <w:rsid w:val="00C02FC6"/>
    <w:rsid w:val="00C806B0"/>
    <w:rsid w:val="00E476EE"/>
    <w:rsid w:val="00E5177C"/>
    <w:rsid w:val="00EF035E"/>
    <w:rsid w:val="51BD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18.wmf"/><Relationship Id="rId27" Type="http://schemas.openxmlformats.org/officeDocument/2006/relationships/oleObject" Target="embeddings/oleObject5.bin"/><Relationship Id="rId26" Type="http://schemas.openxmlformats.org/officeDocument/2006/relationships/image" Target="media/image17.wmf"/><Relationship Id="rId25" Type="http://schemas.openxmlformats.org/officeDocument/2006/relationships/oleObject" Target="embeddings/oleObject4.bin"/><Relationship Id="rId24" Type="http://schemas.openxmlformats.org/officeDocument/2006/relationships/image" Target="media/image16.wmf"/><Relationship Id="rId23" Type="http://schemas.openxmlformats.org/officeDocument/2006/relationships/oleObject" Target="embeddings/oleObject3.bin"/><Relationship Id="rId22" Type="http://schemas.openxmlformats.org/officeDocument/2006/relationships/image" Target="media/image15.wmf"/><Relationship Id="rId21" Type="http://schemas.openxmlformats.org/officeDocument/2006/relationships/oleObject" Target="embeddings/oleObject2.bin"/><Relationship Id="rId20" Type="http://schemas.openxmlformats.org/officeDocument/2006/relationships/image" Target="media/image14.wmf"/><Relationship Id="rId2" Type="http://schemas.openxmlformats.org/officeDocument/2006/relationships/settings" Target="settings.xml"/><Relationship Id="rId19" Type="http://schemas.openxmlformats.org/officeDocument/2006/relationships/oleObject" Target="embeddings/oleObject1.bin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457</Words>
  <Characters>2609</Characters>
  <Lines>21</Lines>
  <Paragraphs>6</Paragraphs>
  <TotalTime>4</TotalTime>
  <ScaleCrop>false</ScaleCrop>
  <LinksUpToDate>false</LinksUpToDate>
  <CharactersWithSpaces>3060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2023-04-14T09:49:58Z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