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12319000</wp:posOffset>
            </wp:positionH>
            <wp:positionV relativeFrom="topMargin">
              <wp:posOffset>11099800</wp:posOffset>
            </wp:positionV>
            <wp:extent cx="469900" cy="279400"/>
            <wp:effectExtent l="0" t="0" r="6350" b="6350"/>
            <wp:wrapNone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 xml:space="preserve">第7章《应用广泛的酸、碱、盐》检测题 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一、单选题</w:t>
      </w:r>
    </w:p>
    <w:p>
      <w:pPr>
        <w:spacing w:line="360" w:lineRule="auto"/>
        <w:jc w:val="left"/>
        <w:textAlignment w:val="center"/>
      </w:pPr>
      <w:r>
        <w:t>1．分类是学习化学的有效方法之一。下列物质按照酸、碱、盐顺序排列的是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A．H</w:t>
      </w:r>
      <w:r>
        <w:rPr>
          <w:vertAlign w:val="subscript"/>
        </w:rPr>
        <w:t>2</w:t>
      </w:r>
      <w:r>
        <w:t>O、KOH、CuSO</w:t>
      </w:r>
      <w:r>
        <w:rPr>
          <w:vertAlign w:val="subscript"/>
        </w:rPr>
        <w:t>4</w:t>
      </w:r>
      <w:r>
        <w:tab/>
      </w:r>
      <w:r>
        <w:t>B．NaHCO</w:t>
      </w:r>
      <w:r>
        <w:rPr>
          <w:vertAlign w:val="subscript"/>
        </w:rPr>
        <w:t>3</w:t>
      </w:r>
      <w:r>
        <w:t>、NaOH、MgSO</w:t>
      </w:r>
      <w:r>
        <w:rPr>
          <w:vertAlign w:val="subscript"/>
        </w:rPr>
        <w:t>4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C．H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>、Ca（OH）</w:t>
      </w:r>
      <w:r>
        <w:rPr>
          <w:vertAlign w:val="subscript"/>
        </w:rPr>
        <w:t>2</w:t>
      </w:r>
      <w:r>
        <w:t>、NaCl</w:t>
      </w:r>
      <w:r>
        <w:tab/>
      </w:r>
      <w:r>
        <w:t>D．HNO</w:t>
      </w:r>
      <w:r>
        <w:rPr>
          <w:vertAlign w:val="subscript"/>
        </w:rPr>
        <w:t>3</w:t>
      </w:r>
      <w:r>
        <w:t>、Na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、Cu（OH）</w:t>
      </w:r>
      <w:r>
        <w:rPr>
          <w:vertAlign w:val="subscript"/>
        </w:rPr>
        <w:t>2</w:t>
      </w:r>
    </w:p>
    <w:p>
      <w:pPr>
        <w:spacing w:line="360" w:lineRule="auto"/>
        <w:jc w:val="left"/>
        <w:textAlignment w:val="center"/>
      </w:pPr>
      <w:r>
        <w:t>2．物质性质决定用途。下列说法错误的是</w:t>
      </w:r>
    </w:p>
    <w:p>
      <w:pPr>
        <w:spacing w:line="360" w:lineRule="auto"/>
        <w:jc w:val="left"/>
        <w:textAlignment w:val="center"/>
      </w:pPr>
      <w:r>
        <w:t>A．氢氧化钠具有碱性，可用于治疗胃酸过多</w:t>
      </w:r>
    </w:p>
    <w:p>
      <w:pPr>
        <w:spacing w:line="360" w:lineRule="auto"/>
        <w:jc w:val="left"/>
        <w:textAlignment w:val="center"/>
      </w:pPr>
      <w:r>
        <w:t>B．硫酸铜能使蛋白质变性，可用于游泳池水消毒</w:t>
      </w:r>
    </w:p>
    <w:p>
      <w:pPr>
        <w:spacing w:line="360" w:lineRule="auto"/>
        <w:jc w:val="left"/>
        <w:textAlignment w:val="center"/>
      </w:pPr>
      <w:r>
        <w:t>C．镁能在空气中燃烧发出耀眼的白光，可用于制造照明弹</w:t>
      </w:r>
    </w:p>
    <w:p>
      <w:pPr>
        <w:spacing w:line="360" w:lineRule="auto"/>
        <w:jc w:val="left"/>
        <w:textAlignment w:val="center"/>
      </w:pPr>
      <w:r>
        <w:t>D．食醋具有酸性，可用于减轻松花蛋中所含碱性物质的涩味</w:t>
      </w:r>
    </w:p>
    <w:p>
      <w:pPr>
        <w:spacing w:line="360" w:lineRule="auto"/>
        <w:jc w:val="left"/>
        <w:textAlignment w:val="center"/>
      </w:pPr>
      <w:r>
        <w:t>3．氢溴酸（HBr）的化学性质与盐酸非常相似，下列物质中不可与氢溴酸发生的反应的是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A．Fe</w:t>
      </w:r>
      <w:r>
        <w:tab/>
      </w:r>
      <w:r>
        <w:t>B．CuO</w:t>
      </w:r>
      <w:r>
        <w:tab/>
      </w:r>
      <w:r>
        <w:t>C．Ag</w:t>
      </w:r>
      <w:r>
        <w:tab/>
      </w:r>
      <w:r>
        <w:t>D．Fe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</w:p>
    <w:p>
      <w:pPr>
        <w:spacing w:line="360" w:lineRule="auto"/>
        <w:jc w:val="left"/>
        <w:textAlignment w:val="center"/>
      </w:pPr>
      <w:r>
        <w:t>4．除去下列物质中的杂质，所选用的试剂和操作方法均正确的是</w:t>
      </w:r>
    </w:p>
    <w:tbl>
      <w:tblPr>
        <w:tblStyle w:val="5"/>
        <w:tblW w:w="81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75"/>
        <w:gridCol w:w="1635"/>
        <w:gridCol w:w="1320"/>
        <w:gridCol w:w="1635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选项</w:t>
            </w:r>
          </w:p>
        </w:tc>
        <w:tc>
          <w:tcPr>
            <w:tcW w:w="16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物质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杂质（少量）</w:t>
            </w:r>
          </w:p>
        </w:tc>
        <w:tc>
          <w:tcPr>
            <w:tcW w:w="16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试剂</w:t>
            </w:r>
          </w:p>
        </w:tc>
        <w:tc>
          <w:tcPr>
            <w:tcW w:w="28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操作方法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A</w:t>
            </w:r>
          </w:p>
        </w:tc>
        <w:tc>
          <w:tcPr>
            <w:tcW w:w="16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氢气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氯化氢</w:t>
            </w:r>
          </w:p>
        </w:tc>
        <w:tc>
          <w:tcPr>
            <w:tcW w:w="16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碳酸氢钠溶液</w:t>
            </w:r>
          </w:p>
        </w:tc>
        <w:tc>
          <w:tcPr>
            <w:tcW w:w="28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通过碳酸氢钠溶液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B</w:t>
            </w:r>
          </w:p>
        </w:tc>
        <w:tc>
          <w:tcPr>
            <w:tcW w:w="16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氢氧化钠溶液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碳酸钠</w:t>
            </w:r>
          </w:p>
        </w:tc>
        <w:tc>
          <w:tcPr>
            <w:tcW w:w="16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稀盐酸</w:t>
            </w:r>
          </w:p>
        </w:tc>
        <w:tc>
          <w:tcPr>
            <w:tcW w:w="28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滴加适量稀盐酸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C</w:t>
            </w:r>
          </w:p>
        </w:tc>
        <w:tc>
          <w:tcPr>
            <w:tcW w:w="16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二氧化锰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氯化钾</w:t>
            </w:r>
          </w:p>
        </w:tc>
        <w:tc>
          <w:tcPr>
            <w:tcW w:w="16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水</w:t>
            </w:r>
          </w:p>
        </w:tc>
        <w:tc>
          <w:tcPr>
            <w:tcW w:w="28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溶解、过滤、蒸发结晶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D</w:t>
            </w:r>
          </w:p>
        </w:tc>
        <w:tc>
          <w:tcPr>
            <w:tcW w:w="16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铜粉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铁粉</w:t>
            </w:r>
          </w:p>
        </w:tc>
        <w:tc>
          <w:tcPr>
            <w:tcW w:w="16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过量稀盐酸</w:t>
            </w:r>
          </w:p>
        </w:tc>
        <w:tc>
          <w:tcPr>
            <w:tcW w:w="28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混合、过滤、洗涤、干燥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A．A</w:t>
      </w:r>
      <w:r>
        <w:tab/>
      </w:r>
      <w:r>
        <w:t>B．B</w:t>
      </w:r>
      <w:r>
        <w:tab/>
      </w:r>
      <w:r>
        <w:t>C．C</w:t>
      </w:r>
      <w:r>
        <w:tab/>
      </w:r>
      <w:r>
        <w:t>D．D</w:t>
      </w:r>
    </w:p>
    <w:p>
      <w:pPr>
        <w:spacing w:line="360" w:lineRule="auto"/>
        <w:jc w:val="left"/>
        <w:textAlignment w:val="center"/>
      </w:pPr>
      <w:r>
        <w:t>5．了解溶液的酸碱性对于生活、生产以及人类的生命活动有重要的意义。下列说法正确的是</w:t>
      </w:r>
    </w:p>
    <w:p>
      <w:pPr>
        <w:spacing w:line="360" w:lineRule="auto"/>
        <w:jc w:val="left"/>
        <w:textAlignment w:val="center"/>
      </w:pPr>
      <w:r>
        <w:t>A．厕所清洁剂呈酸性</w:t>
      </w:r>
    </w:p>
    <w:p>
      <w:pPr>
        <w:spacing w:line="360" w:lineRule="auto"/>
        <w:jc w:val="left"/>
        <w:textAlignment w:val="center"/>
      </w:pPr>
      <w:r>
        <w:t>B．浓硫酸不慎沾到皮肤上，应立即用大量水冲洗，再涂上3%——5%的硼酸</w:t>
      </w:r>
    </w:p>
    <w:p>
      <w:pPr>
        <w:spacing w:line="360" w:lineRule="auto"/>
        <w:jc w:val="left"/>
        <w:textAlignment w:val="center"/>
      </w:pPr>
      <w:r>
        <w:t>C．人体胃液正常的pH范围在0.5—1.9</w:t>
      </w:r>
    </w:p>
    <w:p>
      <w:pPr>
        <w:spacing w:line="360" w:lineRule="auto"/>
        <w:jc w:val="left"/>
        <w:textAlignment w:val="center"/>
      </w:pPr>
      <w:r>
        <w:t>D．用熟石灰改良碱性土壤</w:t>
      </w:r>
    </w:p>
    <w:p>
      <w:pPr>
        <w:spacing w:line="360" w:lineRule="auto"/>
        <w:jc w:val="left"/>
        <w:textAlignment w:val="center"/>
      </w:pPr>
      <w:r>
        <w:t>6．下列物质化学式、俗名、物质分类对应全部正确的是（　　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A．NaHCO</w:t>
      </w:r>
      <w:r>
        <w:rPr>
          <w:vertAlign w:val="subscript"/>
        </w:rPr>
        <w:t>3</w:t>
      </w:r>
      <w:r>
        <w:rPr>
          <w:rFonts w:eastAsia="Times New Roman"/>
          <w:kern w:val="0"/>
          <w:sz w:val="24"/>
          <w:szCs w:val="24"/>
        </w:rPr>
        <w:t>  </w:t>
      </w:r>
      <w:r>
        <w:t>苏打 盐</w:t>
      </w:r>
      <w:r>
        <w:tab/>
      </w:r>
      <w:r>
        <w:t>B．NaOH 烧碱 碱</w:t>
      </w:r>
      <w:r>
        <w:tab/>
      </w:r>
      <w:r>
        <w:t>C．CaO 生石灰 盐</w:t>
      </w:r>
      <w:r>
        <w:tab/>
      </w:r>
      <w:r>
        <w:t>D．NaCO</w:t>
      </w:r>
      <w:r>
        <w:rPr>
          <w:vertAlign w:val="subscript"/>
        </w:rPr>
        <w:t>3</w:t>
      </w:r>
      <w:r>
        <w:t xml:space="preserve"> 纯碱 盐</w:t>
      </w:r>
    </w:p>
    <w:p>
      <w:pPr>
        <w:spacing w:line="360" w:lineRule="auto"/>
        <w:jc w:val="left"/>
        <w:textAlignment w:val="center"/>
      </w:pPr>
      <w:r>
        <w:t>7．下列实验现象描述正确的是</w:t>
      </w:r>
    </w:p>
    <w:p>
      <w:pPr>
        <w:spacing w:line="360" w:lineRule="auto"/>
        <w:jc w:val="left"/>
        <w:textAlignment w:val="center"/>
      </w:pPr>
      <w:r>
        <w:t>A．充分加热碳酸氢铵固体，生成黑色物质</w:t>
      </w:r>
    </w:p>
    <w:p>
      <w:pPr>
        <w:spacing w:line="360" w:lineRule="auto"/>
        <w:jc w:val="left"/>
        <w:textAlignment w:val="center"/>
      </w:pPr>
      <w:r>
        <w:t>B．硫在氧气中燃烧发出淡蓝色火焰，生成无色无味的气体</w:t>
      </w:r>
    </w:p>
    <w:p>
      <w:pPr>
        <w:spacing w:line="360" w:lineRule="auto"/>
        <w:jc w:val="left"/>
        <w:textAlignment w:val="center"/>
      </w:pPr>
      <w:r>
        <w:t>C．铁丝在氧气中燃烧，火星四射，放热，生成黑色固体</w:t>
      </w:r>
    </w:p>
    <w:p>
      <w:pPr>
        <w:spacing w:line="360" w:lineRule="auto"/>
        <w:jc w:val="left"/>
        <w:textAlignment w:val="center"/>
      </w:pPr>
      <w:r>
        <w:t>D．“铜绿”与盐酸混合，得到无色溶液</w:t>
      </w:r>
    </w:p>
    <w:p>
      <w:pPr>
        <w:spacing w:line="360" w:lineRule="auto"/>
        <w:jc w:val="left"/>
        <w:textAlignment w:val="center"/>
      </w:pPr>
      <w:r>
        <w:t>8．某同学用蒸馏水润湿后的pH试纸测食醋的pH，测得结果与实际值比较（</w:t>
      </w:r>
      <w:r>
        <w:rPr>
          <w:rFonts w:eastAsia="Times New Roman"/>
          <w:kern w:val="0"/>
          <w:sz w:val="24"/>
          <w:szCs w:val="24"/>
        </w:rPr>
        <w:t>  </w:t>
      </w:r>
      <w: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A．偏高</w:t>
      </w:r>
      <w:r>
        <w:tab/>
      </w:r>
      <w:r>
        <w:t>B．偏低</w:t>
      </w:r>
      <w:r>
        <w:tab/>
      </w:r>
      <w:r>
        <w:t>C．相等</w:t>
      </w:r>
      <w:r>
        <w:tab/>
      </w:r>
      <w:r>
        <w:t>D．无法确定</w:t>
      </w:r>
    </w:p>
    <w:p>
      <w:pPr>
        <w:spacing w:line="360" w:lineRule="auto"/>
        <w:jc w:val="left"/>
        <w:textAlignment w:val="center"/>
      </w:pPr>
      <w:r>
        <w:t>9．现有一块生锈的铁片，为测定其中各元素的含量做如下实验：取该铁片21.6g，加入 100g硫酸铜溶液，恰好完全反应，将反应后的固液混合物过滤，将滤渣洗涤、干燥，得到22.4g，则该铁片中铁元素与氧元素的质量比为</w:t>
      </w:r>
      <w:r>
        <w:object>
          <v:shape id="_x0000_i1025" o:spt="75" alt="eqId11d71379442f28c038d367d49422cf90" type="#_x0000_t75" style="height:13.4pt;width:7.3pt;" o:ole="t" filled="f" o:preferrelative="t" stroked="f" coordsize="21600,21600">
            <v:path/>
            <v:fill on="f" focussize="0,0"/>
            <v:stroke on="f" joinstyle="miter"/>
            <v:imagedata r:id="rId9" o:title="eqId11d71379442f28c038d367d49422cf90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t>　　</w:t>
      </w:r>
      <w:r>
        <w:object>
          <v:shape id="_x0000_i1026" o:spt="75" alt="eqId987517758fad59f6f695761deb2a5ebd" type="#_x0000_t75" style="height:13.4pt;width:7.3pt;" o:ole="t" filled="f" o:preferrelative="t" stroked="f" coordsize="21600,21600">
            <v:path/>
            <v:fill on="f" focussize="0,0"/>
            <v:stroke on="f" joinstyle="miter"/>
            <v:imagedata r:id="rId11" o:title="eqId987517758fad59f6f695761deb2a5ebd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A．20:7</w:t>
      </w:r>
      <w:r>
        <w:tab/>
      </w:r>
      <w:r>
        <w:t>B．7:2</w:t>
      </w:r>
      <w:r>
        <w:tab/>
      </w:r>
      <w:r>
        <w:t>C．10:3</w:t>
      </w:r>
      <w:r>
        <w:tab/>
      </w:r>
      <w:r>
        <w:t>D．3:1</w:t>
      </w:r>
    </w:p>
    <w:p>
      <w:pPr>
        <w:spacing w:line="360" w:lineRule="auto"/>
        <w:jc w:val="left"/>
        <w:textAlignment w:val="center"/>
      </w:pPr>
      <w:r>
        <w:t>10．下列变化过程主要发生化学变化的是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A．敞口放置的浓硫酸变稀</w:t>
      </w:r>
      <w:r>
        <w:tab/>
      </w:r>
      <w:r>
        <w:t>B．洗涤剂清洗油渍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C．长期存放石灰水瓶壁产生白色固体</w:t>
      </w:r>
      <w:r>
        <w:tab/>
      </w:r>
      <w:r>
        <w:t>D．工业上分离液态空气制氧气</w:t>
      </w:r>
    </w:p>
    <w:p>
      <w:pPr>
        <w:spacing w:line="360" w:lineRule="auto"/>
        <w:jc w:val="left"/>
        <w:textAlignment w:val="center"/>
      </w:pPr>
      <w:r>
        <w:t>11．将下列物质加入稀释的紫色石蕊溶液中，可能导致溶液变红的是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A．肥皂水</w:t>
      </w:r>
      <w:r>
        <w:tab/>
      </w:r>
      <w:r>
        <w:t>B．碳酸钠</w:t>
      </w:r>
      <w:r>
        <w:tab/>
      </w:r>
      <w:r>
        <w:t>C．氯化钠</w:t>
      </w:r>
      <w:r>
        <w:tab/>
      </w:r>
      <w:r>
        <w:t>D．二氧化硫</w:t>
      </w:r>
    </w:p>
    <w:p>
      <w:pPr>
        <w:spacing w:line="360" w:lineRule="auto"/>
        <w:jc w:val="left"/>
        <w:textAlignment w:val="center"/>
      </w:pPr>
      <w:r>
        <w:t>12．在pH=4的溶液中，下列离子可以大量共存的是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A．K</w:t>
      </w:r>
      <w:r>
        <w:rPr>
          <w:vertAlign w:val="superscript"/>
        </w:rPr>
        <w:t>+</w:t>
      </w:r>
      <w:r>
        <w:rPr>
          <w:rFonts w:eastAsia="Times New Roman"/>
          <w:kern w:val="0"/>
          <w:sz w:val="24"/>
          <w:szCs w:val="24"/>
        </w:rPr>
        <w:t>   </w:t>
      </w:r>
      <w:r>
        <w:t>Ba</w:t>
      </w:r>
      <w:r>
        <w:rPr>
          <w:vertAlign w:val="superscript"/>
        </w:rPr>
        <w:t xml:space="preserve"> 2+</w:t>
      </w:r>
      <w:r>
        <w:rPr>
          <w:rFonts w:eastAsia="Times New Roman"/>
          <w:kern w:val="0"/>
          <w:sz w:val="24"/>
          <w:szCs w:val="24"/>
        </w:rPr>
        <w:t>  </w:t>
      </w:r>
      <w:r>
        <w:t>SO</w:t>
      </w:r>
      <w:r>
        <w:object>
          <v:shape id="_x0000_i1027" o:spt="75" alt="eqIda6a49a9b600d22a1c8740f0937264a81" type="#_x0000_t75" style="height:17.1pt;width:8.55pt;" o:ole="t" filled="f" o:preferrelative="t" stroked="f" coordsize="21600,21600">
            <v:path/>
            <v:fill on="f" focussize="0,0"/>
            <v:stroke on="f" joinstyle="miter"/>
            <v:imagedata r:id="rId13" o:title="eqIda6a49a9b600d22a1c8740f0937264a81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tab/>
      </w:r>
      <w:r>
        <w:t>B．Ag</w:t>
      </w:r>
      <w:r>
        <w:rPr>
          <w:vertAlign w:val="superscript"/>
        </w:rPr>
        <w:t>+</w:t>
      </w:r>
      <w:r>
        <w:rPr>
          <w:rFonts w:eastAsia="Times New Roman"/>
          <w:kern w:val="0"/>
          <w:sz w:val="24"/>
          <w:szCs w:val="24"/>
        </w:rPr>
        <w:t>  </w:t>
      </w:r>
      <w:r>
        <w:t>Na</w:t>
      </w:r>
      <w:r>
        <w:rPr>
          <w:vertAlign w:val="superscript"/>
        </w:rPr>
        <w:t>+</w:t>
      </w:r>
      <w:r>
        <w:rPr>
          <w:rFonts w:eastAsia="Times New Roman"/>
          <w:kern w:val="0"/>
          <w:sz w:val="24"/>
          <w:szCs w:val="24"/>
        </w:rPr>
        <w:t>  </w:t>
      </w:r>
      <w:r>
        <w:t>Cl</w:t>
      </w:r>
      <w:r>
        <w:rPr>
          <w:vertAlign w:val="superscript"/>
        </w:rPr>
        <w:t>-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C．Na</w:t>
      </w:r>
      <w:r>
        <w:rPr>
          <w:vertAlign w:val="superscript"/>
        </w:rPr>
        <w:t>+</w:t>
      </w:r>
      <w:r>
        <w:rPr>
          <w:rFonts w:eastAsia="Times New Roman"/>
          <w:kern w:val="0"/>
          <w:sz w:val="24"/>
          <w:szCs w:val="24"/>
        </w:rPr>
        <w:t>   </w:t>
      </w:r>
      <w:r>
        <w:t>Ba</w:t>
      </w:r>
      <w:r>
        <w:rPr>
          <w:vertAlign w:val="superscript"/>
        </w:rPr>
        <w:t xml:space="preserve">2+ </w:t>
      </w:r>
      <w:r>
        <w:t xml:space="preserve"> OH</w:t>
      </w:r>
      <w:r>
        <w:rPr>
          <w:vertAlign w:val="superscript"/>
        </w:rPr>
        <w:t>-</w:t>
      </w:r>
      <w:r>
        <w:tab/>
      </w:r>
      <w:r>
        <w:t>D．Cu</w:t>
      </w:r>
      <w:r>
        <w:rPr>
          <w:vertAlign w:val="superscript"/>
        </w:rPr>
        <w:t xml:space="preserve">2+ </w:t>
      </w:r>
      <w:r>
        <w:t xml:space="preserve"> K</w:t>
      </w:r>
      <w:r>
        <w:rPr>
          <w:vertAlign w:val="superscript"/>
        </w:rPr>
        <w:t>+</w:t>
      </w:r>
      <w:r>
        <w:rPr>
          <w:rFonts w:eastAsia="Times New Roman"/>
          <w:kern w:val="0"/>
          <w:sz w:val="24"/>
          <w:szCs w:val="24"/>
        </w:rPr>
        <w:t>  </w:t>
      </w:r>
      <w:r>
        <w:t>NO</w:t>
      </w:r>
      <w:r>
        <w:object>
          <v:shape id="_x0000_i1028" o:spt="75" alt="eqId73609783dde976664a96fca1978d1a0b" type="#_x0000_t75" style="height:17.1pt;width:6.1pt;" o:ole="t" filled="f" o:preferrelative="t" stroked="f" coordsize="21600,21600">
            <v:path/>
            <v:fill on="f" focussize="0,0"/>
            <v:stroke on="f" joinstyle="miter"/>
            <v:imagedata r:id="rId15" o:title="eqId73609783dde976664a96fca1978d1a0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</w:p>
    <w:p>
      <w:pPr>
        <w:tabs>
          <w:tab w:val="left" w:pos="4156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13．某学习小组进行探究性实验，先用铁和稀硫酸制备硫酸亚铁溶液，然后取少量硫酸亚铁溶液于试管中，滴入氢氧化钠溶液，有白色絮状沉淀Fe(OH)</w:t>
      </w:r>
      <w:r>
        <w:rPr>
          <w:vertAlign w:val="subscript"/>
        </w:rPr>
        <w:t>2</w:t>
      </w:r>
      <w:r>
        <w:t>生成，Fe(OH)</w:t>
      </w:r>
      <w:r>
        <w:rPr>
          <w:vertAlign w:val="subscript"/>
        </w:rPr>
        <w:t>2</w:t>
      </w:r>
      <w:r>
        <w:t xml:space="preserve"> 在空气中不稳定，迅速转变成红褐色沉淀Fe(OH)</w:t>
      </w:r>
      <w:r>
        <w:rPr>
          <w:vertAlign w:val="subscript"/>
        </w:rPr>
        <w:t>3</w:t>
      </w:r>
      <w:r>
        <w:t>。</w:t>
      </w:r>
    </w:p>
    <w:p>
      <w:pPr>
        <w:spacing w:line="360" w:lineRule="auto"/>
        <w:jc w:val="left"/>
        <w:textAlignment w:val="center"/>
      </w:pPr>
      <w:r>
        <w:t>(1)请写出铁和稀硫酸反应的化学方程式____________________________。</w:t>
      </w:r>
    </w:p>
    <w:p>
      <w:pPr>
        <w:spacing w:line="360" w:lineRule="auto"/>
        <w:jc w:val="left"/>
        <w:textAlignment w:val="center"/>
      </w:pPr>
      <w:r>
        <w:t>(2)硫酸亚铁溶液与氢氧化钠溶液在空气中反应最终生成红褐色沉淀，写出反应的化学方程式________________________________。</w:t>
      </w:r>
    </w:p>
    <w:p>
      <w:pPr>
        <w:spacing w:line="360" w:lineRule="auto"/>
        <w:jc w:val="left"/>
        <w:textAlignment w:val="center"/>
      </w:pPr>
      <w:r>
        <w:t>14．金属在生产、生活中应用广泛。</w:t>
      </w:r>
    </w:p>
    <w:p>
      <w:pPr>
        <w:spacing w:line="360" w:lineRule="auto"/>
        <w:jc w:val="left"/>
        <w:textAlignment w:val="center"/>
      </w:pPr>
      <w:r>
        <w:t>（1）在汽车电路中，经常用铜作导线，这是利用了铜的_____；汽车车体表面喷漆不仅美观，而且可有效防止铁与_____接触而生锈。</w:t>
      </w:r>
    </w:p>
    <w:p>
      <w:pPr>
        <w:spacing w:line="360" w:lineRule="auto"/>
        <w:jc w:val="left"/>
        <w:textAlignment w:val="center"/>
      </w:pPr>
      <w:r>
        <w:t>（2）铝和氧化铁在高温下发生置换反应，放出大量的热， 工业上常利用此反应焊接铁轨。该反应的化学方程式为_____。</w:t>
      </w:r>
    </w:p>
    <w:p>
      <w:pPr>
        <w:spacing w:line="360" w:lineRule="auto"/>
        <w:jc w:val="left"/>
        <w:textAlignment w:val="center"/>
      </w:pPr>
      <w:r>
        <w:t>（3）向一定质量AgNO</w:t>
      </w:r>
      <w:r>
        <w:rPr>
          <w:vertAlign w:val="subscript"/>
        </w:rPr>
        <w:t>3</w:t>
      </w:r>
      <w:r>
        <w:t xml:space="preserve"> 和 Cu（NO</w:t>
      </w:r>
      <w:r>
        <w:rPr>
          <w:vertAlign w:val="subscript"/>
        </w:rPr>
        <w:t>3</w:t>
      </w:r>
      <w:r>
        <w:t>）</w:t>
      </w:r>
      <w:r>
        <w:rPr>
          <w:vertAlign w:val="subscript"/>
        </w:rPr>
        <w:t>2</w:t>
      </w:r>
      <w:r>
        <w:t xml:space="preserve"> 的混合溶液中加入 Zn， 溶液质量与加入 Zn 的质量关系如图所示，（填化学式）则a 点溶液中的溶质为_____；d 点所得固体为_____。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457325" cy="1228725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15．化学就在我们身边，它与我们的生活息息相关。</w:t>
      </w:r>
    </w:p>
    <w:p>
      <w:pPr>
        <w:spacing w:line="360" w:lineRule="auto"/>
        <w:jc w:val="left"/>
        <w:textAlignment w:val="center"/>
      </w:pPr>
      <w:r>
        <w:t>（1）厕所中的污垢主要有碳酸钙、铁锈及油污等，洁厕净的主要成分是盐酸和表面活性剂。洁厕净除去污垢中的碳酸钙和铁锈时发生反应的化学方程式分别为______________ ，_______________；除去油污的原理是________________</w:t>
      </w:r>
    </w:p>
    <w:p>
      <w:pPr>
        <w:spacing w:line="360" w:lineRule="auto"/>
        <w:jc w:val="left"/>
        <w:textAlignment w:val="center"/>
      </w:pPr>
      <w:r>
        <w:t>（2）工厂常利用海水、贝壳、稀盐酸作原料来制得金属镁，写出涉及的方程式______________、________________、______________、 __________ 、__________</w:t>
      </w:r>
    </w:p>
    <w:p>
      <w:pPr>
        <w:spacing w:line="360" w:lineRule="auto"/>
        <w:jc w:val="left"/>
        <w:textAlignment w:val="center"/>
      </w:pPr>
      <w:r>
        <w:t>（3）常用来改良酸性土壤（含硝酸）的是__________；反应方程式_____________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三、简答题</w:t>
      </w:r>
    </w:p>
    <w:p>
      <w:pPr>
        <w:spacing w:line="360" w:lineRule="auto"/>
        <w:jc w:val="left"/>
        <w:textAlignment w:val="center"/>
      </w:pPr>
      <w:r>
        <w:t>16．化学与生活生产息息相关，请运用化学知识回答以下问题。</w:t>
      </w:r>
    </w:p>
    <w:p>
      <w:pPr>
        <w:spacing w:line="360" w:lineRule="auto"/>
        <w:jc w:val="left"/>
        <w:textAlignment w:val="center"/>
      </w:pPr>
      <w:r>
        <w:t>（1）在厨房炒菜时，在客厅都能闻到菜香味的主要原因是_________________________。</w:t>
      </w:r>
    </w:p>
    <w:p>
      <w:pPr>
        <w:spacing w:line="360" w:lineRule="auto"/>
        <w:jc w:val="left"/>
        <w:textAlignment w:val="center"/>
      </w:pPr>
      <w:r>
        <w:t>（2）用小苏打治疗胃酸过多_____________________________（用化学方程式表示）。</w:t>
      </w:r>
    </w:p>
    <w:p>
      <w:pPr>
        <w:spacing w:line="360" w:lineRule="auto"/>
        <w:jc w:val="left"/>
        <w:textAlignment w:val="center"/>
      </w:pPr>
      <w:r>
        <w:t>（3）铁制容器不能盛装波尔多液的原因是_________________________（用化学方程式表示）。</w:t>
      </w:r>
    </w:p>
    <w:p>
      <w:pPr>
        <w:spacing w:line="360" w:lineRule="auto"/>
        <w:jc w:val="left"/>
        <w:textAlignment w:val="center"/>
      </w:pPr>
      <w:r>
        <w:t>（4）军事上照明弹的反应原理_________________________________（用化学方程式表示）。</w:t>
      </w:r>
    </w:p>
    <w:p>
      <w:pPr>
        <w:spacing w:line="360" w:lineRule="auto"/>
        <w:jc w:val="left"/>
        <w:textAlignment w:val="center"/>
      </w:pPr>
      <w:r>
        <w:t>（5）碳酸氢铵是最常用的氮肥之一，遇熟石灰会降低肥效，其原因是____________（用化学方程式表示）。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四、实验题</w:t>
      </w:r>
    </w:p>
    <w:p>
      <w:pPr>
        <w:spacing w:line="360" w:lineRule="auto"/>
        <w:jc w:val="left"/>
        <w:textAlignment w:val="center"/>
      </w:pPr>
      <w:r>
        <w:t>17．某学习小组利用下列装置进行气体的制取和性质实验。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876800" cy="158115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(1)仪器a的名称是________。</w:t>
      </w:r>
    </w:p>
    <w:p>
      <w:pPr>
        <w:spacing w:line="360" w:lineRule="auto"/>
        <w:jc w:val="left"/>
        <w:textAlignment w:val="center"/>
      </w:pPr>
      <w:r>
        <w:t>(2)用高锰酸钾制氧气，发生装置选择________（填字母），反应的化学方程式是______。若用装置C收集气体，判断氧气已集满的方法是_______。</w:t>
      </w:r>
    </w:p>
    <w:p>
      <w:pPr>
        <w:spacing w:line="360" w:lineRule="auto"/>
        <w:jc w:val="left"/>
        <w:textAlignment w:val="center"/>
      </w:pPr>
      <w:r>
        <w:t>(3)如图D，若实验中观察到试管中干燥的紫色石蕊试纸没有变红，则试剂X可能是______（填序号）</w:t>
      </w:r>
    </w:p>
    <w:p>
      <w:pPr>
        <w:spacing w:line="360" w:lineRule="auto"/>
        <w:jc w:val="left"/>
        <w:textAlignment w:val="center"/>
      </w:pPr>
      <w:r>
        <w:t>①NaOH溶液</w:t>
      </w:r>
      <w:r>
        <w:rPr>
          <w:rFonts w:eastAsia="Times New Roman"/>
          <w:kern w:val="0"/>
          <w:sz w:val="24"/>
          <w:szCs w:val="24"/>
        </w:rPr>
        <w:t>            </w:t>
      </w:r>
      <w:r>
        <w:t>②CaCl</w:t>
      </w:r>
      <w:r>
        <w:rPr>
          <w:vertAlign w:val="subscript"/>
        </w:rPr>
        <w:t>2</w:t>
      </w:r>
      <w:r>
        <w:t>溶液</w:t>
      </w:r>
      <w:r>
        <w:rPr>
          <w:rFonts w:eastAsia="Times New Roman"/>
          <w:kern w:val="0"/>
          <w:sz w:val="24"/>
          <w:szCs w:val="24"/>
        </w:rPr>
        <w:t>            </w:t>
      </w:r>
      <w:r>
        <w:t>③浓硫酸</w:t>
      </w:r>
      <w:r>
        <w:rPr>
          <w:rFonts w:eastAsia="Times New Roman"/>
          <w:kern w:val="0"/>
          <w:sz w:val="24"/>
          <w:szCs w:val="24"/>
        </w:rPr>
        <w:t>            </w:t>
      </w:r>
      <w:r>
        <w:t>④稀盐酸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五、计算题</w:t>
      </w:r>
    </w:p>
    <w:p>
      <w:pPr>
        <w:spacing w:line="360" w:lineRule="auto"/>
        <w:jc w:val="left"/>
        <w:textAlignment w:val="center"/>
      </w:pPr>
      <w:r>
        <w:t>18．李华同学为了测定某稀盐酸中氯化氢的质量分数，他在20g稀盐酸中滴加5.6%的氢氧化钾溶液，反应完全共用去氢氧化钾溶液l00g。</w:t>
      </w:r>
    </w:p>
    <w:p>
      <w:pPr>
        <w:spacing w:line="360" w:lineRule="auto"/>
        <w:jc w:val="left"/>
        <w:textAlignment w:val="center"/>
      </w:pPr>
      <w:r>
        <w:t>(化学反应方程式为：HCl + KOH = KCl+H2O)</w:t>
      </w:r>
    </w:p>
    <w:p>
      <w:pPr>
        <w:spacing w:line="360" w:lineRule="auto"/>
        <w:jc w:val="left"/>
        <w:textAlignment w:val="center"/>
      </w:pPr>
      <w:r>
        <w:t>请计算：(1)稀盐酸中中氯化氢的质量分数。(2)反应后所得溶液中溶质的质量分数(计算结果精确到0.1%)。</w:t>
      </w:r>
    </w:p>
    <w:p>
      <w:pPr>
        <w:spacing w:line="360" w:lineRule="auto"/>
        <w:jc w:val="left"/>
        <w:textAlignment w:val="center"/>
      </w:pPr>
      <w:r>
        <w:t>19．图为某钙片的商品标签，为测定钙片中钙元素的质量分数（假设钙片中其他物质不含钙元素，且不溶于水，也不与任何物质发生反应），某化学兴趣小组取20片钙片，进行如下实验：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5278120" cy="1383665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383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（1）上述实验过程中发生反应的化学方程式为___________。</w:t>
      </w:r>
    </w:p>
    <w:p>
      <w:pPr>
        <w:spacing w:line="360" w:lineRule="auto"/>
        <w:jc w:val="left"/>
        <w:textAlignment w:val="center"/>
      </w:pPr>
      <w:r>
        <w:t>（2）根据已知条件列出求解所加的稀盐酸中溶质质量（</w:t>
      </w:r>
      <w:r>
        <w:rPr>
          <w:i/>
        </w:rPr>
        <w:t>x</w:t>
      </w:r>
      <w:r>
        <w:t>）的比例式_________。</w:t>
      </w:r>
    </w:p>
    <w:p>
      <w:pPr>
        <w:spacing w:line="360" w:lineRule="auto"/>
        <w:jc w:val="left"/>
        <w:textAlignment w:val="center"/>
      </w:pPr>
      <w:r>
        <w:t>（3）用36.5%的浓盐酸配制100g上述稀盐酸，所需浓盐酸的质量为_________。</w:t>
      </w:r>
    </w:p>
    <w:p>
      <w:pPr>
        <w:spacing w:line="360" w:lineRule="auto"/>
        <w:jc w:val="left"/>
        <w:textAlignment w:val="center"/>
      </w:pPr>
      <w:r>
        <w:t>（4）钙片中钙元素的质量分数为_______。</w:t>
      </w:r>
    </w:p>
    <w:p>
      <w:pPr>
        <w:spacing w:line="360" w:lineRule="auto"/>
        <w:jc w:val="left"/>
        <w:textAlignment w:val="center"/>
      </w:pPr>
      <w:r>
        <w:t>（5）若向滤液中加入5.4g水，所得溶液中溶质的质量分数为_____。</w:t>
      </w:r>
    </w:p>
    <w:p>
      <w:pPr>
        <w:spacing w:line="360" w:lineRule="auto"/>
        <w:jc w:val="left"/>
        <w:textAlignment w:val="center"/>
      </w:pPr>
      <w:r>
        <w:t>（6）工厂生产钙片时若需碳酸钙120t，理论上需含氧化钙84%的生石灰的质量为_____。</w:t>
      </w:r>
    </w:p>
    <w:p>
      <w:pPr>
        <w:spacing w:line="360" w:lineRule="auto"/>
        <w:jc w:val="left"/>
        <w:textAlignment w:val="center"/>
        <w:sectPr>
          <w:pgSz w:w="11907" w:h="16839"/>
          <w:pgMar w:top="1440" w:right="1080" w:bottom="1440" w:left="1080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1．C 2．A 3．C 4．D 5．A 6．B 7．C 8．A 9．B 10．C 11．D 12．D</w:t>
      </w:r>
    </w:p>
    <w:p>
      <w:pPr>
        <w:spacing w:line="360" w:lineRule="auto"/>
        <w:jc w:val="left"/>
        <w:textAlignment w:val="center"/>
      </w:pPr>
      <w:r>
        <w:t>13．(1)</w:t>
      </w:r>
      <w:r>
        <w:object>
          <v:shape id="_x0000_i1029" o:spt="75" alt="eqId7b5e18ffdfbe8ce07197608db9c16ada" type="#_x0000_t75" style="height:16.45pt;width:111.05pt;" o:ole="t" filled="f" o:preferrelative="t" stroked="f" coordsize="21600,21600">
            <v:path/>
            <v:fill on="f" focussize="0,0"/>
            <v:stroke on="f" joinstyle="miter"/>
            <v:imagedata r:id="rId20" o:title="eqId7b5e18ffdfbe8ce07197608db9c16ada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(2)</w:t>
      </w:r>
      <w:r>
        <w:object>
          <v:shape id="_x0000_i1030" o:spt="75" alt="eqId6411df7e4d25d7ef5ec50eb3411c260c" type="#_x0000_t75" style="height:16.45pt;width:232.45pt;" o:ole="t" filled="f" o:preferrelative="t" stroked="f" coordsize="21600,21600">
            <v:path/>
            <v:fill on="f" focussize="0,0"/>
            <v:stroke on="f" joinstyle="miter"/>
            <v:imagedata r:id="rId22" o:title="eqId6411df7e4d25d7ef5ec50eb3411c260c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14．     导电性     水和氧气     Fe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t>+2Al</w:t>
      </w:r>
      <w:r>
        <w:object>
          <v:shape id="_x0000_i1031" o:spt="75" alt="eqId6928c3aad8d2d61eaa11c5c5922c7794" type="#_x0000_t75" style="height:33.55pt;width:23.8pt;" o:ole="t" filled="f" o:preferrelative="t" stroked="f" coordsize="21600,21600">
            <v:path/>
            <v:fill on="f" focussize="0,0"/>
            <v:stroke on="f" joinstyle="miter"/>
            <v:imagedata r:id="rId24" o:title="eqId6928c3aad8d2d61eaa11c5c5922c7794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t>2Fe+Al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t>     AgNO</w:t>
      </w:r>
      <w:r>
        <w:rPr>
          <w:vertAlign w:val="subscript"/>
        </w:rPr>
        <w:t>3</w:t>
      </w:r>
      <w:r>
        <w:t>、Cu（NO</w:t>
      </w:r>
      <w:r>
        <w:rPr>
          <w:vertAlign w:val="subscript"/>
        </w:rPr>
        <w:t>3</w:t>
      </w:r>
      <w:r>
        <w:t>）</w:t>
      </w:r>
      <w:r>
        <w:rPr>
          <w:vertAlign w:val="subscript"/>
        </w:rPr>
        <w:t>2</w:t>
      </w:r>
      <w:r>
        <w:t>、Zn（NO</w:t>
      </w:r>
      <w:r>
        <w:rPr>
          <w:vertAlign w:val="subscript"/>
        </w:rPr>
        <w:t>3</w:t>
      </w:r>
      <w:r>
        <w:t>）</w:t>
      </w:r>
      <w:r>
        <w:rPr>
          <w:vertAlign w:val="subscript"/>
        </w:rPr>
        <w:t>2</w:t>
      </w:r>
      <w:r>
        <w:t>     Ag、Cu和Zn</w:t>
      </w:r>
    </w:p>
    <w:p>
      <w:pPr>
        <w:spacing w:line="360" w:lineRule="auto"/>
        <w:jc w:val="left"/>
        <w:textAlignment w:val="center"/>
      </w:pPr>
      <w:r>
        <w:t xml:space="preserve">15．     </w:t>
      </w:r>
      <w:r>
        <w:object>
          <v:shape id="_x0000_i1032" o:spt="75" alt="eqId10bc5bd4c10b6c29f61a90b3d506f44d" type="#_x0000_t75" style="height:16.45pt;width:161.7pt;" o:ole="t" filled="f" o:preferrelative="t" stroked="f" coordsize="21600,21600">
            <v:path/>
            <v:fill on="f" focussize="0,0"/>
            <v:stroke on="f" joinstyle="miter"/>
            <v:imagedata r:id="rId26" o:title="eqId10bc5bd4c10b6c29f61a90b3d506f44d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 xml:space="preserve">     </w:t>
      </w:r>
      <w:r>
        <w:object>
          <v:shape id="_x0000_i1033" o:spt="75" alt="eqId94a28ee2cd29c5d53fba2a4b4344027a" type="#_x0000_t75" style="height:15.85pt;width:128.75pt;" o:ole="t" filled="f" o:preferrelative="t" stroked="f" coordsize="21600,21600">
            <v:path/>
            <v:fill on="f" focussize="0,0"/>
            <v:stroke on="f" joinstyle="miter"/>
            <v:imagedata r:id="rId28" o:title="eqId94a28ee2cd29c5d53fba2a4b4344027a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 xml:space="preserve">     乳化作用     </w:t>
      </w:r>
      <w:r>
        <w:object>
          <v:shape id="_x0000_i1034" o:spt="75" alt="eqId1d0f745fa9650c395de648b3d5edfbdd" type="#_x0000_t75" style="height:33.55pt;width:109.85pt;" o:ole="t" filled="f" o:preferrelative="t" stroked="f" coordsize="21600,21600">
            <v:path/>
            <v:fill on="f" focussize="0,0"/>
            <v:stroke on="f" joinstyle="miter"/>
            <v:imagedata r:id="rId30" o:title="eqId1d0f745fa9650c395de648b3d5edfbdd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 xml:space="preserve">     </w:t>
      </w:r>
      <w:r>
        <w:object>
          <v:shape id="_x0000_i1035" o:spt="75" alt="eqIdd57e1438eb326b6aa1b254102c157545" type="#_x0000_t75" style="height:17.7pt;width:97.65pt;" o:ole="t" filled="f" o:preferrelative="t" stroked="f" coordsize="21600,21600">
            <v:path/>
            <v:fill on="f" focussize="0,0"/>
            <v:stroke on="f" joinstyle="miter"/>
            <v:imagedata r:id="rId32" o:title="eqIdd57e1438eb326b6aa1b254102c157545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 xml:space="preserve">     </w:t>
      </w:r>
      <w:r>
        <w:object>
          <v:shape id="_x0000_i1036" o:spt="75" alt="eqIdd7846ed039441d9f08097059ce665853" type="#_x0000_t75" style="height:17.7pt;width:182.45pt;" o:ole="t" filled="f" o:preferrelative="t" stroked="f" coordsize="21600,21600">
            <v:path/>
            <v:fill on="f" focussize="0,0"/>
            <v:stroke on="f" joinstyle="miter"/>
            <v:imagedata r:id="rId34" o:title="eqIdd7846ed039441d9f08097059ce665853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 xml:space="preserve">     </w:t>
      </w:r>
      <w:r>
        <w:object>
          <v:shape id="_x0000_i1037" o:spt="75" alt="eqId34bb8c1a5114ffe97fec31c0cd1a2d98" type="#_x0000_t75" style="height:17.7pt;width:155pt;" o:ole="t" filled="f" o:preferrelative="t" stroked="f" coordsize="21600,21600">
            <v:path/>
            <v:fill on="f" focussize="0,0"/>
            <v:stroke on="f" joinstyle="miter"/>
            <v:imagedata r:id="rId36" o:title="eqId34bb8c1a5114ffe97fec31c0cd1a2d98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 xml:space="preserve">     </w:t>
      </w:r>
      <w:r>
        <w:object>
          <v:shape id="_x0000_i1038" o:spt="75" alt="eqId0877f354f728a099091647147ffe86ba" type="#_x0000_t75" style="height:33.55pt;width:101.9pt;" o:ole="t" filled="f" o:preferrelative="t" stroked="f" coordsize="21600,21600">
            <v:path/>
            <v:fill on="f" focussize="0,0"/>
            <v:stroke on="f" joinstyle="miter"/>
            <v:imagedata r:id="rId38" o:title="eqId0877f354f728a099091647147ffe86ba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     熟石灰    2HNO</w:t>
      </w:r>
      <w:r>
        <w:rPr>
          <w:vertAlign w:val="subscript"/>
        </w:rPr>
        <w:t>3</w:t>
      </w:r>
      <w:r>
        <w:t>+Ca(OH)</w:t>
      </w:r>
      <w:r>
        <w:rPr>
          <w:vertAlign w:val="subscript"/>
        </w:rPr>
        <w:t>2</w:t>
      </w:r>
      <w:r>
        <w:t>=Ca(NO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2</w:t>
      </w:r>
      <w:r>
        <w:t>+2H</w:t>
      </w:r>
      <w:r>
        <w:rPr>
          <w:vertAlign w:val="subscript"/>
        </w:rPr>
        <w:t>2</w:t>
      </w:r>
      <w:r>
        <w:t>O</w:t>
      </w:r>
    </w:p>
    <w:p>
      <w:pPr>
        <w:spacing w:line="360" w:lineRule="auto"/>
        <w:jc w:val="left"/>
        <w:textAlignment w:val="center"/>
      </w:pPr>
      <w:r>
        <w:t>16．     分子在不断地运动     NaHCO</w:t>
      </w:r>
      <w:r>
        <w:rPr>
          <w:vertAlign w:val="subscript"/>
        </w:rPr>
        <w:t>3</w:t>
      </w:r>
      <w:r>
        <w:t>+HCl=NaCl+CO</w:t>
      </w:r>
      <w:r>
        <w:rPr>
          <w:vertAlign w:val="subscript"/>
        </w:rPr>
        <w:t>2</w:t>
      </w:r>
      <w:r>
        <w:t>↑+H</w:t>
      </w:r>
      <w:r>
        <w:rPr>
          <w:vertAlign w:val="subscript"/>
        </w:rPr>
        <w:t>2</w:t>
      </w:r>
      <w:r>
        <w:t>O     Fe+CuSO</w:t>
      </w:r>
      <w:r>
        <w:rPr>
          <w:vertAlign w:val="subscript"/>
        </w:rPr>
        <w:t>4</w:t>
      </w:r>
      <w:r>
        <w:t>=FeSO</w:t>
      </w:r>
      <w:r>
        <w:rPr>
          <w:vertAlign w:val="subscript"/>
        </w:rPr>
        <w:t>4</w:t>
      </w:r>
      <w:r>
        <w:t>+Cu     2Mg+O</w:t>
      </w:r>
      <w:r>
        <w:rPr>
          <w:vertAlign w:val="subscript"/>
        </w:rPr>
        <w:t>2</w:t>
      </w:r>
      <w:r>
        <w:object>
          <v:shape id="_x0000_i1039" o:spt="75" alt="eqId4f6e82d04bd59d2adfff209f306d2ac9" type="#_x0000_t75" style="height:25.65pt;width:15.85pt;" o:ole="t" filled="f" o:preferrelative="t" stroked="f" coordsize="21600,21600">
            <v:path/>
            <v:fill on="f" focussize="0,0"/>
            <v:stroke on="f" joinstyle="miter"/>
            <v:imagedata r:id="rId40" o:title="eqId4f6e82d04bd59d2adfff209f306d2ac9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t>2MgO     NH</w:t>
      </w:r>
      <w:r>
        <w:rPr>
          <w:vertAlign w:val="subscript"/>
        </w:rPr>
        <w:t>4</w:t>
      </w:r>
      <w:r>
        <w:t>HCO</w:t>
      </w:r>
      <w:r>
        <w:rPr>
          <w:vertAlign w:val="subscript"/>
        </w:rPr>
        <w:t>3</w:t>
      </w:r>
      <w:r>
        <w:t>+Ca（OH）</w:t>
      </w:r>
      <w:r>
        <w:rPr>
          <w:vertAlign w:val="subscript"/>
        </w:rPr>
        <w:t>2</w:t>
      </w:r>
      <w:r>
        <w:t>=CaCO</w:t>
      </w:r>
      <w:r>
        <w:rPr>
          <w:vertAlign w:val="subscript"/>
        </w:rPr>
        <w:t>3</w:t>
      </w:r>
      <w:r>
        <w:t>↓+NH</w:t>
      </w:r>
      <w:r>
        <w:rPr>
          <w:vertAlign w:val="subscript"/>
        </w:rPr>
        <w:t>3</w:t>
      </w:r>
      <w:r>
        <w:t>↑+2H</w:t>
      </w:r>
      <w:r>
        <w:rPr>
          <w:vertAlign w:val="subscript"/>
        </w:rPr>
        <w:t>2</w:t>
      </w:r>
      <w:r>
        <w:t>O</w:t>
      </w:r>
    </w:p>
    <w:p>
      <w:pPr>
        <w:spacing w:line="360" w:lineRule="auto"/>
        <w:jc w:val="left"/>
        <w:textAlignment w:val="center"/>
      </w:pPr>
      <w:r>
        <w:t>17．(1)长颈漏斗</w:t>
      </w:r>
    </w:p>
    <w:p>
      <w:pPr>
        <w:spacing w:line="360" w:lineRule="auto"/>
        <w:jc w:val="left"/>
        <w:textAlignment w:val="center"/>
      </w:pPr>
      <w:r>
        <w:t xml:space="preserve">(2)     A     </w:t>
      </w:r>
      <w:r>
        <w:object>
          <v:shape id="_x0000_i1040" o:spt="75" alt="eqIdf5f5fd7ef858e0a79c44461bd26090cd" type="#_x0000_t75" style="height:29.9pt;width:151.3pt;" o:ole="t" filled="f" o:preferrelative="t" stroked="f" coordsize="21600,21600">
            <v:path/>
            <v:fill on="f" focussize="0,0"/>
            <v:stroke on="f" joinstyle="miter"/>
            <v:imagedata r:id="rId42" o:title="eqIdf5f5fd7ef858e0a79c44461bd26090cd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  <w:r>
        <w:t>     集气瓶口有大气泡冒出</w:t>
      </w:r>
    </w:p>
    <w:p>
      <w:pPr>
        <w:spacing w:line="360" w:lineRule="auto"/>
        <w:jc w:val="left"/>
        <w:textAlignment w:val="center"/>
      </w:pPr>
      <w:r>
        <w:t>(3)①③</w:t>
      </w:r>
    </w:p>
    <w:p>
      <w:pPr>
        <w:spacing w:line="360" w:lineRule="auto"/>
        <w:jc w:val="left"/>
        <w:textAlignment w:val="center"/>
      </w:pPr>
      <w:r>
        <w:t>18． (1)18.3%</w:t>
      </w:r>
      <w:r>
        <w:rPr>
          <w:rFonts w:eastAsia="Times New Roman"/>
          <w:kern w:val="0"/>
          <w:sz w:val="24"/>
          <w:szCs w:val="24"/>
        </w:rPr>
        <w:t>  </w:t>
      </w:r>
      <w:r>
        <w:t>。(2)6.2%</w:t>
      </w:r>
    </w:p>
    <w:p>
      <w:pPr>
        <w:spacing w:line="360" w:lineRule="auto"/>
        <w:jc w:val="left"/>
        <w:textAlignment w:val="center"/>
      </w:pPr>
      <w:r>
        <w:t>19．（1）</w:t>
      </w:r>
      <w:r>
        <w:object>
          <v:shape id="_x0000_i1041" o:spt="75" alt="eqIdae845d9ca0495af3f765b5e4a852e699" type="#_x0000_t75" style="height:16.45pt;width:163.55pt;" o:ole="t" filled="f" o:preferrelative="t" stroked="f" coordsize="21600,21600">
            <v:path/>
            <v:fill on="f" focussize="0,0"/>
            <v:stroke on="f" joinstyle="miter"/>
            <v:imagedata r:id="rId44" o:title="eqIdae845d9ca0495af3f765b5e4a852e699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  <w:r>
        <w:t>（2）</w:t>
      </w:r>
      <w:r>
        <w:object>
          <v:shape id="_x0000_i1042" o:spt="75" alt="eqId0d7ecaad3660c6e7343095c1f4ad1d84" type="#_x0000_t75" style="height:29.3pt;width:46.35pt;" o:ole="t" filled="f" o:preferrelative="t" stroked="f" coordsize="21600,21600">
            <v:path/>
            <v:fill on="f" focussize="0,0"/>
            <v:stroke on="f" joinstyle="miter"/>
            <v:imagedata r:id="rId46" o:title="eqId0d7ecaad3660c6e7343095c1f4ad1d84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t>（3）20g（4）20%（5）10%（6）80t</w:t>
      </w:r>
    </w:p>
    <w:p>
      <w:pPr>
        <w:spacing w:line="360" w:lineRule="auto"/>
        <w:jc w:val="left"/>
        <w:textAlignment w:val="center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0F75B7"/>
    <w:rsid w:val="001D7A06"/>
    <w:rsid w:val="00263A7B"/>
    <w:rsid w:val="00284433"/>
    <w:rsid w:val="002A1EC6"/>
    <w:rsid w:val="002E035E"/>
    <w:rsid w:val="004151FC"/>
    <w:rsid w:val="006B16C5"/>
    <w:rsid w:val="006D6CC7"/>
    <w:rsid w:val="00776133"/>
    <w:rsid w:val="007D7E59"/>
    <w:rsid w:val="008C07DE"/>
    <w:rsid w:val="009E611B"/>
    <w:rsid w:val="00A30CCE"/>
    <w:rsid w:val="00AC3E9C"/>
    <w:rsid w:val="00BC4F14"/>
    <w:rsid w:val="00BF535F"/>
    <w:rsid w:val="00C02FC6"/>
    <w:rsid w:val="00C806B0"/>
    <w:rsid w:val="00DE2E63"/>
    <w:rsid w:val="00E476EE"/>
    <w:rsid w:val="00E94311"/>
    <w:rsid w:val="00EF035E"/>
    <w:rsid w:val="1E7B5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9" Type="http://schemas.openxmlformats.org/officeDocument/2006/relationships/fontTable" Target="fontTable.xml"/><Relationship Id="rId48" Type="http://schemas.openxmlformats.org/officeDocument/2006/relationships/customXml" Target="../customXml/item2.xml"/><Relationship Id="rId47" Type="http://schemas.openxmlformats.org/officeDocument/2006/relationships/customXml" Target="../customXml/item1.xml"/><Relationship Id="rId46" Type="http://schemas.openxmlformats.org/officeDocument/2006/relationships/image" Target="media/image23.wmf"/><Relationship Id="rId45" Type="http://schemas.openxmlformats.org/officeDocument/2006/relationships/oleObject" Target="embeddings/oleObject18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7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6.bin"/><Relationship Id="rId40" Type="http://schemas.openxmlformats.org/officeDocument/2006/relationships/image" Target="media/image20.wmf"/><Relationship Id="rId4" Type="http://schemas.openxmlformats.org/officeDocument/2006/relationships/footer" Target="footer1.xml"/><Relationship Id="rId39" Type="http://schemas.openxmlformats.org/officeDocument/2006/relationships/oleObject" Target="embeddings/oleObject15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4.wmf"/><Relationship Id="rId27" Type="http://schemas.openxmlformats.org/officeDocument/2006/relationships/oleObject" Target="embeddings/oleObject9.bin"/><Relationship Id="rId26" Type="http://schemas.openxmlformats.org/officeDocument/2006/relationships/image" Target="media/image13.wmf"/><Relationship Id="rId25" Type="http://schemas.openxmlformats.org/officeDocument/2006/relationships/oleObject" Target="embeddings/oleObject8.bin"/><Relationship Id="rId24" Type="http://schemas.openxmlformats.org/officeDocument/2006/relationships/image" Target="media/image12.wmf"/><Relationship Id="rId23" Type="http://schemas.openxmlformats.org/officeDocument/2006/relationships/oleObject" Target="embeddings/oleObject7.bin"/><Relationship Id="rId22" Type="http://schemas.openxmlformats.org/officeDocument/2006/relationships/image" Target="media/image11.wmf"/><Relationship Id="rId21" Type="http://schemas.openxmlformats.org/officeDocument/2006/relationships/oleObject" Target="embeddings/oleObject6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wmf"/><Relationship Id="rId14" Type="http://schemas.openxmlformats.org/officeDocument/2006/relationships/oleObject" Target="embeddings/oleObject4.bin"/><Relationship Id="rId13" Type="http://schemas.openxmlformats.org/officeDocument/2006/relationships/image" Target="media/image5.wmf"/><Relationship Id="rId12" Type="http://schemas.openxmlformats.org/officeDocument/2006/relationships/oleObject" Target="embeddings/oleObject3.bin"/><Relationship Id="rId11" Type="http://schemas.openxmlformats.org/officeDocument/2006/relationships/image" Target="media/image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595</Words>
  <Characters>3394</Characters>
  <Lines>28</Lines>
  <Paragraphs>7</Paragraphs>
  <TotalTime>4</TotalTime>
  <ScaleCrop>false</ScaleCrop>
  <LinksUpToDate>false</LinksUpToDate>
  <CharactersWithSpaces>3982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2023-04-14T09:54:48Z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