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11036300</wp:posOffset>
            </wp:positionV>
            <wp:extent cx="317500" cy="3175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第七章《溶液》测试题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1．甲乙两种物质的溶解度曲线如下图，下列说法正确的是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14478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A．a</w:t>
      </w:r>
      <w:r>
        <w:rPr>
          <w:vertAlign w:val="subscript"/>
        </w:rPr>
        <w:t>1</w:t>
      </w:r>
      <w:r>
        <w:t>℃时甲和乙的溶解度相等，都等于30</w:t>
      </w:r>
    </w:p>
    <w:p>
      <w:pPr>
        <w:spacing w:line="360" w:lineRule="auto"/>
        <w:jc w:val="left"/>
        <w:textAlignment w:val="center"/>
      </w:pPr>
      <w:r>
        <w:t>B．a</w:t>
      </w:r>
      <w:r>
        <w:rPr>
          <w:vertAlign w:val="subscript"/>
        </w:rPr>
        <w:t>2</w:t>
      </w:r>
      <w:r>
        <w:t>℃时，甲、乙两种溶液的溶质质量分数一定不相等</w:t>
      </w:r>
    </w:p>
    <w:p>
      <w:pPr>
        <w:spacing w:line="360" w:lineRule="auto"/>
        <w:jc w:val="left"/>
        <w:textAlignment w:val="center"/>
      </w:pPr>
      <w:r>
        <w:t>C．在0℃～a</w:t>
      </w:r>
      <w:r>
        <w:rPr>
          <w:vertAlign w:val="subscript"/>
        </w:rPr>
        <w:t>1</w:t>
      </w:r>
      <w:r>
        <w:t>℃之间时，甲的溶解度比乙大</w:t>
      </w:r>
    </w:p>
    <w:p>
      <w:pPr>
        <w:spacing w:line="360" w:lineRule="auto"/>
        <w:jc w:val="left"/>
        <w:textAlignment w:val="center"/>
      </w:pPr>
      <w:r>
        <w:t>D．a</w:t>
      </w:r>
      <w:r>
        <w:rPr>
          <w:vertAlign w:val="subscript"/>
        </w:rPr>
        <w:t>2</w:t>
      </w:r>
      <w:r>
        <w:t>℃时甲的不饱和溶液，降低温度后可能得到甲的饱和溶液</w:t>
      </w:r>
    </w:p>
    <w:p>
      <w:pPr>
        <w:spacing w:line="360" w:lineRule="auto"/>
        <w:jc w:val="left"/>
        <w:textAlignment w:val="center"/>
      </w:pPr>
      <w:r>
        <w:t>2．下列说法中正确的是（　　）</w:t>
      </w:r>
    </w:p>
    <w:p>
      <w:pPr>
        <w:spacing w:line="360" w:lineRule="auto"/>
        <w:jc w:val="left"/>
        <w:textAlignment w:val="center"/>
      </w:pPr>
      <w:r>
        <w:t>A．饱和溶液转化为不饱和溶液后，溶液的质量一定增大</w:t>
      </w:r>
    </w:p>
    <w:p>
      <w:pPr>
        <w:spacing w:line="360" w:lineRule="auto"/>
        <w:jc w:val="left"/>
        <w:textAlignment w:val="center"/>
      </w:pPr>
      <w:r>
        <w:t>B．饱和溶液恒温蒸发部分溶剂后，溶质的质量分数一定不变</w:t>
      </w:r>
    </w:p>
    <w:p>
      <w:pPr>
        <w:spacing w:line="360" w:lineRule="auto"/>
        <w:jc w:val="left"/>
        <w:textAlignment w:val="center"/>
      </w:pPr>
      <w:r>
        <w:t>C．在盛有50mL蔗糖溶液的烧杯中，上半部分溶液的甜度低于下半部分溶液的甜度</w:t>
      </w:r>
    </w:p>
    <w:p>
      <w:pPr>
        <w:spacing w:line="360" w:lineRule="auto"/>
        <w:jc w:val="left"/>
        <w:textAlignment w:val="center"/>
      </w:pPr>
      <w:r>
        <w:t>D．某物质的饱和溶液一定比它的不饱和溶液浓度大</w:t>
      </w:r>
    </w:p>
    <w:p>
      <w:pPr>
        <w:spacing w:line="360" w:lineRule="auto"/>
        <w:jc w:val="left"/>
        <w:textAlignment w:val="center"/>
      </w:pPr>
      <w:r>
        <w:t>3．一定能增大二氧化碳在水中溶解度的操作是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A．升温</w:t>
      </w:r>
      <w:r>
        <w:tab/>
      </w:r>
      <w:r>
        <w:t>B．加压</w:t>
      </w:r>
      <w:r>
        <w:tab/>
      </w:r>
      <w:r>
        <w:t>C．降温加压</w:t>
      </w:r>
      <w:r>
        <w:tab/>
      </w:r>
      <w:r>
        <w:t>D．升温加压</w:t>
      </w:r>
    </w:p>
    <w:p>
      <w:pPr>
        <w:spacing w:line="360" w:lineRule="auto"/>
        <w:jc w:val="left"/>
        <w:textAlignment w:val="center"/>
      </w:pPr>
      <w:r>
        <w:t>4．物质甲与乙的溶解度曲线如图所示，下列说法一定正确的是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23975" cy="1419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A．常温下，乙易溶于水</w:t>
      </w:r>
    </w:p>
    <w:p>
      <w:pPr>
        <w:spacing w:line="360" w:lineRule="auto"/>
        <w:jc w:val="left"/>
        <w:textAlignment w:val="center"/>
      </w:pPr>
      <w:r>
        <w:t>B．甲溶液中溶质的质量分数比乙的大</w:t>
      </w:r>
    </w:p>
    <w:p>
      <w:pPr>
        <w:spacing w:line="360" w:lineRule="auto"/>
        <w:jc w:val="left"/>
        <w:textAlignment w:val="center"/>
      </w:pPr>
      <w:r>
        <w:t>C．从 t</w:t>
      </w:r>
      <w:r>
        <w:rPr>
          <w:vertAlign w:val="subscript"/>
        </w:rPr>
        <w:t>2</w:t>
      </w:r>
      <w:r>
        <w:t>℃降至 t</w:t>
      </w:r>
      <w:r>
        <w:rPr>
          <w:vertAlign w:val="subscript"/>
        </w:rPr>
        <w:t>1</w:t>
      </w:r>
      <w:r>
        <w:t>℃，甲溶液中有晶体析出</w:t>
      </w:r>
    </w:p>
    <w:p>
      <w:pPr>
        <w:spacing w:line="360" w:lineRule="auto"/>
        <w:jc w:val="left"/>
        <w:textAlignment w:val="center"/>
      </w:pPr>
      <w:r>
        <w:t>D．乙的浓溶液一般用降温结晶的方法获得晶体</w:t>
      </w:r>
    </w:p>
    <w:p>
      <w:pPr>
        <w:spacing w:line="360" w:lineRule="auto"/>
        <w:jc w:val="left"/>
        <w:textAlignment w:val="center"/>
      </w:pPr>
      <w:r>
        <w:t>5．a、b、c三种固体物质的溶解度曲线如图，下列说法错误的是（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71650" cy="15716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A．t</w:t>
      </w:r>
      <w:r>
        <w:rPr>
          <w:vertAlign w:val="subscript"/>
        </w:rPr>
        <w:t>1</w:t>
      </w:r>
      <w:r>
        <w:t>℃时等质量的a、c饱和溶液中，所含水的质量相等</w:t>
      </w:r>
    </w:p>
    <w:p>
      <w:pPr>
        <w:spacing w:line="360" w:lineRule="auto"/>
        <w:jc w:val="left"/>
        <w:textAlignment w:val="center"/>
      </w:pPr>
      <w:r>
        <w:t>B．t</w:t>
      </w:r>
      <w:r>
        <w:rPr>
          <w:vertAlign w:val="subscript"/>
        </w:rPr>
        <w:t>1</w:t>
      </w:r>
      <w:r>
        <w:t>℃时a、b、c饱和溶液升温至t</w:t>
      </w:r>
      <w:r>
        <w:rPr>
          <w:vertAlign w:val="subscript"/>
        </w:rPr>
        <w:t>2</w:t>
      </w:r>
      <w:r>
        <w:t>℃，所得溶液的溶质质量分数大小关系是a＝b＞c</w:t>
      </w:r>
    </w:p>
    <w:p>
      <w:pPr>
        <w:spacing w:line="360" w:lineRule="auto"/>
        <w:jc w:val="left"/>
        <w:textAlignment w:val="center"/>
      </w:pPr>
      <w:r>
        <w:t>C．要从含有少量b的a饱和溶液中获得a，最好的方法是降温结晶</w:t>
      </w:r>
    </w:p>
    <w:p>
      <w:pPr>
        <w:spacing w:line="360" w:lineRule="auto"/>
        <w:jc w:val="left"/>
        <w:textAlignment w:val="center"/>
      </w:pPr>
      <w:r>
        <w:t>D．c物质可能是熟石灰</w:t>
      </w:r>
    </w:p>
    <w:p>
      <w:pPr>
        <w:spacing w:line="360" w:lineRule="auto"/>
        <w:jc w:val="left"/>
        <w:textAlignment w:val="center"/>
      </w:pPr>
      <w:r>
        <w:t>6．在制取氢气的实验中同学们需要用到稀硫酸，现预将50g质量分数为98%，密度为1.84g/cm</w:t>
      </w:r>
      <w:r>
        <w:rPr>
          <w:vertAlign w:val="superscript"/>
        </w:rPr>
        <w:t>3</w:t>
      </w:r>
      <w:r>
        <w:t>的浓硫酸稀释为质量分数为20%的稀硫酸，你认为需取用蒸馏水的体积为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A．106mL</w:t>
      </w:r>
      <w:r>
        <w:tab/>
      </w:r>
      <w:r>
        <w:t>B．195mL</w:t>
      </w:r>
      <w:r>
        <w:tab/>
      </w:r>
      <w:r>
        <w:t>C．245mL</w:t>
      </w:r>
      <w:r>
        <w:tab/>
      </w:r>
      <w:r>
        <w:t>D．400.8mL</w:t>
      </w:r>
    </w:p>
    <w:p>
      <w:pPr>
        <w:spacing w:line="360" w:lineRule="auto"/>
        <w:jc w:val="left"/>
        <w:textAlignment w:val="center"/>
      </w:pPr>
      <w:r>
        <w:t>7．饱和溶液在工业生产中也有着广泛的应用，下列说法不正确的是（   ）</w:t>
      </w:r>
    </w:p>
    <w:p>
      <w:pPr>
        <w:spacing w:line="360" w:lineRule="auto"/>
        <w:jc w:val="left"/>
        <w:textAlignment w:val="center"/>
      </w:pPr>
      <w:r>
        <w:t>A．氨碱法制纯碱需要在饱和的食盐水中通入氨气</w:t>
      </w:r>
    </w:p>
    <w:p>
      <w:pPr>
        <w:spacing w:line="360" w:lineRule="auto"/>
        <w:jc w:val="left"/>
        <w:textAlignment w:val="center"/>
      </w:pPr>
      <w:r>
        <w:t>B．氨碱法制纯碱，将碳酸氢钠过滤分离出之后，所得滤液是碳酸氢钠的饱和溶液</w:t>
      </w:r>
    </w:p>
    <w:p>
      <w:pPr>
        <w:spacing w:line="360" w:lineRule="auto"/>
        <w:jc w:val="left"/>
        <w:textAlignment w:val="center"/>
      </w:pPr>
      <w:r>
        <w:t>C．海水晒盐分离出食盐后所得的苦卤，一定是氯化镁的饱和溶液</w:t>
      </w:r>
    </w:p>
    <w:p>
      <w:pPr>
        <w:spacing w:line="360" w:lineRule="auto"/>
        <w:jc w:val="left"/>
        <w:textAlignment w:val="center"/>
      </w:pPr>
      <w:r>
        <w:t>D．除去食盐中含有的可溶性杂质，可以利用饱和食盐水浸洗法</w:t>
      </w:r>
    </w:p>
    <w:p>
      <w:pPr>
        <w:spacing w:line="360" w:lineRule="auto"/>
        <w:jc w:val="left"/>
        <w:textAlignment w:val="center"/>
      </w:pPr>
      <w:r>
        <w:t>8．下列有关溶液(溶剂为水)的说法正确的是</w:t>
      </w:r>
    </w:p>
    <w:p>
      <w:pPr>
        <w:spacing w:line="360" w:lineRule="auto"/>
        <w:jc w:val="left"/>
        <w:textAlignment w:val="center"/>
      </w:pPr>
      <w:r>
        <w:t>A．一定温度下，一定量的溶剂的饱和溶液一定是浓溶液</w:t>
      </w:r>
    </w:p>
    <w:p>
      <w:pPr>
        <w:spacing w:line="360" w:lineRule="auto"/>
        <w:jc w:val="left"/>
        <w:textAlignment w:val="center"/>
      </w:pPr>
      <w:r>
        <w:t>B．一定温度下，同种溶质的饱和溶液一定是稀溶液</w:t>
      </w:r>
    </w:p>
    <w:p>
      <w:pPr>
        <w:spacing w:line="360" w:lineRule="auto"/>
        <w:jc w:val="left"/>
        <w:textAlignment w:val="center"/>
      </w:pPr>
      <w:r>
        <w:t>C．一定温度下，一定量的溶剂的不饱和溶液一定是稀溶液</w:t>
      </w:r>
    </w:p>
    <w:p>
      <w:pPr>
        <w:spacing w:line="360" w:lineRule="auto"/>
        <w:jc w:val="left"/>
        <w:textAlignment w:val="center"/>
      </w:pPr>
      <w:r>
        <w:t>D．一定温度下，同种溶质的饱和溶液可能是浓溶液</w:t>
      </w:r>
    </w:p>
    <w:p>
      <w:pPr>
        <w:spacing w:line="360" w:lineRule="auto"/>
        <w:jc w:val="left"/>
        <w:textAlignment w:val="center"/>
      </w:pPr>
      <w:r>
        <w:t>9．30℃时，向盛有100g水的烧杯甲、乙中，分别加入40gKNO</w:t>
      </w:r>
      <w:r>
        <w:rPr>
          <w:vertAlign w:val="subscript"/>
        </w:rPr>
        <w:t>2</w:t>
      </w:r>
      <w:r>
        <w:t>、NaCl两种固体，充分溶解。依据KNO</w:t>
      </w:r>
      <w:r>
        <w:rPr>
          <w:vertAlign w:val="subscript"/>
        </w:rPr>
        <w:t>3</w:t>
      </w:r>
      <w:r>
        <w:t>、NaCl的溶解度表中数据和实验，下列推断正确的是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76375" cy="13049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4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20℃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31.6g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30℃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45.8g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36.3g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A．甲中溶质的质量分数为40%</w:t>
      </w:r>
    </w:p>
    <w:p>
      <w:pPr>
        <w:spacing w:line="360" w:lineRule="auto"/>
        <w:jc w:val="left"/>
        <w:textAlignment w:val="center"/>
      </w:pPr>
      <w:r>
        <w:t>B．乙中溶质与溶剂的质量比为4：10</w:t>
      </w:r>
    </w:p>
    <w:p>
      <w:pPr>
        <w:spacing w:line="360" w:lineRule="auto"/>
        <w:jc w:val="left"/>
        <w:textAlignment w:val="center"/>
      </w:pPr>
      <w:r>
        <w:t>C．降温至20℃，甲、乙中溶液质量相等</w:t>
      </w:r>
    </w:p>
    <w:p>
      <w:pPr>
        <w:spacing w:line="360" w:lineRule="auto"/>
        <w:jc w:val="left"/>
        <w:textAlignment w:val="center"/>
      </w:pPr>
      <w:r>
        <w:t>D．在20℃到30℃的温度范围内，某温度下甲、乙溶解度相等</w:t>
      </w:r>
    </w:p>
    <w:p>
      <w:pPr>
        <w:spacing w:line="360" w:lineRule="auto"/>
        <w:jc w:val="left"/>
        <w:textAlignment w:val="center"/>
      </w:pPr>
      <w:r>
        <w:t>10．九年级化学中的粗盐提纯实验是重要的综合实验。下列有关它的实验操作（图4）错误的是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133475" cy="8286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57225" cy="1028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42950" cy="14382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52475" cy="10858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11．下列有关溶液的说法中，正确的是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A．溶液都是无色透明的</w:t>
      </w:r>
      <w:r>
        <w:tab/>
      </w:r>
      <w:r>
        <w:t>B．溶液中的溶剂一定是水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C．均一、稳定的液体都是溶液</w:t>
      </w:r>
      <w:r>
        <w:tab/>
      </w:r>
      <w:r>
        <w:t>D．溶液都是混合物</w:t>
      </w:r>
    </w:p>
    <w:p>
      <w:pPr>
        <w:spacing w:line="360" w:lineRule="auto"/>
        <w:jc w:val="left"/>
        <w:textAlignment w:val="center"/>
      </w:pPr>
      <w:r>
        <w:t>12．如图是a、b、c三种固体物质的溶解度曲线。下列说法错误的是（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85950" cy="16859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A．在t</w:t>
      </w:r>
      <w:r>
        <w:rPr>
          <w:vertAlign w:val="subscript"/>
        </w:rPr>
        <w:t>1</w:t>
      </w:r>
      <w:r>
        <w:t>℃时，a、b、c三种固体物质的溶解度由大到小的顺序为c&gt;b&gt;a</w:t>
      </w:r>
    </w:p>
    <w:p>
      <w:pPr>
        <w:spacing w:line="360" w:lineRule="auto"/>
        <w:jc w:val="left"/>
        <w:textAlignment w:val="center"/>
      </w:pPr>
      <w:r>
        <w:t>B．要使接近饱和的c物质的溶液变为饱和溶液，可采取一种措施是升温</w:t>
      </w:r>
    </w:p>
    <w:p>
      <w:pPr>
        <w:spacing w:line="360" w:lineRule="auto"/>
        <w:jc w:val="left"/>
        <w:textAlignment w:val="center"/>
      </w:pPr>
      <w:r>
        <w:t>C．t</w:t>
      </w:r>
      <w:r>
        <w:rPr>
          <w:vertAlign w:val="subscript"/>
        </w:rPr>
        <w:t>2</w:t>
      </w:r>
      <w:r>
        <w:t>℃时有等质量的a、b、c三种物质的饱和溶液,将其都降温至t</w:t>
      </w:r>
      <w:r>
        <w:rPr>
          <w:vertAlign w:val="subscript"/>
        </w:rPr>
        <w:t>1</w:t>
      </w:r>
      <w:r>
        <w:t>℃时，析出溶质最多的是a</w:t>
      </w:r>
    </w:p>
    <w:p>
      <w:pPr>
        <w:spacing w:line="360" w:lineRule="auto"/>
        <w:jc w:val="left"/>
        <w:textAlignment w:val="center"/>
      </w:pPr>
      <w:r>
        <w:t>D．t</w:t>
      </w:r>
      <w:r>
        <w:rPr>
          <w:vertAlign w:val="subscript"/>
        </w:rPr>
        <w:t>2</w:t>
      </w:r>
      <w:r>
        <w:t>℃时，将55ga物质放入100g水中，充分溶解，所得溶液的质量是155g.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13．如图是对20℃一定质量甲的溶液进行恒温蒸发的结晶实验过程，请回答：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095875" cy="11144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（1）蒸发前原溶液是____________________（填“饱和”或“不饱和”）溶液，n的数值是___________，该温度下，甲溶液的溶解度是___________。</w:t>
      </w:r>
    </w:p>
    <w:p>
      <w:pPr>
        <w:spacing w:line="360" w:lineRule="auto"/>
        <w:jc w:val="left"/>
        <w:textAlignment w:val="center"/>
      </w:pPr>
      <w:r>
        <w:t>（2）依据上述实验，你认为甲的溶解度随温度变化的趋势是___________（填字母）的。</w:t>
      </w:r>
    </w:p>
    <w:p>
      <w:pPr>
        <w:spacing w:line="360" w:lineRule="auto"/>
        <w:jc w:val="left"/>
        <w:textAlignment w:val="center"/>
      </w:pPr>
      <w:r>
        <w:t>A．随温度升高而增大</w:t>
      </w:r>
      <w:r>
        <w:rPr>
          <w:rFonts w:eastAsia="Times New Roman"/>
          <w:kern w:val="0"/>
          <w:sz w:val="24"/>
          <w:szCs w:val="24"/>
        </w:rPr>
        <w:t>  </w:t>
      </w:r>
      <w:r>
        <w:t>B．随温度升高而减小</w:t>
      </w:r>
      <w:r>
        <w:rPr>
          <w:rFonts w:eastAsia="Times New Roman"/>
          <w:kern w:val="0"/>
          <w:sz w:val="24"/>
          <w:szCs w:val="24"/>
        </w:rPr>
        <w:t>  </w:t>
      </w:r>
      <w:r>
        <w:t>C．无法判断</w:t>
      </w:r>
    </w:p>
    <w:p>
      <w:pPr>
        <w:spacing w:line="360" w:lineRule="auto"/>
        <w:jc w:val="left"/>
        <w:textAlignment w:val="center"/>
      </w:pPr>
      <w:r>
        <w:t>（3）溶液中溶质质量分数的比较：第2个烧杯________第3个烧杯（填“＞”、“＝”或“＜”）。</w:t>
      </w:r>
    </w:p>
    <w:p>
      <w:pPr>
        <w:spacing w:line="360" w:lineRule="auto"/>
        <w:jc w:val="left"/>
        <w:textAlignment w:val="center"/>
      </w:pPr>
      <w:r>
        <w:t>14．(1)用NaCl配制100mL0.9％医用的生理盐水(密度约为1g/ mL)，需要NaCl的质量为 ___________ g。</w:t>
      </w:r>
    </w:p>
    <w:p>
      <w:pPr>
        <w:spacing w:line="360" w:lineRule="auto"/>
        <w:jc w:val="left"/>
        <w:textAlignment w:val="center"/>
      </w:pPr>
      <w:r>
        <w:t>(2)由下图可知，t</w:t>
      </w:r>
      <w:r>
        <w:rPr>
          <w:vertAlign w:val="subscript"/>
        </w:rPr>
        <w:t>1</w:t>
      </w:r>
      <w:r>
        <w:t>℃时，硝酸钾溶解度 ____ 氯化钠的溶解度(填“＞”， “＜”或“＝”)。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28800" cy="17430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(3)从氯化钠和硝酸钾饱和溶液中提取硝酸钾，应采用下列方法中的 ______ (填写编号)。</w:t>
      </w:r>
    </w:p>
    <w:p>
      <w:pPr>
        <w:spacing w:line="360" w:lineRule="auto"/>
        <w:jc w:val="left"/>
        <w:textAlignment w:val="center"/>
      </w:pPr>
      <w:r>
        <w:t>a．冷却结晶 b．蒸发溶剂 c．过滤</w:t>
      </w:r>
    </w:p>
    <w:p>
      <w:pPr>
        <w:spacing w:line="360" w:lineRule="auto"/>
        <w:jc w:val="left"/>
        <w:textAlignment w:val="center"/>
      </w:pPr>
      <w:r>
        <w:t>(4)将t</w:t>
      </w:r>
      <w:r>
        <w:rPr>
          <w:vertAlign w:val="subscript"/>
        </w:rPr>
        <w:t>1</w:t>
      </w:r>
      <w:r>
        <w:t>℃时氯化钠和硝酸钾饱和溶液升温至t</w:t>
      </w:r>
      <w:r>
        <w:rPr>
          <w:vertAlign w:val="subscript"/>
        </w:rPr>
        <w:t>3</w:t>
      </w:r>
      <w:r>
        <w:t>℃时，溶质质量分数氯化钠 ______ 硝酸钾(填“＞”，“＜”或“＝”)。</w:t>
      </w:r>
    </w:p>
    <w:p>
      <w:pPr>
        <w:spacing w:line="360" w:lineRule="auto"/>
        <w:jc w:val="left"/>
        <w:textAlignment w:val="center"/>
      </w:pPr>
      <w:r>
        <w:t>15．如图是甲、乙、丙三种物质的溶解度曲线。请根据图中信息回答下列问题。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76425" cy="18573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(1)t</w:t>
      </w:r>
      <w:r>
        <w:rPr>
          <w:vertAlign w:val="subscript"/>
        </w:rPr>
        <w:t>3</w:t>
      </w:r>
      <w:r>
        <w:t>℃时，把35g甲充分溶解在50g水中，所得溶液质量是_______g。</w:t>
      </w:r>
    </w:p>
    <w:p>
      <w:pPr>
        <w:spacing w:line="360" w:lineRule="auto"/>
        <w:jc w:val="left"/>
        <w:textAlignment w:val="center"/>
      </w:pPr>
      <w:r>
        <w:t>(2)配制溶质质量分数相同的甲、丙两种物质的饱和溶液，应选择的温度是_______℃。</w:t>
      </w:r>
    </w:p>
    <w:p>
      <w:pPr>
        <w:spacing w:line="360" w:lineRule="auto"/>
        <w:jc w:val="left"/>
        <w:textAlignment w:val="center"/>
      </w:pPr>
      <w:r>
        <w:t>(3)t</w:t>
      </w:r>
      <w:r>
        <w:rPr>
          <w:vertAlign w:val="subscript"/>
        </w:rPr>
        <w:t>3</w:t>
      </w:r>
      <w:r>
        <w:t>℃时，甲、乙、丙三种物质的等质量饱和溶液中，所含溶剂质量最少的是_______。</w:t>
      </w:r>
    </w:p>
    <w:p>
      <w:pPr>
        <w:spacing w:line="360" w:lineRule="auto"/>
        <w:jc w:val="left"/>
        <w:textAlignment w:val="center"/>
      </w:pPr>
      <w:r>
        <w:t>(4)若甲中混有少量乙，要得到纯净的甲，常用的提纯方法是_______。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16．已知：A、D为白色固体，B、E为无色液体，C、E为无色气体，反应①②加入黑色粉末 M能大大加快反应速率，且M在反应前后质量和化学性质均不变。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90725" cy="15621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(1)完成①③④四个反应的方程式</w:t>
      </w:r>
    </w:p>
    <w:p>
      <w:pPr>
        <w:spacing w:line="360" w:lineRule="auto"/>
        <w:jc w:val="left"/>
        <w:textAlignment w:val="center"/>
      </w:pPr>
      <w:r>
        <w:t>①__________________________</w:t>
      </w:r>
    </w:p>
    <w:p>
      <w:pPr>
        <w:spacing w:line="360" w:lineRule="auto"/>
        <w:jc w:val="left"/>
        <w:textAlignment w:val="center"/>
      </w:pPr>
      <w:r>
        <w:t>③__________________________④________________________</w:t>
      </w:r>
    </w:p>
    <w:p>
      <w:pPr>
        <w:spacing w:line="360" w:lineRule="auto"/>
        <w:jc w:val="left"/>
        <w:textAlignment w:val="center"/>
      </w:pPr>
      <w:r>
        <w:t>(2)若要分离出反应②中的黑色粉末 M，可采用的操作方法的名称是_______，该操作中所需的玻璃仪器是_______、________、________</w:t>
      </w:r>
    </w:p>
    <w:p>
      <w:pPr>
        <w:spacing w:line="360" w:lineRule="auto"/>
        <w:jc w:val="left"/>
        <w:textAlignment w:val="center"/>
      </w:pPr>
      <w:r>
        <w:t>17．已知，A、B、C、D四种物质之间存在以下转化关系。其中C是单质，D是相对分子质量最小的氧化物。试回答: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47950" cy="9906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(1)写出A、C、D三种物质的化学式:A ________ 、C ______ 、D __________ 。</w:t>
      </w:r>
    </w:p>
    <w:p>
      <w:pPr>
        <w:spacing w:line="360" w:lineRule="auto"/>
        <w:jc w:val="left"/>
        <w:textAlignment w:val="center"/>
      </w:pPr>
      <w:r>
        <w:t>(2)浅绿色溶液B中溶质的化学式 _______________ 。</w:t>
      </w:r>
    </w:p>
    <w:p>
      <w:pPr>
        <w:spacing w:line="360" w:lineRule="auto"/>
        <w:jc w:val="left"/>
        <w:textAlignment w:val="center"/>
      </w:pPr>
      <w:r>
        <w:t>(3)写出A→C的化学方程式: ______________________________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18．夏天里，来一瓶冰镇汽水，凉快又解渴。小明对汽水产生了浓厚兴趣， 进行了以下活动。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85991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6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（1）小明打开汽水瓶塞，产生了大量气泡，原因是______，使气体的溶解能力变小。他将产生的气体通入澄清石灰水中，澄清石灰水变浑浊，原因是_______（填化学方程式）。</w:t>
      </w:r>
    </w:p>
    <w:p>
      <w:pPr>
        <w:spacing w:line="360" w:lineRule="auto"/>
        <w:jc w:val="left"/>
        <w:textAlignment w:val="center"/>
      </w:pPr>
      <w:r>
        <w:t>（2）小明选用图一装置自制汽水，锥形瓶中发生的化学反应方程式是：____。</w:t>
      </w:r>
    </w:p>
    <w:p>
      <w:pPr>
        <w:spacing w:line="360" w:lineRule="auto"/>
        <w:jc w:val="left"/>
        <w:textAlignment w:val="center"/>
      </w:pPr>
      <w:r>
        <w:t>（3）小华对上述实验的食用安全性提出质疑，通过查阅资料得知，食用柠檬酸溶液加热后能产生二氧化碳，他将装置改为如图二所示。该装置中导管下端伸到液面以下的原因是__________。</w:t>
      </w:r>
    </w:p>
    <w:p>
      <w:pPr>
        <w:spacing w:line="360" w:lineRule="auto"/>
        <w:jc w:val="left"/>
        <w:textAlignment w:val="center"/>
      </w:pPr>
      <w:r>
        <w:t>（4）他们发现制得汽水口感远不如市售汽水。再次查阅资料得知，食用柠檬酸（化学式为C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8</w:t>
      </w:r>
      <w:r>
        <w:t>O</w:t>
      </w:r>
      <w:r>
        <w:rPr>
          <w:vertAlign w:val="subscript"/>
        </w:rPr>
        <w:t>7</w:t>
      </w:r>
      <w:r>
        <w:t>）和食用小苏打（化学式为NaHCO</w:t>
      </w:r>
      <w:r>
        <w:rPr>
          <w:vertAlign w:val="subscript"/>
        </w:rPr>
        <w:t>3</w:t>
      </w:r>
      <w:r>
        <w:t>）在常温下就能发生反应产生大量二氧化碳，请补全其化学反应方程式：C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8</w:t>
      </w:r>
      <w:r>
        <w:t>O</w:t>
      </w:r>
      <w:r>
        <w:rPr>
          <w:vertAlign w:val="subscript"/>
        </w:rPr>
        <w:t>7</w:t>
      </w:r>
      <w:r>
        <w:t>+3NaHCO</w:t>
      </w:r>
      <w:r>
        <w:rPr>
          <w:vertAlign w:val="subscript"/>
        </w:rPr>
        <w:t>3</w:t>
      </w:r>
      <w:r>
        <w:t>=C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</w:t>
      </w:r>
      <w:r>
        <w:rPr>
          <w:vertAlign w:val="subscript"/>
        </w:rPr>
        <w:t>7</w:t>
      </w:r>
      <w:r>
        <w:t>Na</w:t>
      </w:r>
      <w:r>
        <w:rPr>
          <w:vertAlign w:val="subscript"/>
        </w:rPr>
        <w:t>3</w:t>
      </w:r>
      <w:r>
        <w:t>+3____+3CO</w:t>
      </w:r>
      <w:r>
        <w:rPr>
          <w:vertAlign w:val="subscript"/>
        </w:rPr>
        <w:t>2</w:t>
      </w:r>
      <w:r>
        <w:t>↑。经过讨论，他们最终采用图三装置制得了可口的汽水。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19．为测定实验室里过氧化氢溶液中溶质的质量分数，同学们取10g过氧化氢溶液入2g二氧化锰，完全反应后，称得剩余物的总质量为11.84g。计算：</w:t>
      </w:r>
    </w:p>
    <w:p>
      <w:pPr>
        <w:spacing w:line="360" w:lineRule="auto"/>
        <w:jc w:val="left"/>
        <w:textAlignment w:val="center"/>
      </w:pPr>
      <w:r>
        <w:t>(1)生成氧气的质量_______g；</w:t>
      </w:r>
    </w:p>
    <w:p>
      <w:pPr>
        <w:spacing w:line="360" w:lineRule="auto"/>
        <w:jc w:val="left"/>
        <w:textAlignment w:val="center"/>
      </w:pPr>
      <w:r>
        <w:t>(2)过氧化氢溶液中溶质的质量分数______。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 2．B 3．C 4．A 5．B 6．B 7．C 8．D 9．D 10．C 11．D 12．D</w:t>
      </w:r>
    </w:p>
    <w:p>
      <w:pPr>
        <w:spacing w:line="360" w:lineRule="auto"/>
        <w:jc w:val="left"/>
        <w:textAlignment w:val="center"/>
      </w:pPr>
      <w:r>
        <w:t>13．     不饱和     11     50g     C     =</w:t>
      </w:r>
    </w:p>
    <w:p>
      <w:pPr>
        <w:spacing w:line="360" w:lineRule="auto"/>
        <w:jc w:val="left"/>
        <w:textAlignment w:val="center"/>
      </w:pPr>
      <w:r>
        <w:t>14．     0.9g      ＜     a     ＞</w:t>
      </w:r>
    </w:p>
    <w:p>
      <w:pPr>
        <w:spacing w:line="360" w:lineRule="auto"/>
        <w:jc w:val="left"/>
        <w:textAlignment w:val="center"/>
      </w:pPr>
      <w:r>
        <w:t>15．     75     t</w:t>
      </w:r>
      <w:r>
        <w:rPr>
          <w:vertAlign w:val="subscript"/>
        </w:rPr>
        <w:t>1</w:t>
      </w:r>
      <w:r>
        <w:t>     甲     降温结晶</w:t>
      </w:r>
    </w:p>
    <w:p>
      <w:pPr>
        <w:spacing w:line="360" w:lineRule="auto"/>
        <w:jc w:val="left"/>
        <w:textAlignment w:val="center"/>
      </w:pPr>
      <w:r>
        <w:t xml:space="preserve">16．(1)     </w:t>
      </w:r>
      <w:r>
        <w:object>
          <v:shape id="_x0000_i1025" o:spt="75" alt="eqId6ba179b08acdbb6a0d25a4ef6377b3cf" type="#_x0000_t75" style="height:34.8pt;width:122.4pt;" o:ole="t" filled="f" o:preferrelative="t" stroked="f" coordsize="21600,21600">
            <v:path/>
            <v:fill on="f" focussize="0,0"/>
            <v:stroke on="f" joinstyle="miter"/>
            <v:imagedata r:id="rId24" o:title="eqId6ba179b08acdbb6a0d25a4ef6377b3cf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t xml:space="preserve">      </w:t>
      </w:r>
      <w:r>
        <w:object>
          <v:shape id="_x0000_i1026" o:spt="75" alt="eqId28cabaed9b4620562941513a64d8873a" type="#_x0000_t75" style="height:33.6pt;width:106.8pt;" o:ole="t" filled="f" o:preferrelative="t" stroked="f" coordsize="21600,21600">
            <v:path/>
            <v:fill on="f" focussize="0,0"/>
            <v:stroke on="f" joinstyle="miter"/>
            <v:imagedata r:id="rId26" o:title="eqId28cabaed9b4620562941513a64d8873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t xml:space="preserve">     </w:t>
      </w:r>
      <w:r>
        <w:object>
          <v:shape id="_x0000_i1027" o:spt="75" alt="eqIdc525091c9eeb696a4b96acf351037ec8" type="#_x0000_t75" style="height:33.6pt;width:87pt;" o:ole="t" filled="f" o:preferrelative="t" stroked="f" coordsize="21600,21600">
            <v:path/>
            <v:fill on="f" focussize="0,0"/>
            <v:stroke on="f" joinstyle="miter"/>
            <v:imagedata r:id="rId28" o:title="eqIdc525091c9eeb696a4b96acf351037e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     过滤      漏斗     烧杯     玻璃棒</w:t>
      </w:r>
    </w:p>
    <w:p>
      <w:pPr>
        <w:spacing w:line="360" w:lineRule="auto"/>
        <w:jc w:val="left"/>
        <w:textAlignment w:val="center"/>
      </w:pPr>
      <w:r>
        <w:t>17．(1)     Fe     H</w:t>
      </w:r>
      <w:r>
        <w:rPr>
          <w:vertAlign w:val="subscript"/>
        </w:rPr>
        <w:t>2</w:t>
      </w:r>
      <w:r>
        <w:t>     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(2)FeSO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28" o:spt="75" alt="eqId9b587ef14352ad6ba33f3afd3a0bc577" type="#_x0000_t75" style="height:16.8pt;width:113.4pt;" o:ole="t" filled="f" o:preferrelative="t" stroked="f" coordsize="21600,21600">
            <v:path/>
            <v:fill on="f" focussize="0,0"/>
            <v:stroke on="f" joinstyle="miter"/>
            <v:imagedata r:id="rId30" o:title="eqId9b587ef14352ad6ba33f3afd3a0bc5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18．     气压减小     </w:t>
      </w:r>
      <w:r>
        <w:object>
          <v:shape id="_x0000_i1029" o:spt="75" alt="eqId36462472b2fd4513ef44131f6774c389" type="#_x0000_t75" style="height:16.8pt;width:142.8pt;" o:ole="t" filled="f" o:preferrelative="t" stroked="f" coordsize="21600,21600">
            <v:path/>
            <v:fill on="f" focussize="0,0"/>
            <v:stroke on="f" joinstyle="miter"/>
            <v:imagedata r:id="rId32" o:title="eqId36462472b2fd4513ef44131f6774c389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t xml:space="preserve">     </w:t>
      </w:r>
      <w:r>
        <w:object>
          <v:shape id="_x0000_i1030" o:spt="75" alt="eqId10bc5bd4c10b6c29f61a90b3d506f44d" type="#_x0000_t75" style="height:16.8pt;width:162pt;" o:ole="t" filled="f" o:preferrelative="t" stroked="f" coordsize="21600,21600">
            <v:path/>
            <v:fill on="f" focussize="0,0"/>
            <v:stroke on="f" joinstyle="miter"/>
            <v:imagedata r:id="rId34" o:title="eqId10bc5bd4c10b6c29f61a90b3d506f44d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t>     形成液封，防止气体从导管逸出     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19．     0.16     3.4%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33E9E"/>
    <w:rsid w:val="00284433"/>
    <w:rsid w:val="002A1EC6"/>
    <w:rsid w:val="002E035E"/>
    <w:rsid w:val="00407083"/>
    <w:rsid w:val="004151FC"/>
    <w:rsid w:val="0063185D"/>
    <w:rsid w:val="006B16C5"/>
    <w:rsid w:val="00776133"/>
    <w:rsid w:val="008C07DE"/>
    <w:rsid w:val="009367E7"/>
    <w:rsid w:val="009E611B"/>
    <w:rsid w:val="00A30CCE"/>
    <w:rsid w:val="00AC3E9C"/>
    <w:rsid w:val="00B3404F"/>
    <w:rsid w:val="00BC4F14"/>
    <w:rsid w:val="00BE3992"/>
    <w:rsid w:val="00BF535F"/>
    <w:rsid w:val="00C02FC6"/>
    <w:rsid w:val="00C806B0"/>
    <w:rsid w:val="00E476EE"/>
    <w:rsid w:val="00EF035E"/>
    <w:rsid w:val="28CB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3.wmf"/><Relationship Id="rId33" Type="http://schemas.openxmlformats.org/officeDocument/2006/relationships/oleObject" Target="embeddings/oleObject6.bin"/><Relationship Id="rId32" Type="http://schemas.openxmlformats.org/officeDocument/2006/relationships/image" Target="media/image22.wmf"/><Relationship Id="rId31" Type="http://schemas.openxmlformats.org/officeDocument/2006/relationships/oleObject" Target="embeddings/oleObject5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0.wmf"/><Relationship Id="rId27" Type="http://schemas.openxmlformats.org/officeDocument/2006/relationships/oleObject" Target="embeddings/oleObject3.bin"/><Relationship Id="rId26" Type="http://schemas.openxmlformats.org/officeDocument/2006/relationships/image" Target="media/image19.wmf"/><Relationship Id="rId25" Type="http://schemas.openxmlformats.org/officeDocument/2006/relationships/oleObject" Target="embeddings/oleObject2.bin"/><Relationship Id="rId24" Type="http://schemas.openxmlformats.org/officeDocument/2006/relationships/image" Target="media/image18.wmf"/><Relationship Id="rId23" Type="http://schemas.openxmlformats.org/officeDocument/2006/relationships/oleObject" Target="embeddings/oleObject1.bin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557</Words>
  <Characters>3177</Characters>
  <Lines>26</Lines>
  <Paragraphs>7</Paragraphs>
  <TotalTime>5</TotalTime>
  <ScaleCrop>false</ScaleCrop>
  <LinksUpToDate>false</LinksUpToDate>
  <CharactersWithSpaces>3727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2023-04-14T10:27:10Z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