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五年级下册数学单元测试-2。折线统计图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1.既能反映增减变化，又能反映数据多少的统计图是（    ）｡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折线统计图                               B. 条形统计图                               C. 扇形统计图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2.折线统计图表示（）。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rFonts w:ascii="Arial"/>
          <w:sz w:val="18"/>
          <w:lang w:eastAsia="zh-CN"/>
        </w:rPr>
        <w:t>数量关系的多少和增减变化情况</w:t>
      </w:r>
      <w:r>
        <w:rPr>
          <w:lang w:eastAsia="zh-CN"/>
        </w:rPr>
        <w:t>                 B. </w:t>
      </w:r>
      <w:r>
        <w:rPr>
          <w:rFonts w:ascii="Arial"/>
          <w:sz w:val="18"/>
          <w:lang w:eastAsia="zh-CN"/>
        </w:rPr>
        <w:t>数量的多少</w:t>
      </w:r>
      <w:r>
        <w:rPr>
          <w:lang w:eastAsia="zh-CN"/>
        </w:rPr>
        <w:t>                 C. </w:t>
      </w:r>
      <w:r>
        <w:rPr>
          <w:rFonts w:ascii="Arial"/>
          <w:sz w:val="18"/>
          <w:lang w:eastAsia="zh-CN"/>
        </w:rPr>
        <w:t>部分与总数的关系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3.如图：向放在水槽底部的烧杯注水（流量一定）注满烧杯后，继续注水，直至注满水槽，水槽中水面上升高度与注水时间之间的关系大致是下列图象中的（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90775" cy="1152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304925" cy="13144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28725" cy="1343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095375" cy="12382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171575" cy="12858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4.一位新冠肺炎患者住院期间，护士想把他的的体温变化情况绘制成统计图，绘制（   ）统计图比较合适。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                                    B. 折线                                    C. 扇形                                    D. 不确定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5.条形统计图与折线统计图都能反映出数量的多少。（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6.复式折线统计图与单式折线统计图完全一样。（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7.折线统计图可以清楚地看出数量的变化情况。  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8.条形统计图的制作方法与折线统计图的制作方法相同。（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9.条形统计图很容易看出________，折线统计图不但可以表示出________，而且能清楚地表示________。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10.哥哥和弟弟周末骑车去森林动物园游玩，途中骑行情况如图．哥哥骑行的路程和时间成________比例，弟弟每分钟行________千米．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43375" cy="26765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11.甲、乙两车分别从A、B两地同时出发，它们距A地的距离S与行驶时间t的关系如图所示，根据图象可知，甲车从B地返回的速度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为________千米/小时，甲车行驶到距A地________千米时追上乙车．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24275" cy="2600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12.根据提供的数据，制作一幅折线统计图．2003年    人均纯收入10497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2004年    人均纯收入11167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2005年    人均纯收入12671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2006年    人均纯收入14436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2007年    人均纯收入15940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13.下面是2015年某家电专卖店电视销售情况统计表。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0382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（1）根据统计表中的数据，完成折线统计图。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2015年某家电专卖店电视销售情况统计图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13335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（2）如果你是该店的老板，你将如何进货?为什么?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14.下图是深圳某公司一车间中三个小组男、女工人数统计图   </w:t>
      </w:r>
      <w:r>
        <w:rPr>
          <w:b/>
          <w:lang w:eastAsia="zh-CN"/>
        </w:rPr>
        <w:t>  </w:t>
      </w:r>
    </w:p>
    <w:p>
      <w:pPr>
        <w:spacing w:after="0" w:line="360" w:lineRule="auto"/>
      </w:pPr>
      <w:r>
        <w:rPr>
          <w:b/>
          <w:lang w:eastAsia="zh-CN"/>
        </w:rPr>
        <w:t xml:space="preserve"> </w:t>
      </w:r>
      <w:r>
        <w:t>此车间共有多少男工?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24300" cy="23717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【解析】【解答】既能反映增减变化，又能反映数据多少的统计图是折线统计图。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【分析】条形统计图能很容易看出各种数量的多少；折线统计图既能反映增减变化，又能反映数据多少；扇形统计图能很清楚地表示出各部分同总体之间的关系。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【解析】【解答】要反映数量的增减变化情况，可以选用折线统计图。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【分析】折线统计图的特点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【解析】解答：解：如图，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14675" cy="15049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向放在水槽底部的烧杯注水（流量一定）注满烧杯后，继续注水，直至注满水槽，水槽中水面上升高度与注水时间之间的关系大致图象是：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695450" cy="18573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本题中的时间可分为三个段．第一段从注水开始到水注满烧杯结束，在这段时间内水槽的水面高度为零；第二段时间从水槽内有水开始到高度上升到烧杯的高度为止，在这段时间内水槽内水的高度迅速增加；第三段时间从水到烧杯高度开始到水槽内的水注满结束，在这段时间内水槽内的水的高度缓慢增加．所以在图象上表示为第一段时间内高度为零，由于第三段时间内水高上升的速度要比第二段时间内上升的缓慢，在图象上表示为第三部分要比第二部分平缓，所以应选择B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【解析】【解答】解：一位新冠肺炎患者住院期间，护士想把他的的体温变化情况绘制成统计图，绘制折线统计图比较合适。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【分析】以折线的上升或下降来表示统计数量的增减变化的统计图，叫作折线统计图。折线统计图用折线的起伏表示数据的增减变化情况。不仅可以表示数量的多少，而且可以反映数据的增减变化情况。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条形统计图与折线统计图都能反映出数量的多少，此题说法正确。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【分析】条形统计图特点：可以清楚地看出数量的多少；折线统计图特点：不但可以表示数量的多少，还可以清楚的看出数量的增减变化情况，据此判断。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复式折线统计图与单式折线统计图不完全一样，原题说法错误。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 单式折线统计图有一条线，而复式折线统计图有两条以上的线，一般都是以虚线和实线出现的；复式折线统计图不仅能清楚地反映数量的增、减变化情况，更便于对两组数据进行比较，据此判断。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的特点和作用是：通过折线统计图不但可以看出数量的多少，而且还能看出数量的增减变化情况，由此，折线统计图可以清楚地表示出数量增减变化的情况。这种说法是正确的。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【分析】根据折线统计图的特点和作用即可做出判断。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条形统计图的制作方法与折线统计图的制作方法不同，原题说法错误。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 条形统计图和折线统计图的相同点是：都是用一个单位长度表示一定数量；不同点是：条形统计图是根据数量的多少画成长短不同的直条，然后把这些直条按一定的顺序排列，优点是很容易看出数量的多少；折线统计图是根据数量的多少描出点，然后把这些点用直线连起来，优点是不仅能看出数量的多少，还能反映出数量的增减变化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数量的多少；数量的多少；数量的增减变化情况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条形统计图很容易看出数量的多少，折线统计图不但可以表示出数量的多少，而且能清楚地表示数量的增减变化情况。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 数量的多少； 数量的多少； 数量的增减变化情况。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【分析】此题主要考查了条形统计图和折线统计图的特点，条形统计图特点：可以清楚地看出数量的多少；折线统计图特点：不但可以表示数量的多少，还可以清楚的看出数量的增减变化情况，据此解答。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10.【答案】正；0.16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【解析】【解答】因为路程=速度×时间，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所以哥哥骑车行驶的路程与时间成正比例，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8时15分﹣7时=75（分钟），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12÷75=0.16（千米）；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答：哥哥骑车行驶的路程与时间成正比例，弟弟骑车每分钟行0.16千米．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故答案为：正，0.16。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【分析】此题是行程问题中的数量关系，根据成正比例的意义可知，行驶的路程与时间成正比例关系；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通过观察统计图可得出弟弟行驶的路程为12千米，时间为8时15分﹣7时=75分钟，根据速度=路程÷时间即可解决问题。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11.【答案】80；40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【解析】【解答】A、B两地之间的路程是120千米，甲车返回用1.5小时，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甲返回的速度是：120÷1.5=80（千米/小时）；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乙车的速度是：120÷3=40（千米/小时）；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甲从B地返回追上乙用的时间：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40÷（80﹣40）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=40÷40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=1（小时）；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也就是甲车离开B地80千米，那么距A地120﹣80=40千米．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答：甲车返回的速度是80千米/小时，甲车行驶到距A地40千米时追上乙车．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故答案为：80，40。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图象可知：A、B两地之间的路程是120千米，根据速度=路程÷时间，甲车返回用1.5小时，据此可以求出甲返回的速度，乙车用行完全程用3小时，由此可以求出乙车的速度，当甲车达到B地时，乙车离开B地1小时的路程，根据追及问题：追及时间=追及的距离÷速度差，由此可以求出甲追上乙所用的时间，进而求出甲车行驶到距A地多少千米时追上乙车．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5943600" cy="35242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【解析】【分析】横轴表示年份，纵轴表示人均纯收入，找准单位长度，描点，顺次连线即可画出折线统计图.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（1）解：2015年某家电专卖店电视销售情况统计图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90850" cy="15525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（2）解：如果我是该店的老板，我会多采购普通电视，因为从统计图上可以看出普通电视的销量相对较好。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【解析】【分析】(1)根据统计表中的数据先确定各点的位置，然后根据图例分别用虚线和实线连接成折线统计图即可；(2)根据统计图中两种电视的销量设计进货的方法即可。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14.【答案】解：80＋110＋140＝330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答：此车间共有330名男工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【解析】【分析】考察了复式条形统计图的解决能力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6EEA"/>
    <w:rsid w:val="00105B32"/>
    <w:rsid w:val="001126CC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2F4D0B"/>
    <w:rsid w:val="003C7056"/>
    <w:rsid w:val="004621D6"/>
    <w:rsid w:val="004A7EC2"/>
    <w:rsid w:val="004B0B79"/>
    <w:rsid w:val="0052166A"/>
    <w:rsid w:val="00570E98"/>
    <w:rsid w:val="006457C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3A75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31D9"/>
    <w:rsid w:val="00AE4496"/>
    <w:rsid w:val="00AF3E37"/>
    <w:rsid w:val="00B255F7"/>
    <w:rsid w:val="00B63FEF"/>
    <w:rsid w:val="00B71ACD"/>
    <w:rsid w:val="00BC1B93"/>
    <w:rsid w:val="00BF332F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9D12D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3F3620-49A2-4524-A774-DC444D4C0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2960</Words>
  <Characters>3191</Characters>
  <Lines>26</Lines>
  <Paragraphs>7</Paragraphs>
  <TotalTime>1</TotalTime>
  <ScaleCrop>false</ScaleCrop>
  <LinksUpToDate>false</LinksUpToDate>
  <CharactersWithSpaces>3643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2023-04-16T13:31:31Z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20072127F38F48EDBFB235F37BFF5B0B_13</vt:lpwstr>
  </property>
</Properties>
</file>