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AA32FE" w14:paraId="5BC90A87" w14:textId="77777777">
      <w:pPr>
        <w:jc w:val="center"/>
        <w:rPr>
          <w:rFonts w:ascii="华文行楷" w:eastAsia="华文行楷" w:hAnsi="华文行楷" w:cs="华文行楷"/>
          <w:bCs/>
          <w:sz w:val="30"/>
        </w:rPr>
      </w:pPr>
      <w:r>
        <w:rPr>
          <w:rFonts w:ascii="华文行楷" w:eastAsia="华文行楷" w:hAnsi="华文行楷" w:cs="华文行楷" w:hint="eastAsia"/>
          <w:bCs/>
          <w:sz w:val="30"/>
        </w:rPr>
        <w:drawing>
          <wp:anchor simplePos="0" relativeHeight="251658240" behindDoc="0" locked="0" layoutInCell="1" allowOverlap="1">
            <wp:simplePos x="0" y="0"/>
            <wp:positionH relativeFrom="page">
              <wp:posOffset>10591800</wp:posOffset>
            </wp:positionH>
            <wp:positionV relativeFrom="topMargin">
              <wp:posOffset>11099800</wp:posOffset>
            </wp:positionV>
            <wp:extent cx="279400" cy="355600"/>
            <wp:wrapNone/>
            <wp:docPr id="10004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372036" name=""/>
                    <pic:cNvPicPr>
                      <a:picLocks noChangeAspect="1"/>
                    </pic:cNvPicPr>
                  </pic:nvPicPr>
                  <pic:blipFill>
                    <a:blip xmlns:r="http://schemas.openxmlformats.org/officeDocument/2006/relationships" r:embed="rId5"/>
                    <a:stretch>
                      <a:fillRect/>
                    </a:stretch>
                  </pic:blipFill>
                  <pic:spPr>
                    <a:xfrm>
                      <a:off x="0" y="0"/>
                      <a:ext cx="279400" cy="355600"/>
                    </a:xfrm>
                    <a:prstGeom prst="rect">
                      <a:avLst/>
                    </a:prstGeom>
                  </pic:spPr>
                </pic:pic>
              </a:graphicData>
            </a:graphic>
          </wp:anchor>
        </w:drawing>
      </w:r>
      <w:r>
        <w:rPr>
          <w:rFonts w:ascii="华文行楷" w:eastAsia="华文行楷" w:hAnsi="华文行楷" w:cs="华文行楷" w:hint="eastAsia"/>
          <w:bCs/>
          <w:sz w:val="30"/>
        </w:rPr>
        <w:t>邗江区</w:t>
      </w:r>
      <w:r>
        <w:rPr>
          <w:rFonts w:ascii="华文行楷" w:eastAsia="华文行楷" w:hAnsi="华文行楷" w:cs="华文行楷" w:hint="eastAsia"/>
          <w:bCs/>
          <w:sz w:val="30"/>
        </w:rPr>
        <w:t>物理学科九年级</w:t>
      </w:r>
      <w:r>
        <w:rPr>
          <w:rFonts w:ascii="华文行楷" w:eastAsia="华文行楷" w:hAnsi="华文行楷" w:cs="华文行楷" w:hint="eastAsia"/>
          <w:bCs/>
          <w:sz w:val="30"/>
        </w:rPr>
        <w:t>一</w:t>
      </w:r>
      <w:r>
        <w:rPr>
          <w:rFonts w:ascii="华文行楷" w:eastAsia="华文行楷" w:hAnsi="华文行楷" w:cs="华文行楷" w:hint="eastAsia"/>
          <w:bCs/>
          <w:sz w:val="30"/>
        </w:rPr>
        <w:t>模试卷</w:t>
      </w:r>
    </w:p>
    <w:p w:rsidR="00AA32FE" w14:paraId="4AA5B5D5" w14:textId="77777777">
      <w:pPr>
        <w:spacing w:line="200" w:lineRule="atLeast"/>
        <w:jc w:val="center"/>
        <w:rPr>
          <w:rFonts w:ascii="宋体" w:hAnsi="宋体" w:cs="宋体"/>
          <w:b/>
          <w:bCs/>
          <w:szCs w:val="21"/>
        </w:rPr>
      </w:pPr>
      <w:r>
        <w:rPr>
          <w:rFonts w:ascii="宋体" w:hAnsi="宋体" w:cs="宋体" w:hint="eastAsia"/>
          <w:b/>
          <w:bCs/>
          <w:szCs w:val="21"/>
        </w:rPr>
        <w:t xml:space="preserve"> (考试时间：100分钟，满分：100分)   </w:t>
      </w:r>
    </w:p>
    <w:p w:rsidR="00AA32FE" w14:paraId="523D8F95" w14:textId="77777777">
      <w:pPr>
        <w:spacing w:line="400" w:lineRule="exact"/>
        <w:ind w:left="40"/>
        <w:rPr>
          <w:rFonts w:ascii="宋体" w:hAnsi="宋体" w:cs="宋体"/>
          <w:b/>
        </w:rPr>
      </w:pPr>
      <w:r>
        <w:rPr>
          <w:rFonts w:ascii="宋体" w:hAnsi="宋体" w:cs="宋体" w:hint="eastAsia"/>
          <w:b/>
          <w:bCs/>
        </w:rPr>
        <w:t>一、选择题</w:t>
      </w:r>
      <w:r>
        <w:rPr>
          <w:rFonts w:ascii="宋体" w:hAnsi="宋体" w:cs="宋体" w:hint="eastAsia"/>
          <w:bCs/>
        </w:rPr>
        <w:t>（</w:t>
      </w:r>
      <w:r>
        <w:rPr>
          <w:rFonts w:ascii="宋体" w:hAnsi="宋体" w:cs="宋体" w:hint="eastAsia"/>
        </w:rPr>
        <w:t>本题共12小题</w:t>
      </w:r>
      <w:r>
        <w:rPr>
          <w:rFonts w:ascii="宋体" w:hAnsi="宋体" w:cs="宋体" w:hint="eastAsia"/>
          <w:szCs w:val="21"/>
        </w:rPr>
        <w:t>，</w:t>
      </w:r>
      <w:r>
        <w:rPr>
          <w:rFonts w:ascii="宋体" w:hAnsi="宋体" w:cs="宋体" w:hint="eastAsia"/>
        </w:rPr>
        <w:t>每小题2分，共24分．选项中</w:t>
      </w:r>
      <w:r>
        <w:rPr>
          <w:rFonts w:ascii="宋体" w:hAnsi="宋体" w:cs="宋体" w:hint="eastAsia"/>
          <w:em w:val="dot"/>
        </w:rPr>
        <w:t>只有一个</w:t>
      </w:r>
      <w:r>
        <w:rPr>
          <w:rFonts w:ascii="宋体" w:hAnsi="宋体" w:cs="宋体" w:hint="eastAsia"/>
        </w:rPr>
        <w:t>选项正确）</w:t>
      </w:r>
    </w:p>
    <w:p w:rsidR="00AA32FE" w14:paraId="1EBA33DA" w14:textId="38FEE669">
      <w:pPr>
        <w:spacing w:line="300" w:lineRule="exact"/>
        <w:jc w:val="left"/>
        <w:textAlignment w:val="center"/>
        <w:rPr>
          <w:rFonts w:ascii="宋体" w:hAnsi="宋体" w:cs="宋体"/>
          <w:szCs w:val="21"/>
        </w:rPr>
      </w:pPr>
      <w:r>
        <w:rPr>
          <w:rFonts w:ascii="宋体" w:hAnsi="宋体" w:cs="宋体" w:hint="eastAsia"/>
          <w:szCs w:val="21"/>
        </w:rPr>
        <w:t>1．10月16日，二十大胜利召开，小明准时打开电视收看总书记的报告，妈妈在厨房听到后，兴奋地说：</w:t>
      </w:r>
      <w:r>
        <w:rPr>
          <w:rFonts w:ascii="宋体" w:hAnsi="宋体" w:cs="宋体" w:hint="eastAsia"/>
          <w:szCs w:val="21"/>
        </w:rPr>
        <w:t>是习主席</w:t>
      </w:r>
      <w:r>
        <w:rPr>
          <w:rFonts w:ascii="宋体" w:hAnsi="宋体" w:cs="宋体" w:hint="eastAsia"/>
          <w:szCs w:val="21"/>
        </w:rPr>
        <w:t>在讲话，</w:t>
      </w:r>
      <w:r>
        <w:rPr>
          <w:rFonts w:ascii="宋体" w:hAnsi="宋体" w:cs="宋体" w:hint="eastAsia"/>
          <w:szCs w:val="21"/>
        </w:rPr>
        <w:t>是习主席</w:t>
      </w:r>
      <w:r>
        <w:rPr>
          <w:rFonts w:ascii="宋体" w:hAnsi="宋体" w:cs="宋体" w:hint="eastAsia"/>
          <w:szCs w:val="21"/>
        </w:rPr>
        <w:t>在讲话</w:t>
      </w:r>
      <w:r>
        <w:rPr>
          <w:rFonts w:ascii="宋体" w:hAnsi="宋体" w:cs="宋体" w:hint="eastAsia"/>
          <w:szCs w:val="21"/>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8fd39ed0b24f4383df25681352f359bf" style="width:5.4pt;height:11.4pt" o:oleicon="f" o:ole="">
            <v:imagedata r:id="rId6" o:title="eqId8fd39ed0b24f4383df25681352f359bf"/>
          </v:shape>
          <o:OLEObject Type="Embed" ProgID="Equation.DSMT4" ShapeID="_x0000_i1025" DrawAspect="Content" ObjectID="_1742144311" r:id="rId7"/>
        </w:object>
      </w:r>
      <w:r>
        <w:rPr>
          <w:rFonts w:ascii="宋体" w:hAnsi="宋体" w:cs="宋体" w:hint="eastAsia"/>
          <w:szCs w:val="21"/>
        </w:rPr>
        <w:t>小</w:t>
      </w:r>
      <w:r>
        <w:rPr>
          <w:rFonts w:ascii="宋体" w:hAnsi="宋体" w:cs="宋体" w:hint="eastAsia"/>
          <w:szCs w:val="21"/>
        </w:rPr>
        <w:t>明妈妈</w:t>
      </w:r>
      <w:r>
        <w:rPr>
          <w:rFonts w:ascii="宋体" w:hAnsi="宋体" w:cs="宋体" w:hint="eastAsia"/>
          <w:szCs w:val="21"/>
        </w:rPr>
        <w:t>根据什么判断</w:t>
      </w:r>
      <w:r>
        <w:rPr>
          <w:rFonts w:ascii="宋体" w:hAnsi="宋体" w:cs="宋体" w:hint="eastAsia"/>
          <w:szCs w:val="21"/>
        </w:rPr>
        <w:t>是习主席</w:t>
      </w:r>
      <w:r>
        <w:rPr>
          <w:rFonts w:ascii="宋体" w:hAnsi="宋体" w:cs="宋体" w:hint="eastAsia"/>
          <w:szCs w:val="21"/>
        </w:rPr>
        <w:t>讲话的（</w:t>
      </w:r>
      <w:r w:rsidR="002C33EF">
        <w:rPr>
          <w:rFonts w:ascii="宋体" w:hAnsi="宋体" w:cs="宋体"/>
          <w:szCs w:val="21"/>
        </w:rPr>
        <w:t xml:space="preserve"> </w:t>
      </w:r>
      <w:r w:rsidR="002C33EF">
        <w:rPr>
          <w:rFonts w:ascii="宋体" w:hAnsi="宋体" w:cs="宋体" w:hint="eastAsia"/>
          <w:szCs w:val="21"/>
        </w:rPr>
        <w:t>▲</w:t>
      </w:r>
      <w:r w:rsidR="002C33EF">
        <w:rPr>
          <w:rFonts w:ascii="宋体" w:hAnsi="宋体" w:cs="宋体"/>
          <w:szCs w:val="21"/>
        </w:rPr>
        <w:t xml:space="preserve"> </w:t>
      </w:r>
      <w:r>
        <w:rPr>
          <w:rFonts w:ascii="宋体" w:hAnsi="宋体" w:cs="宋体" w:hint="eastAsia"/>
          <w:szCs w:val="21"/>
        </w:rPr>
        <w:t>）</w:t>
      </w:r>
    </w:p>
    <w:p w:rsidR="00AA32FE" w14:paraId="6863FB2C" w14:textId="77777777">
      <w:pPr>
        <w:tabs>
          <w:tab w:val="left" w:pos="2078"/>
          <w:tab w:val="left" w:pos="4156"/>
          <w:tab w:val="left" w:pos="6234"/>
        </w:tabs>
        <w:spacing w:line="300" w:lineRule="exact"/>
        <w:jc w:val="left"/>
        <w:rPr>
          <w:rFonts w:ascii="宋体" w:hAnsi="宋体" w:cs="宋体"/>
          <w:szCs w:val="21"/>
        </w:rPr>
      </w:pPr>
      <w:r>
        <w:rPr>
          <w:rFonts w:ascii="宋体" w:hAnsi="宋体" w:cs="宋体" w:hint="eastAsia"/>
          <w:szCs w:val="21"/>
        </w:rPr>
        <w:t>A．音色</w:t>
      </w:r>
      <w:r>
        <w:rPr>
          <w:rFonts w:ascii="宋体" w:hAnsi="宋体" w:cs="宋体" w:hint="eastAsia"/>
          <w:szCs w:val="21"/>
        </w:rPr>
        <w:tab/>
        <w:t>B．音调</w:t>
      </w:r>
      <w:r>
        <w:rPr>
          <w:rFonts w:ascii="宋体" w:hAnsi="宋体" w:cs="宋体" w:hint="eastAsia"/>
          <w:szCs w:val="21"/>
        </w:rPr>
        <w:tab/>
        <w:t>C．响度</w:t>
      </w:r>
      <w:r>
        <w:rPr>
          <w:rFonts w:ascii="宋体" w:hAnsi="宋体" w:cs="宋体" w:hint="eastAsia"/>
          <w:szCs w:val="21"/>
        </w:rPr>
        <w:tab/>
        <w:t>D．声速</w:t>
      </w:r>
    </w:p>
    <w:p w:rsidR="00AA32FE" w14:paraId="5EA7C40A" w14:textId="76365C7D">
      <w:pPr>
        <w:spacing w:line="300" w:lineRule="exact"/>
        <w:jc w:val="left"/>
        <w:rPr>
          <w:rFonts w:ascii="宋体" w:hAnsi="宋体" w:cs="宋体"/>
          <w:szCs w:val="21"/>
        </w:rPr>
      </w:pPr>
      <w:r>
        <w:rPr>
          <w:rFonts w:ascii="宋体" w:hAnsi="宋体" w:cs="宋体" w:hint="eastAsia"/>
          <w:szCs w:val="21"/>
        </w:rPr>
        <w:t>2．下列几种估测最符合实际情况的是</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p>
    <w:p w:rsidR="00AA32FE" w14:paraId="6518938A" w14:textId="77777777">
      <w:pPr>
        <w:spacing w:line="300" w:lineRule="exact"/>
        <w:jc w:val="left"/>
        <w:rPr>
          <w:rFonts w:ascii="宋体" w:hAnsi="宋体" w:cs="宋体"/>
          <w:szCs w:val="21"/>
        </w:rPr>
      </w:pPr>
      <w:r>
        <w:rPr>
          <w:rFonts w:ascii="宋体" w:hAnsi="宋体" w:cs="宋体" w:hint="eastAsia"/>
          <w:szCs w:val="21"/>
        </w:rPr>
        <w:t>A．人步行时的每</w:t>
      </w:r>
      <w:r>
        <w:rPr>
          <w:rFonts w:ascii="宋体" w:hAnsi="宋体" w:cs="宋体" w:hint="eastAsia"/>
          <w:szCs w:val="21"/>
        </w:rPr>
        <w:t>步距离长约</w:t>
      </w:r>
      <w:r>
        <w:rPr>
          <w:rFonts w:ascii="宋体" w:hAnsi="宋体" w:cs="宋体" w:hint="eastAsia"/>
          <w:szCs w:val="21"/>
        </w:rPr>
        <w:t>为100cm</w:t>
      </w:r>
    </w:p>
    <w:p w:rsidR="00AA32FE" w14:paraId="7AE10226" w14:textId="77777777">
      <w:pPr>
        <w:spacing w:line="300" w:lineRule="exact"/>
        <w:jc w:val="left"/>
        <w:rPr>
          <w:rFonts w:ascii="宋体" w:hAnsi="宋体" w:cs="宋体"/>
          <w:szCs w:val="21"/>
        </w:rPr>
      </w:pPr>
      <w:r>
        <w:rPr>
          <w:rFonts w:ascii="宋体" w:hAnsi="宋体" w:cs="宋体" w:hint="eastAsia"/>
          <w:szCs w:val="21"/>
        </w:rPr>
        <w:t>B．正常人的脉搏频率约为1.2Hz</w:t>
      </w:r>
    </w:p>
    <w:p w:rsidR="00AA32FE" w14:paraId="251C7706" w14:textId="77777777">
      <w:pPr>
        <w:spacing w:line="300" w:lineRule="exact"/>
        <w:jc w:val="left"/>
        <w:rPr>
          <w:rFonts w:ascii="宋体" w:hAnsi="宋体" w:cs="宋体"/>
          <w:szCs w:val="21"/>
        </w:rPr>
      </w:pPr>
      <w:r>
        <w:rPr>
          <w:rFonts w:ascii="宋体" w:hAnsi="宋体" w:cs="宋体" w:hint="eastAsia"/>
          <w:szCs w:val="21"/>
        </w:rPr>
        <w:t>C．舒适的洗澡水的温度约为25℃</w:t>
      </w:r>
    </w:p>
    <w:p w:rsidR="00AA32FE" w14:paraId="500EE789" w14:textId="77777777">
      <w:pPr>
        <w:spacing w:line="300" w:lineRule="exact"/>
        <w:jc w:val="left"/>
        <w:rPr>
          <w:rFonts w:ascii="宋体" w:hAnsi="宋体" w:cs="宋体"/>
          <w:szCs w:val="21"/>
        </w:rPr>
      </w:pPr>
      <w:r>
        <w:rPr>
          <w:rFonts w:ascii="宋体" w:hAnsi="宋体" w:cs="宋体" w:hint="eastAsia"/>
          <w:szCs w:val="21"/>
        </w:rPr>
        <w:t>D．做一遍中学生眼保健操的时间约需120s</w:t>
      </w:r>
    </w:p>
    <w:p w:rsidR="00AA32FE" w14:paraId="66D5621C" w14:textId="04A5BAEC">
      <w:pPr>
        <w:spacing w:line="300" w:lineRule="exact"/>
        <w:jc w:val="left"/>
        <w:rPr>
          <w:rFonts w:ascii="宋体" w:hAnsi="宋体" w:cs="宋体"/>
          <w:szCs w:val="21"/>
        </w:rPr>
      </w:pPr>
      <w:r>
        <w:rPr>
          <w:rFonts w:ascii="宋体" w:hAnsi="宋体" w:cs="宋体" w:hint="eastAsia"/>
          <w:szCs w:val="21"/>
        </w:rPr>
        <w:t>3．据新华社消息，无视国内国际舆论的质疑和反对，2023年1月13日，日本政府称将于今年春夏期间启动核污染水排海，而国际原子能机构技术组最近一次关于</w:t>
      </w:r>
      <w:r>
        <w:rPr>
          <w:rFonts w:ascii="宋体" w:hAnsi="宋体" w:cs="宋体" w:hint="eastAsia"/>
          <w:szCs w:val="21"/>
        </w:rPr>
        <w:t>福岛核污染水</w:t>
      </w:r>
      <w:r>
        <w:rPr>
          <w:rFonts w:ascii="宋体" w:hAnsi="宋体" w:cs="宋体" w:hint="eastAsia"/>
          <w:szCs w:val="21"/>
        </w:rPr>
        <w:t>处置问题的审查报告尚未公布。关于报道中提到的核能发电，下列说法中正确的是</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p>
    <w:p w:rsidR="00AA32FE" w14:paraId="2321C93B" w14:textId="77777777">
      <w:pPr>
        <w:spacing w:line="300" w:lineRule="exact"/>
        <w:jc w:val="left"/>
        <w:rPr>
          <w:rFonts w:ascii="宋体" w:hAnsi="宋体" w:cs="宋体"/>
          <w:szCs w:val="21"/>
        </w:rPr>
      </w:pPr>
      <w:r>
        <w:rPr>
          <w:rFonts w:ascii="宋体" w:hAnsi="宋体" w:cs="宋体" w:hint="eastAsia"/>
          <w:szCs w:val="21"/>
        </w:rPr>
        <w:t>A．核电站是利用原子核裂变所释放的能量来发电</w:t>
      </w:r>
    </w:p>
    <w:p w:rsidR="00AA32FE" w14:paraId="623195FA" w14:textId="77777777">
      <w:pPr>
        <w:spacing w:line="300" w:lineRule="exact"/>
        <w:jc w:val="left"/>
        <w:rPr>
          <w:rFonts w:ascii="宋体" w:hAnsi="宋体" w:cs="宋体"/>
          <w:szCs w:val="21"/>
        </w:rPr>
      </w:pPr>
      <w:r>
        <w:rPr>
          <w:rFonts w:ascii="宋体" w:hAnsi="宋体" w:cs="宋体" w:hint="eastAsia"/>
          <w:szCs w:val="21"/>
        </w:rPr>
        <w:t>B．核能是可再生能源</w:t>
      </w:r>
    </w:p>
    <w:p w:rsidR="00AA32FE" w14:paraId="235384D8" w14:textId="77777777">
      <w:pPr>
        <w:spacing w:line="300" w:lineRule="exact"/>
        <w:jc w:val="left"/>
        <w:rPr>
          <w:rFonts w:ascii="宋体" w:hAnsi="宋体" w:cs="宋体"/>
          <w:szCs w:val="21"/>
        </w:rPr>
      </w:pPr>
      <w:r>
        <w:rPr>
          <w:rFonts w:ascii="宋体" w:hAnsi="宋体" w:cs="宋体" w:hint="eastAsia"/>
          <w:szCs w:val="21"/>
        </w:rPr>
        <w:t>C．核电站可能会造成核污染，所以不要发展核电事业</w:t>
      </w:r>
    </w:p>
    <w:p w:rsidR="00AA32FE" w14:paraId="561C10F5" w14:textId="77777777">
      <w:pPr>
        <w:spacing w:line="300" w:lineRule="exact"/>
        <w:jc w:val="left"/>
        <w:rPr>
          <w:rFonts w:ascii="宋体" w:hAnsi="宋体" w:cs="宋体"/>
          <w:szCs w:val="21"/>
        </w:rPr>
      </w:pPr>
      <w:r>
        <w:rPr>
          <w:rFonts w:ascii="宋体" w:hAnsi="宋体" w:cs="宋体" w:hint="eastAsia"/>
          <w:szCs w:val="21"/>
        </w:rPr>
        <w:t>D．核能来自太阳</w:t>
      </w:r>
    </w:p>
    <w:p w:rsidR="00AA32FE" w14:paraId="0DC37394" w14:textId="369A19C9">
      <w:pPr>
        <w:spacing w:line="300" w:lineRule="exact"/>
        <w:jc w:val="left"/>
        <w:rPr>
          <w:rFonts w:ascii="宋体" w:hAnsi="宋体" w:cs="宋体"/>
          <w:szCs w:val="21"/>
        </w:rPr>
      </w:pPr>
      <w:r>
        <w:rPr>
          <w:rFonts w:ascii="宋体" w:hAnsi="宋体" w:cs="宋体" w:hint="eastAsia"/>
          <w:szCs w:val="21"/>
        </w:rPr>
        <w:t>4．关于下列中考体育测试项目，说法正确的是</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p>
    <w:p w:rsidR="00AA32FE" w14:paraId="1E35AFD0" w14:textId="77777777">
      <w:pPr>
        <w:spacing w:line="300" w:lineRule="exact"/>
        <w:jc w:val="left"/>
        <w:rPr>
          <w:rFonts w:ascii="宋体" w:hAnsi="宋体" w:cs="宋体"/>
          <w:szCs w:val="21"/>
        </w:rPr>
      </w:pPr>
      <w:r>
        <w:rPr>
          <w:rFonts w:ascii="宋体" w:hAnsi="宋体" w:cs="宋体" w:hint="eastAsia"/>
          <w:szCs w:val="21"/>
        </w:rPr>
        <w:t>A．引体向上——人对单杠的拉力与单杠对人的拉力是一对平衡力</w:t>
      </w:r>
    </w:p>
    <w:p w:rsidR="00AA32FE" w14:paraId="0CA67723" w14:textId="77777777">
      <w:pPr>
        <w:spacing w:line="300" w:lineRule="exact"/>
        <w:jc w:val="left"/>
        <w:rPr>
          <w:rFonts w:ascii="宋体" w:hAnsi="宋体" w:cs="宋体"/>
          <w:szCs w:val="21"/>
        </w:rPr>
      </w:pPr>
      <w:r>
        <w:rPr>
          <w:rFonts w:ascii="宋体" w:hAnsi="宋体" w:cs="宋体" w:hint="eastAsia"/>
          <w:szCs w:val="21"/>
        </w:rPr>
        <w:t>B．800m测试——冲过终点的同学由于惯性不能立刻停下来</w:t>
      </w:r>
    </w:p>
    <w:p w:rsidR="00AA32FE" w14:paraId="69353282" w14:textId="77777777">
      <w:pPr>
        <w:spacing w:line="300" w:lineRule="exact"/>
        <w:jc w:val="left"/>
        <w:rPr>
          <w:rFonts w:ascii="宋体" w:hAnsi="宋体" w:cs="宋体"/>
          <w:szCs w:val="21"/>
        </w:rPr>
      </w:pPr>
      <w:r>
        <w:rPr>
          <w:rFonts w:ascii="宋体" w:hAnsi="宋体" w:cs="宋体" w:hint="eastAsia"/>
          <w:szCs w:val="21"/>
        </w:rPr>
        <w:t>C．立定跳远——起跳时用力蹬地，地面对脚的力大于脚对地面的力</w:t>
      </w:r>
    </w:p>
    <w:p w:rsidR="00AA32FE" w14:paraId="38DF994B" w14:textId="77777777">
      <w:pPr>
        <w:spacing w:line="300" w:lineRule="exact"/>
        <w:jc w:val="left"/>
        <w:rPr>
          <w:rFonts w:ascii="宋体" w:hAnsi="宋体" w:cs="宋体"/>
          <w:szCs w:val="21"/>
        </w:rPr>
      </w:pPr>
      <w:r>
        <w:rPr>
          <w:rFonts w:ascii="宋体" w:hAnsi="宋体" w:cs="宋体" w:hint="eastAsia"/>
          <w:szCs w:val="21"/>
        </w:rPr>
        <w:t>D．掷实心球——若球在最高点时所受外力全部消失，球将竖直下落</w:t>
      </w:r>
    </w:p>
    <w:p w:rsidR="00AA32FE" w14:paraId="75089395" w14:textId="11632343">
      <w:pPr>
        <w:spacing w:line="300" w:lineRule="exact"/>
        <w:jc w:val="left"/>
        <w:rPr>
          <w:rFonts w:ascii="宋体" w:hAnsi="宋体" w:cs="宋体"/>
        </w:rPr>
      </w:pPr>
      <w:r>
        <w:rPr>
          <w:rFonts w:ascii="宋体" w:hAnsi="宋体" w:cs="宋体" w:hint="eastAsia"/>
          <w:noProof/>
        </w:rPr>
        <w:drawing>
          <wp:anchor distT="0" distB="0" distL="114300" distR="114300" simplePos="0" relativeHeight="251660288" behindDoc="0" locked="0" layoutInCell="1" allowOverlap="1">
            <wp:simplePos x="0" y="0"/>
            <wp:positionH relativeFrom="column">
              <wp:posOffset>3867150</wp:posOffset>
            </wp:positionH>
            <wp:positionV relativeFrom="paragraph">
              <wp:posOffset>268605</wp:posOffset>
            </wp:positionV>
            <wp:extent cx="1247140" cy="1124585"/>
            <wp:effectExtent l="0" t="0" r="10160" b="18415"/>
            <wp:wrapSquare wrapText="bothSides"/>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101778" name="图片 100001"/>
                    <pic:cNvPicPr>
                      <a:picLocks noChangeAspect="1"/>
                    </pic:cNvPicPr>
                  </pic:nvPicPr>
                  <pic:blipFill>
                    <a:blip xmlns:r="http://schemas.openxmlformats.org/officeDocument/2006/relationships" r:embed="rId8"/>
                    <a:stretch>
                      <a:fillRect/>
                    </a:stretch>
                  </pic:blipFill>
                  <pic:spPr>
                    <a:xfrm>
                      <a:off x="0" y="0"/>
                      <a:ext cx="1247140" cy="1124585"/>
                    </a:xfrm>
                    <a:prstGeom prst="rect">
                      <a:avLst/>
                    </a:prstGeom>
                  </pic:spPr>
                </pic:pic>
              </a:graphicData>
            </a:graphic>
          </wp:anchor>
        </w:drawing>
      </w:r>
      <w:r>
        <w:rPr>
          <w:rFonts w:ascii="宋体" w:hAnsi="宋体" w:cs="宋体" w:hint="eastAsia"/>
          <w:szCs w:val="21"/>
        </w:rPr>
        <w:t>5．某天，“生物”和“物理”两位大师在一起进行体育锻炼。“生物”大师伸出健硕的手臂对“物理”大师说：“看，我能提起很重的物体哦（如图）！”“物理”大师竖起大拇指说：“真厉害！其实，你的前臂就是物理学中的一根杠杆，”以下对于这根杠杆在提起重物的过程中，分</w:t>
      </w:r>
      <w:r>
        <w:rPr>
          <w:rFonts w:ascii="宋体" w:hAnsi="宋体" w:cs="宋体" w:hint="eastAsia"/>
        </w:rPr>
        <w:t>析不合理的是</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p>
    <w:p w:rsidR="00AA32FE" w14:paraId="6512A3F4" w14:textId="77777777">
      <w:pPr>
        <w:spacing w:line="300" w:lineRule="exact"/>
        <w:jc w:val="left"/>
        <w:rPr>
          <w:rFonts w:ascii="宋体" w:hAnsi="宋体" w:cs="宋体"/>
        </w:rPr>
      </w:pPr>
      <w:r>
        <w:rPr>
          <w:rFonts w:ascii="宋体" w:hAnsi="宋体" w:cs="宋体" w:hint="eastAsia"/>
        </w:rPr>
        <w:t>A．前臂杠杆的支点</w:t>
      </w:r>
      <w:r>
        <w:rPr>
          <w:rFonts w:ascii="宋体" w:hAnsi="宋体" w:cs="宋体" w:hint="eastAsia"/>
          <w:i/>
        </w:rPr>
        <w:t>O</w:t>
      </w:r>
      <w:r>
        <w:rPr>
          <w:rFonts w:ascii="宋体" w:hAnsi="宋体" w:cs="宋体" w:hint="eastAsia"/>
        </w:rPr>
        <w:t>在肘关节处</w:t>
      </w:r>
    </w:p>
    <w:p w:rsidR="00AA32FE" w14:paraId="1728A5FA" w14:textId="77777777">
      <w:pPr>
        <w:spacing w:line="300" w:lineRule="exact"/>
        <w:jc w:val="left"/>
        <w:rPr>
          <w:rFonts w:ascii="宋体" w:hAnsi="宋体" w:cs="宋体"/>
        </w:rPr>
      </w:pPr>
      <w:r>
        <w:rPr>
          <w:rFonts w:ascii="宋体" w:hAnsi="宋体" w:cs="宋体" w:hint="eastAsia"/>
        </w:rPr>
        <w:t>B．肱二头肌给桡骨的力是动力</w:t>
      </w:r>
    </w:p>
    <w:p w:rsidR="00AA32FE" w14:paraId="0D743599" w14:textId="77777777">
      <w:pPr>
        <w:spacing w:line="300" w:lineRule="exact"/>
        <w:jc w:val="left"/>
        <w:rPr>
          <w:rFonts w:ascii="宋体" w:hAnsi="宋体" w:cs="宋体"/>
        </w:rPr>
      </w:pPr>
      <w:r>
        <w:rPr>
          <w:rFonts w:ascii="宋体" w:hAnsi="宋体" w:cs="宋体" w:hint="eastAsia"/>
        </w:rPr>
        <w:t>C．重物给前臂的力</w:t>
      </w:r>
      <w:r>
        <w:rPr>
          <w:rFonts w:ascii="宋体" w:hAnsi="宋体" w:cs="宋体" w:hint="eastAsia"/>
          <w:i/>
        </w:rPr>
        <w:t>F</w:t>
      </w:r>
      <w:r>
        <w:rPr>
          <w:rFonts w:ascii="宋体" w:hAnsi="宋体" w:cs="宋体" w:hint="eastAsia"/>
          <w:i/>
          <w:vertAlign w:val="subscript"/>
        </w:rPr>
        <w:t>2</w:t>
      </w:r>
      <w:r>
        <w:rPr>
          <w:rFonts w:ascii="宋体" w:hAnsi="宋体" w:cs="宋体" w:hint="eastAsia"/>
        </w:rPr>
        <w:t>是阻力</w:t>
      </w:r>
    </w:p>
    <w:p w:rsidR="00AA32FE" w14:paraId="3E38F6E3" w14:textId="77777777">
      <w:pPr>
        <w:spacing w:line="300" w:lineRule="exact"/>
        <w:jc w:val="left"/>
        <w:rPr>
          <w:rFonts w:ascii="宋体" w:hAnsi="宋体" w:cs="宋体"/>
        </w:rPr>
      </w:pPr>
      <w:r>
        <w:rPr>
          <w:rFonts w:ascii="宋体" w:hAnsi="宋体" w:cs="宋体" w:hint="eastAsia"/>
          <w:noProof/>
        </w:rPr>
        <w:drawing>
          <wp:anchor distT="0" distB="0" distL="114300" distR="114300" simplePos="0" relativeHeight="251661312" behindDoc="0" locked="0" layoutInCell="1" allowOverlap="1">
            <wp:simplePos x="0" y="0"/>
            <wp:positionH relativeFrom="column">
              <wp:posOffset>3752850</wp:posOffset>
            </wp:positionH>
            <wp:positionV relativeFrom="paragraph">
              <wp:posOffset>158750</wp:posOffset>
            </wp:positionV>
            <wp:extent cx="1210310" cy="928370"/>
            <wp:effectExtent l="0" t="0" r="8890" b="5080"/>
            <wp:wrapSquare wrapText="bothSides"/>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835606" name="图片 100002"/>
                    <pic:cNvPicPr>
                      <a:picLocks noChangeAspect="1"/>
                    </pic:cNvPicPr>
                  </pic:nvPicPr>
                  <pic:blipFill>
                    <a:blip xmlns:r="http://schemas.openxmlformats.org/officeDocument/2006/relationships" r:embed="rId9"/>
                    <a:stretch>
                      <a:fillRect/>
                    </a:stretch>
                  </pic:blipFill>
                  <pic:spPr>
                    <a:xfrm>
                      <a:off x="0" y="0"/>
                      <a:ext cx="1210310" cy="928370"/>
                    </a:xfrm>
                    <a:prstGeom prst="rect">
                      <a:avLst/>
                    </a:prstGeom>
                  </pic:spPr>
                </pic:pic>
              </a:graphicData>
            </a:graphic>
          </wp:anchor>
        </w:drawing>
      </w:r>
      <w:r>
        <w:rPr>
          <w:rFonts w:ascii="宋体" w:hAnsi="宋体" w:cs="宋体" w:hint="eastAsia"/>
        </w:rPr>
        <w:t>D．前臂是一根省力杠杆，缺点是费距离</w:t>
      </w:r>
    </w:p>
    <w:p w:rsidR="00AA32FE" w14:paraId="2A64472C" w14:textId="53F7D7D9">
      <w:pPr>
        <w:spacing w:line="300" w:lineRule="exact"/>
        <w:jc w:val="left"/>
        <w:rPr>
          <w:rFonts w:ascii="宋体" w:hAnsi="宋体" w:cs="宋体"/>
        </w:rPr>
      </w:pPr>
      <w:r>
        <w:rPr>
          <w:rFonts w:ascii="宋体" w:hAnsi="宋体" w:cs="宋体" w:hint="eastAsia"/>
        </w:rPr>
        <w:t>6．一场大雪后，小明用刻度尺测出水平地面雪的厚度为180mm，然后他用脚使劲</w:t>
      </w:r>
      <w:r>
        <w:rPr>
          <w:rFonts w:ascii="宋体" w:hAnsi="宋体" w:cs="宋体" w:hint="eastAsia"/>
        </w:rPr>
        <w:t>将雪踏结实</w:t>
      </w:r>
      <w:r>
        <w:rPr>
          <w:rFonts w:ascii="宋体" w:hAnsi="宋体" w:cs="宋体" w:hint="eastAsia"/>
        </w:rPr>
        <w:t>，测出踩出的雪坑深度为165mm,若雪踏实后的密度与冰相似（0.9</w:t>
      </w:r>
      <w:r>
        <w:t>×10</w:t>
      </w:r>
      <w:r>
        <w:rPr>
          <w:rFonts w:hint="eastAsia"/>
          <w:vertAlign w:val="superscript"/>
        </w:rPr>
        <w:t>3</w:t>
      </w:r>
      <w:r>
        <w:rPr>
          <w:rFonts w:ascii="宋体" w:hAnsi="宋体" w:cs="宋体" w:hint="eastAsia"/>
        </w:rPr>
        <w:t>kg/m</w:t>
      </w:r>
      <w:r>
        <w:rPr>
          <w:rFonts w:ascii="宋体" w:hAnsi="宋体" w:cs="宋体" w:hint="eastAsia"/>
          <w:vertAlign w:val="superscript"/>
        </w:rPr>
        <w:t>3</w:t>
      </w:r>
      <w:r>
        <w:rPr>
          <w:rFonts w:ascii="宋体" w:hAnsi="宋体" w:cs="宋体" w:hint="eastAsia"/>
        </w:rPr>
        <w:t>）．如图所示，将一辆小汽车车顶上的</w:t>
      </w:r>
      <w:r>
        <w:rPr>
          <w:rFonts w:ascii="宋体" w:hAnsi="宋体" w:cs="宋体" w:hint="eastAsia"/>
        </w:rPr>
        <w:t>雪全部</w:t>
      </w:r>
      <w:r>
        <w:rPr>
          <w:rFonts w:ascii="宋体" w:hAnsi="宋体" w:cs="宋体" w:hint="eastAsia"/>
        </w:rPr>
        <w:t>收集起来熔化成水，其质量约为</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p>
    <w:p w:rsidR="00AA32FE" w14:paraId="640B1B41" w14:textId="77777777">
      <w:pPr>
        <w:tabs>
          <w:tab w:val="left" w:pos="4156"/>
        </w:tabs>
        <w:spacing w:line="300" w:lineRule="exact"/>
        <w:jc w:val="left"/>
        <w:rPr>
          <w:rFonts w:ascii="宋体" w:hAnsi="宋体" w:cs="宋体"/>
        </w:rPr>
      </w:pPr>
      <w:r>
        <w:rPr>
          <w:rFonts w:ascii="宋体" w:hAnsi="宋体" w:cs="宋体" w:hint="eastAsia"/>
        </w:rPr>
        <w:t>A．15kg</w:t>
      </w:r>
      <w:r>
        <w:rPr>
          <w:rFonts w:ascii="宋体" w:hAnsi="宋体" w:cs="宋体" w:hint="eastAsia"/>
        </w:rPr>
        <w:tab/>
        <w:t>B．50kg</w:t>
      </w:r>
    </w:p>
    <w:p w:rsidR="00AA32FE" w14:paraId="19217644" w14:textId="77777777">
      <w:pPr>
        <w:tabs>
          <w:tab w:val="left" w:pos="4156"/>
        </w:tabs>
        <w:spacing w:line="300" w:lineRule="exact"/>
        <w:jc w:val="left"/>
        <w:rPr>
          <w:rFonts w:ascii="宋体" w:hAnsi="宋体" w:cs="宋体"/>
        </w:rPr>
      </w:pPr>
      <w:r>
        <w:rPr>
          <w:rFonts w:ascii="宋体" w:hAnsi="宋体" w:cs="宋体" w:hint="eastAsia"/>
        </w:rPr>
        <w:t>C．120kg</w:t>
      </w:r>
      <w:r>
        <w:rPr>
          <w:rFonts w:ascii="宋体" w:hAnsi="宋体" w:cs="宋体" w:hint="eastAsia"/>
        </w:rPr>
        <w:tab/>
        <w:t>D．250kg</w:t>
      </w:r>
    </w:p>
    <w:p w:rsidR="00AA32FE" w14:paraId="5246E8E2" w14:textId="047F97A0">
      <w:pPr>
        <w:spacing w:line="300" w:lineRule="exact"/>
        <w:jc w:val="left"/>
        <w:rPr>
          <w:rFonts w:ascii="宋体" w:hAnsi="宋体" w:cs="宋体"/>
        </w:rPr>
      </w:pPr>
      <w:r>
        <w:rPr>
          <w:rFonts w:ascii="宋体" w:hAnsi="宋体" w:cs="宋体" w:hint="eastAsia"/>
          <w:noProof/>
        </w:rPr>
        <w:drawing>
          <wp:anchor distT="0" distB="0" distL="114300" distR="114300" simplePos="0" relativeHeight="251662336" behindDoc="0" locked="0" layoutInCell="1" allowOverlap="1">
            <wp:simplePos x="0" y="0"/>
            <wp:positionH relativeFrom="column">
              <wp:posOffset>3836670</wp:posOffset>
            </wp:positionH>
            <wp:positionV relativeFrom="paragraph">
              <wp:posOffset>430530</wp:posOffset>
            </wp:positionV>
            <wp:extent cx="1074420" cy="864235"/>
            <wp:effectExtent l="0" t="0" r="0" b="0"/>
            <wp:wrapSquare wrapText="bothSides"/>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954805" name="图片 100003"/>
                    <pic:cNvPicPr>
                      <a:picLocks noChangeAspect="1"/>
                    </pic:cNvPicPr>
                  </pic:nvPicPr>
                  <pic:blipFill>
                    <a:blip xmlns:r="http://schemas.openxmlformats.org/officeDocument/2006/relationships" r:embed="rId10"/>
                    <a:stretch>
                      <a:fillRect/>
                    </a:stretch>
                  </pic:blipFill>
                  <pic:spPr>
                    <a:xfrm>
                      <a:off x="0" y="0"/>
                      <a:ext cx="1074420" cy="864235"/>
                    </a:xfrm>
                    <a:prstGeom prst="rect">
                      <a:avLst/>
                    </a:prstGeom>
                  </pic:spPr>
                </pic:pic>
              </a:graphicData>
            </a:graphic>
            <wp14:sizeRelH relativeFrom="margin">
              <wp14:pctWidth>0</wp14:pctWidth>
            </wp14:sizeRelH>
            <wp14:sizeRelV relativeFrom="margin">
              <wp14:pctHeight>0</wp14:pctHeight>
            </wp14:sizeRelV>
          </wp:anchor>
        </w:drawing>
      </w:r>
      <w:r>
        <w:rPr>
          <w:rFonts w:ascii="宋体" w:hAnsi="宋体" w:cs="宋体" w:hint="eastAsia"/>
        </w:rPr>
        <w:t>7．疫情期间，居家隔离的小赵同学在网上下单了自热小火锅，如图。上下包装被分为两层，通过向下层加水，使发热包膨胀升温，加热上层食物，一段时间后便可食用。下列说法正确的是</w:t>
      </w:r>
      <w:r>
        <w:rPr>
          <w:rFonts w:ascii="宋体" w:hAnsi="宋体" w:cs="宋体" w:hint="eastAsia"/>
          <w:szCs w:val="21"/>
        </w:rPr>
        <w:t>（</w:t>
      </w:r>
      <w:r>
        <w:rPr>
          <w:rFonts w:ascii="宋体" w:hAnsi="宋体" w:cs="宋体"/>
          <w:szCs w:val="21"/>
        </w:rPr>
        <w:t xml:space="preserve"> </w:t>
      </w:r>
      <w:r>
        <w:rPr>
          <w:rFonts w:ascii="宋体" w:hAnsi="宋体" w:cs="宋体" w:hint="eastAsia"/>
          <w:szCs w:val="21"/>
        </w:rPr>
        <w:t>▲</w:t>
      </w:r>
      <w:r>
        <w:rPr>
          <w:rFonts w:ascii="宋体" w:hAnsi="宋体" w:cs="宋体"/>
          <w:szCs w:val="21"/>
        </w:rPr>
        <w:t xml:space="preserve"> </w:t>
      </w:r>
      <w:r>
        <w:rPr>
          <w:rFonts w:ascii="宋体" w:hAnsi="宋体" w:cs="宋体" w:hint="eastAsia"/>
          <w:szCs w:val="21"/>
        </w:rPr>
        <w:t>）</w:t>
      </w:r>
    </w:p>
    <w:p w:rsidR="00AA32FE" w14:paraId="0560F6A7" w14:textId="77777777">
      <w:pPr>
        <w:spacing w:line="300" w:lineRule="exact"/>
        <w:jc w:val="left"/>
        <w:rPr>
          <w:rFonts w:ascii="宋体" w:hAnsi="宋体" w:cs="宋体"/>
        </w:rPr>
      </w:pPr>
      <w:r>
        <w:rPr>
          <w:rFonts w:ascii="宋体" w:hAnsi="宋体" w:cs="宋体" w:hint="eastAsia"/>
        </w:rPr>
        <w:t>A．已加热的鸭血有内能，未加热的虾饺无内能</w:t>
      </w:r>
    </w:p>
    <w:p w:rsidR="00AA32FE" w14:paraId="73E32242" w14:textId="77777777">
      <w:pPr>
        <w:spacing w:line="300" w:lineRule="exact"/>
        <w:jc w:val="left"/>
        <w:rPr>
          <w:rFonts w:ascii="宋体" w:hAnsi="宋体" w:cs="宋体"/>
        </w:rPr>
      </w:pPr>
      <w:r>
        <w:rPr>
          <w:rFonts w:ascii="宋体" w:hAnsi="宋体" w:cs="宋体" w:hint="eastAsia"/>
        </w:rPr>
        <w:t>B．闻到火锅的香味是因为分子在做无规则运动</w:t>
      </w:r>
    </w:p>
    <w:p w:rsidR="00AA32FE" w14:paraId="6BA623A7" w14:textId="77777777">
      <w:pPr>
        <w:spacing w:line="300" w:lineRule="exact"/>
        <w:jc w:val="left"/>
        <w:rPr>
          <w:rFonts w:ascii="宋体" w:hAnsi="宋体" w:cs="宋体"/>
        </w:rPr>
      </w:pPr>
      <w:r>
        <w:rPr>
          <w:rFonts w:ascii="宋体" w:hAnsi="宋体" w:cs="宋体" w:hint="eastAsia"/>
        </w:rPr>
        <w:t>C．刚开始加热的藕片温度升高，内能可能不变</w:t>
      </w:r>
    </w:p>
    <w:p w:rsidR="00AA32FE" w14:paraId="5FB2AA3D" w14:textId="77777777">
      <w:pPr>
        <w:spacing w:line="300" w:lineRule="exact"/>
        <w:jc w:val="left"/>
        <w:rPr>
          <w:rFonts w:ascii="宋体" w:hAnsi="宋体" w:cs="宋体"/>
        </w:rPr>
      </w:pPr>
      <w:r>
        <w:rPr>
          <w:rFonts w:ascii="宋体" w:hAnsi="宋体" w:cs="宋体" w:hint="eastAsia"/>
        </w:rPr>
        <w:t>D．发热包是通过做功改变小火锅里食物的内能</w:t>
      </w:r>
    </w:p>
    <w:p w:rsidR="00AA32FE" w14:paraId="6439C7A4" w14:textId="097A8AAC">
      <w:pPr>
        <w:spacing w:line="300" w:lineRule="exact"/>
        <w:jc w:val="left"/>
        <w:rPr>
          <w:rFonts w:ascii="宋体" w:hAnsi="宋体" w:cs="宋体"/>
        </w:rPr>
      </w:pPr>
      <w:r>
        <w:rPr>
          <w:rFonts w:ascii="宋体" w:hAnsi="宋体" w:cs="宋体" w:hint="eastAsia"/>
        </w:rPr>
        <w:t>8．如图所示，电压力锅是传统高压锅和电饭锅的升级换代产品。为了保证安全，电路中设计了过压保护开关S</w:t>
      </w:r>
      <w:r>
        <w:rPr>
          <w:rFonts w:ascii="宋体" w:hAnsi="宋体" w:cs="宋体" w:hint="eastAsia"/>
          <w:vertAlign w:val="subscript"/>
        </w:rPr>
        <w:t>1</w:t>
      </w:r>
      <w:r>
        <w:rPr>
          <w:rFonts w:ascii="宋体" w:hAnsi="宋体" w:cs="宋体" w:hint="eastAsia"/>
        </w:rPr>
        <w:t>和过热保护开关S</w:t>
      </w:r>
      <w:r>
        <w:rPr>
          <w:rFonts w:ascii="宋体" w:hAnsi="宋体" w:cs="宋体" w:hint="eastAsia"/>
          <w:vertAlign w:val="subscript"/>
        </w:rPr>
        <w:t>2</w:t>
      </w:r>
      <w:r>
        <w:rPr>
          <w:rFonts w:ascii="宋体" w:hAnsi="宋体" w:cs="宋体" w:hint="eastAsia"/>
        </w:rPr>
        <w:t>，当电压力锅内部气压过大或温度过高时，发热器都会停止工作。以下设计符合要求的是</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p>
    <w:p w:rsidR="00AA32FE" w14:paraId="17ACC47C" w14:textId="77777777">
      <w:pPr>
        <w:tabs>
          <w:tab w:val="left" w:pos="2078"/>
          <w:tab w:val="left" w:pos="4156"/>
          <w:tab w:val="left" w:pos="6234"/>
        </w:tabs>
        <w:spacing w:line="360" w:lineRule="auto"/>
        <w:jc w:val="left"/>
        <w:rPr>
          <w:rFonts w:ascii="宋体" w:hAnsi="宋体" w:cs="宋体"/>
        </w:rPr>
      </w:pPr>
      <w:r>
        <w:rPr>
          <w:rFonts w:ascii="宋体" w:hAnsi="宋体" w:cs="宋体" w:hint="eastAsia"/>
        </w:rPr>
        <w:t>A．</w:t>
      </w:r>
      <w:r>
        <w:rPr>
          <w:rFonts w:ascii="宋体" w:hAnsi="宋体" w:cs="宋体" w:hint="eastAsia"/>
          <w:noProof/>
        </w:rPr>
        <w:drawing>
          <wp:inline distT="0" distB="0" distL="114300" distR="114300">
            <wp:extent cx="1104900" cy="838200"/>
            <wp:effectExtent l="0" t="0" r="0" b="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337995" name="图片 100005"/>
                    <pic:cNvPicPr>
                      <a:picLocks noChangeAspect="1"/>
                    </pic:cNvPicPr>
                  </pic:nvPicPr>
                  <pic:blipFill>
                    <a:blip xmlns:r="http://schemas.openxmlformats.org/officeDocument/2006/relationships" r:embed="rId11"/>
                    <a:stretch>
                      <a:fillRect/>
                    </a:stretch>
                  </pic:blipFill>
                  <pic:spPr>
                    <a:xfrm>
                      <a:off x="0" y="0"/>
                      <a:ext cx="1104900" cy="838200"/>
                    </a:xfrm>
                    <a:prstGeom prst="rect">
                      <a:avLst/>
                    </a:prstGeom>
                  </pic:spPr>
                </pic:pic>
              </a:graphicData>
            </a:graphic>
          </wp:inline>
        </w:drawing>
      </w:r>
      <w:r>
        <w:rPr>
          <w:rFonts w:ascii="宋体" w:hAnsi="宋体" w:cs="宋体" w:hint="eastAsia"/>
        </w:rPr>
        <w:tab/>
        <w:t>B．</w:t>
      </w:r>
      <w:r>
        <w:rPr>
          <w:rFonts w:ascii="宋体" w:hAnsi="宋体" w:cs="宋体" w:hint="eastAsia"/>
          <w:noProof/>
        </w:rPr>
        <w:drawing>
          <wp:inline distT="0" distB="0" distL="114300" distR="114300">
            <wp:extent cx="1104900" cy="781050"/>
            <wp:effectExtent l="0" t="0" r="0"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633177" name="图片 100006"/>
                    <pic:cNvPicPr>
                      <a:picLocks noChangeAspect="1"/>
                    </pic:cNvPicPr>
                  </pic:nvPicPr>
                  <pic:blipFill>
                    <a:blip xmlns:r="http://schemas.openxmlformats.org/officeDocument/2006/relationships" r:embed="rId12"/>
                    <a:stretch>
                      <a:fillRect/>
                    </a:stretch>
                  </pic:blipFill>
                  <pic:spPr>
                    <a:xfrm>
                      <a:off x="0" y="0"/>
                      <a:ext cx="1104900" cy="781050"/>
                    </a:xfrm>
                    <a:prstGeom prst="rect">
                      <a:avLst/>
                    </a:prstGeom>
                  </pic:spPr>
                </pic:pic>
              </a:graphicData>
            </a:graphic>
          </wp:inline>
        </w:drawing>
      </w:r>
      <w:r>
        <w:rPr>
          <w:rFonts w:ascii="宋体" w:hAnsi="宋体" w:cs="宋体" w:hint="eastAsia"/>
        </w:rPr>
        <w:tab/>
        <w:t>C．</w:t>
      </w:r>
      <w:r>
        <w:rPr>
          <w:rFonts w:ascii="宋体" w:hAnsi="宋体" w:cs="宋体" w:hint="eastAsia"/>
          <w:noProof/>
        </w:rPr>
        <w:drawing>
          <wp:inline distT="0" distB="0" distL="114300" distR="114300">
            <wp:extent cx="1104900" cy="933450"/>
            <wp:effectExtent l="0" t="0" r="0" b="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657377" name="图片 100007"/>
                    <pic:cNvPicPr>
                      <a:picLocks noChangeAspect="1"/>
                    </pic:cNvPicPr>
                  </pic:nvPicPr>
                  <pic:blipFill>
                    <a:blip xmlns:r="http://schemas.openxmlformats.org/officeDocument/2006/relationships" r:embed="rId13"/>
                    <a:stretch>
                      <a:fillRect/>
                    </a:stretch>
                  </pic:blipFill>
                  <pic:spPr>
                    <a:xfrm>
                      <a:off x="0" y="0"/>
                      <a:ext cx="1104900" cy="933450"/>
                    </a:xfrm>
                    <a:prstGeom prst="rect">
                      <a:avLst/>
                    </a:prstGeom>
                  </pic:spPr>
                </pic:pic>
              </a:graphicData>
            </a:graphic>
          </wp:inline>
        </w:drawing>
      </w:r>
      <w:r>
        <w:rPr>
          <w:rFonts w:ascii="宋体" w:hAnsi="宋体" w:cs="宋体" w:hint="eastAsia"/>
        </w:rPr>
        <w:t>D．</w:t>
      </w:r>
      <w:r>
        <w:rPr>
          <w:rFonts w:ascii="宋体" w:hAnsi="宋体" w:cs="宋体" w:hint="eastAsia"/>
          <w:noProof/>
        </w:rPr>
        <w:drawing>
          <wp:inline distT="0" distB="0" distL="114300" distR="114300">
            <wp:extent cx="1104900" cy="790575"/>
            <wp:effectExtent l="0" t="0" r="0" b="9525"/>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089208" name="图片 100008"/>
                    <pic:cNvPicPr>
                      <a:picLocks noChangeAspect="1"/>
                    </pic:cNvPicPr>
                  </pic:nvPicPr>
                  <pic:blipFill>
                    <a:blip xmlns:r="http://schemas.openxmlformats.org/officeDocument/2006/relationships" r:embed="rId14"/>
                    <a:stretch>
                      <a:fillRect/>
                    </a:stretch>
                  </pic:blipFill>
                  <pic:spPr>
                    <a:xfrm>
                      <a:off x="0" y="0"/>
                      <a:ext cx="1104900" cy="790575"/>
                    </a:xfrm>
                    <a:prstGeom prst="rect">
                      <a:avLst/>
                    </a:prstGeom>
                  </pic:spPr>
                </pic:pic>
              </a:graphicData>
            </a:graphic>
          </wp:inline>
        </w:drawing>
      </w:r>
    </w:p>
    <w:p w:rsidR="00AA32FE" w14:paraId="59FA7DB8" w14:textId="3A464E85">
      <w:pPr>
        <w:spacing w:line="300" w:lineRule="exact"/>
        <w:jc w:val="left"/>
        <w:rPr>
          <w:rFonts w:ascii="宋体" w:hAnsi="宋体" w:cs="宋体"/>
        </w:rPr>
      </w:pPr>
      <w:r>
        <w:rPr>
          <w:rFonts w:ascii="宋体" w:hAnsi="宋体" w:cs="宋体" w:hint="eastAsia"/>
        </w:rPr>
        <w:t>9．关于能源、信息和材料，下列说法正确的是</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p>
    <w:p w:rsidR="00AA32FE" w14:paraId="79B5F047" w14:textId="77777777">
      <w:pPr>
        <w:spacing w:line="300" w:lineRule="exact"/>
        <w:jc w:val="left"/>
        <w:rPr>
          <w:rFonts w:ascii="宋体" w:hAnsi="宋体" w:cs="宋体"/>
        </w:rPr>
      </w:pPr>
      <w:r>
        <w:rPr>
          <w:rFonts w:ascii="宋体" w:hAnsi="宋体" w:cs="宋体" w:hint="eastAsia"/>
        </w:rPr>
        <w:t>A．光在光导纤维中靠多次折射传递信息</w:t>
      </w:r>
    </w:p>
    <w:p w:rsidR="00AA32FE" w14:paraId="53CFDE56" w14:textId="77777777">
      <w:pPr>
        <w:spacing w:line="300" w:lineRule="exact"/>
        <w:jc w:val="left"/>
        <w:rPr>
          <w:rFonts w:ascii="宋体" w:hAnsi="宋体" w:cs="宋体"/>
        </w:rPr>
      </w:pPr>
      <w:r>
        <w:rPr>
          <w:rFonts w:ascii="宋体" w:hAnsi="宋体" w:cs="宋体" w:hint="eastAsia"/>
        </w:rPr>
        <w:t>B．绿色植物是利用光能转化为热能来提供养分的</w:t>
      </w:r>
    </w:p>
    <w:p w:rsidR="00AA32FE" w14:paraId="68915D89" w14:textId="77777777">
      <w:pPr>
        <w:spacing w:line="300" w:lineRule="exact"/>
        <w:jc w:val="left"/>
        <w:rPr>
          <w:rFonts w:ascii="宋体" w:hAnsi="宋体" w:cs="宋体"/>
        </w:rPr>
      </w:pPr>
      <w:r>
        <w:rPr>
          <w:rFonts w:ascii="宋体" w:hAnsi="宋体" w:cs="宋体" w:hint="eastAsia"/>
        </w:rPr>
        <w:t>C．LED灯的核心元件发光二极管是由超导材料制成的</w:t>
      </w:r>
    </w:p>
    <w:p w:rsidR="00AA32FE" w14:paraId="2BBE37DF" w14:textId="77777777">
      <w:pPr>
        <w:spacing w:line="300" w:lineRule="exact"/>
        <w:jc w:val="left"/>
        <w:rPr>
          <w:rFonts w:ascii="宋体" w:hAnsi="宋体" w:cs="宋体"/>
        </w:rPr>
      </w:pPr>
      <w:r>
        <w:rPr>
          <w:rFonts w:ascii="宋体" w:hAnsi="宋体" w:cs="宋体" w:hint="eastAsia"/>
        </w:rPr>
        <w:t>D．电视遥控器是用红外线来遥控电视机的，红外线属于电磁波</w:t>
      </w:r>
    </w:p>
    <w:p w:rsidR="00AA32FE" w14:paraId="3B723D74" w14:textId="458395CD">
      <w:pPr>
        <w:spacing w:line="300" w:lineRule="exact"/>
        <w:jc w:val="left"/>
        <w:rPr>
          <w:rFonts w:ascii="宋体" w:hAnsi="宋体" w:cs="宋体"/>
        </w:rPr>
      </w:pPr>
      <w:r>
        <w:rPr>
          <w:rFonts w:ascii="宋体" w:hAnsi="宋体" w:cs="宋体" w:hint="eastAsia"/>
          <w:noProof/>
        </w:rPr>
        <w:drawing>
          <wp:anchor distT="0" distB="0" distL="114300" distR="114300" simplePos="0" relativeHeight="251663360" behindDoc="0" locked="0" layoutInCell="1" allowOverlap="1">
            <wp:simplePos x="0" y="0"/>
            <wp:positionH relativeFrom="column">
              <wp:posOffset>3943350</wp:posOffset>
            </wp:positionH>
            <wp:positionV relativeFrom="paragraph">
              <wp:posOffset>219075</wp:posOffset>
            </wp:positionV>
            <wp:extent cx="1219200" cy="914400"/>
            <wp:effectExtent l="0" t="0" r="0" b="0"/>
            <wp:wrapSquare wrapText="bothSides"/>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13707" name="图片 100009"/>
                    <pic:cNvPicPr>
                      <a:picLocks noChangeAspect="1"/>
                    </pic:cNvPicPr>
                  </pic:nvPicPr>
                  <pic:blipFill>
                    <a:blip xmlns:r="http://schemas.openxmlformats.org/officeDocument/2006/relationships" r:embed="rId15"/>
                    <a:stretch>
                      <a:fillRect/>
                    </a:stretch>
                  </pic:blipFill>
                  <pic:spPr>
                    <a:xfrm>
                      <a:off x="0" y="0"/>
                      <a:ext cx="1219200" cy="914400"/>
                    </a:xfrm>
                    <a:prstGeom prst="rect">
                      <a:avLst/>
                    </a:prstGeom>
                  </pic:spPr>
                </pic:pic>
              </a:graphicData>
            </a:graphic>
          </wp:anchor>
        </w:drawing>
      </w:r>
      <w:r>
        <w:rPr>
          <w:rFonts w:ascii="宋体" w:hAnsi="宋体" w:cs="宋体" w:hint="eastAsia"/>
        </w:rPr>
        <w:t>10．现在兴起的智能手机无线充电主要是运用电磁感应技术，当电源的电流通过充电底座中的送电金属线圈产生磁场，带有金属线圈的智能手机靠近该磁场就能接受磁场，产生电流，实现充电过程．以下设备也是利用“磁生电”工作的是</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r>
        <w:rPr>
          <w:rFonts w:ascii="宋体" w:hAnsi="宋体" w:cs="宋体" w:hint="eastAsia"/>
        </w:rPr>
        <w:t xml:space="preserve"> </w:t>
      </w:r>
    </w:p>
    <w:p w:rsidR="00AA32FE" w14:paraId="28AC6402" w14:textId="77777777">
      <w:pPr>
        <w:tabs>
          <w:tab w:val="left" w:pos="4156"/>
        </w:tabs>
        <w:spacing w:line="300" w:lineRule="exact"/>
        <w:jc w:val="left"/>
        <w:rPr>
          <w:rFonts w:ascii="宋体" w:hAnsi="宋体" w:cs="宋体"/>
        </w:rPr>
      </w:pPr>
      <w:r>
        <w:rPr>
          <w:rFonts w:ascii="宋体" w:hAnsi="宋体" w:cs="宋体" w:hint="eastAsia"/>
        </w:rPr>
        <w:t>A．电磁起重机</w:t>
      </w:r>
      <w:r>
        <w:rPr>
          <w:rFonts w:ascii="宋体" w:hAnsi="宋体" w:cs="宋体" w:hint="eastAsia"/>
        </w:rPr>
        <w:tab/>
        <w:t>B．扬声器</w:t>
      </w:r>
    </w:p>
    <w:p w:rsidR="00AA32FE" w14:paraId="78856489" w14:textId="77777777">
      <w:pPr>
        <w:tabs>
          <w:tab w:val="left" w:pos="4156"/>
        </w:tabs>
        <w:spacing w:line="300" w:lineRule="exact"/>
        <w:jc w:val="left"/>
        <w:rPr>
          <w:rFonts w:ascii="宋体" w:hAnsi="宋体" w:cs="宋体"/>
        </w:rPr>
      </w:pPr>
      <w:r>
        <w:rPr>
          <w:rFonts w:ascii="宋体" w:hAnsi="宋体" w:cs="宋体" w:hint="eastAsia"/>
        </w:rPr>
        <w:t>C．电烙铁</w:t>
      </w:r>
      <w:r>
        <w:rPr>
          <w:rFonts w:ascii="宋体" w:hAnsi="宋体" w:cs="宋体" w:hint="eastAsia"/>
        </w:rPr>
        <w:tab/>
        <w:t>D．动圈式话筒</w:t>
      </w:r>
    </w:p>
    <w:p w:rsidR="00AA32FE" w14:paraId="306EC45F" w14:textId="58386BCB">
      <w:pPr>
        <w:spacing w:line="300" w:lineRule="exact"/>
        <w:jc w:val="left"/>
        <w:rPr>
          <w:rFonts w:ascii="宋体" w:hAnsi="宋体" w:cs="宋体"/>
        </w:rPr>
      </w:pPr>
      <w:r>
        <w:rPr>
          <w:rFonts w:ascii="宋体" w:hAnsi="宋体" w:cs="宋体" w:hint="eastAsia"/>
        </w:rPr>
        <w:t>11．把蜡烛放在凸透镜前30cm处，光屏上可接收到倒立等大的实像，若把蜡烛向靠近凸透镜方向移动5cm，并移动光屏，在光屏上可以看到</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p>
    <w:p w:rsidR="00AA32FE" w14:paraId="247039DE" w14:textId="77777777">
      <w:pPr>
        <w:tabs>
          <w:tab w:val="left" w:pos="4156"/>
        </w:tabs>
        <w:spacing w:line="300" w:lineRule="exact"/>
        <w:jc w:val="left"/>
        <w:rPr>
          <w:rFonts w:ascii="宋体" w:hAnsi="宋体" w:cs="宋体"/>
        </w:rPr>
      </w:pPr>
      <w:r>
        <w:rPr>
          <w:rFonts w:ascii="宋体" w:hAnsi="宋体" w:cs="宋体" w:hint="eastAsia"/>
        </w:rPr>
        <w:t>A．倒立缩小的实像</w:t>
      </w:r>
      <w:r>
        <w:rPr>
          <w:rFonts w:ascii="宋体" w:hAnsi="宋体" w:cs="宋体" w:hint="eastAsia"/>
        </w:rPr>
        <w:tab/>
        <w:t>B．倒立放大的实像</w:t>
      </w:r>
    </w:p>
    <w:p w:rsidR="00AA32FE" w14:paraId="0068CCD3" w14:textId="77777777">
      <w:pPr>
        <w:tabs>
          <w:tab w:val="left" w:pos="4156"/>
        </w:tabs>
        <w:spacing w:line="300" w:lineRule="exact"/>
        <w:jc w:val="left"/>
        <w:rPr>
          <w:rFonts w:ascii="宋体" w:hAnsi="宋体" w:cs="宋体"/>
        </w:rPr>
      </w:pPr>
      <w:r>
        <w:rPr>
          <w:rFonts w:ascii="宋体" w:hAnsi="宋体" w:cs="宋体" w:hint="eastAsia"/>
        </w:rPr>
        <w:t>C．正立放大的虚像</w:t>
      </w:r>
      <w:r>
        <w:rPr>
          <w:rFonts w:ascii="宋体" w:hAnsi="宋体" w:cs="宋体" w:hint="eastAsia"/>
        </w:rPr>
        <w:tab/>
        <w:t>D．倒立等大的实像</w:t>
      </w:r>
    </w:p>
    <w:p w:rsidR="00AA32FE" w14:paraId="4F865F97" w14:textId="0F521F79">
      <w:pPr>
        <w:spacing w:line="300" w:lineRule="exact"/>
        <w:jc w:val="left"/>
        <w:rPr>
          <w:rFonts w:ascii="宋体" w:hAnsi="宋体" w:cs="宋体"/>
        </w:rPr>
      </w:pPr>
      <w:r>
        <w:rPr>
          <w:rFonts w:ascii="宋体" w:hAnsi="宋体" w:cs="宋体" w:hint="eastAsia"/>
          <w:noProof/>
        </w:rPr>
        <w:drawing>
          <wp:anchor distT="0" distB="0" distL="114300" distR="114300" simplePos="0" relativeHeight="251664384" behindDoc="0" locked="0" layoutInCell="1" allowOverlap="1">
            <wp:simplePos x="0" y="0"/>
            <wp:positionH relativeFrom="column">
              <wp:posOffset>2019300</wp:posOffset>
            </wp:positionH>
            <wp:positionV relativeFrom="paragraph">
              <wp:posOffset>210185</wp:posOffset>
            </wp:positionV>
            <wp:extent cx="3162300" cy="1287145"/>
            <wp:effectExtent l="0" t="0" r="0" b="8255"/>
            <wp:wrapSquare wrapText="bothSides"/>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278921" name="图片 100010"/>
                    <pic:cNvPicPr>
                      <a:picLocks noChangeAspect="1"/>
                    </pic:cNvPicPr>
                  </pic:nvPicPr>
                  <pic:blipFill>
                    <a:blip xmlns:r="http://schemas.openxmlformats.org/officeDocument/2006/relationships" r:embed="rId16"/>
                    <a:stretch>
                      <a:fillRect/>
                    </a:stretch>
                  </pic:blipFill>
                  <pic:spPr>
                    <a:xfrm>
                      <a:off x="0" y="0"/>
                      <a:ext cx="3162300" cy="1287145"/>
                    </a:xfrm>
                    <a:prstGeom prst="rect">
                      <a:avLst/>
                    </a:prstGeom>
                  </pic:spPr>
                </pic:pic>
              </a:graphicData>
            </a:graphic>
          </wp:anchor>
        </w:drawing>
      </w:r>
      <w:r>
        <w:rPr>
          <w:rFonts w:ascii="宋体" w:hAnsi="宋体" w:cs="宋体" w:hint="eastAsia"/>
        </w:rPr>
        <w:t>12．小</w:t>
      </w:r>
      <w:r>
        <w:rPr>
          <w:rFonts w:ascii="宋体" w:hAnsi="宋体" w:cs="宋体" w:hint="eastAsia"/>
        </w:rPr>
        <w:t>明设计</w:t>
      </w:r>
      <w:r>
        <w:rPr>
          <w:rFonts w:ascii="宋体" w:hAnsi="宋体" w:cs="宋体" w:hint="eastAsia"/>
        </w:rPr>
        <w:t>了如图甲所示的模拟调光灯，电路电源电压恒定，</w:t>
      </w:r>
      <w:r>
        <w:rPr>
          <w:rFonts w:ascii="宋体" w:hAnsi="宋体" w:cs="宋体" w:hint="eastAsia"/>
          <w:i/>
        </w:rPr>
        <w:t>R</w:t>
      </w:r>
      <w:r>
        <w:rPr>
          <w:rFonts w:ascii="宋体" w:hAnsi="宋体" w:cs="宋体" w:hint="eastAsia"/>
          <w:i/>
          <w:vertAlign w:val="subscript"/>
        </w:rPr>
        <w:t>1</w:t>
      </w:r>
      <w:r>
        <w:rPr>
          <w:rFonts w:ascii="宋体" w:hAnsi="宋体" w:cs="宋体" w:hint="eastAsia"/>
        </w:rPr>
        <w:t>为定值电阻，闭合开关S后，将滑动变阻器</w:t>
      </w:r>
      <w:r>
        <w:rPr>
          <w:rFonts w:ascii="宋体" w:hAnsi="宋体" w:cs="宋体" w:hint="eastAsia"/>
          <w:i/>
        </w:rPr>
        <w:t>R</w:t>
      </w:r>
      <w:r>
        <w:rPr>
          <w:rFonts w:ascii="宋体" w:hAnsi="宋体" w:cs="宋体" w:hint="eastAsia"/>
          <w:i/>
          <w:vertAlign w:val="subscript"/>
        </w:rPr>
        <w:t>2</w:t>
      </w:r>
      <w:r>
        <w:rPr>
          <w:rFonts w:ascii="宋体" w:hAnsi="宋体" w:cs="宋体" w:hint="eastAsia"/>
        </w:rPr>
        <w:t>的滑片P由最右端向左移动，直至灯泡L正常发光。此过程中，电流表A的示数随两电压表V</w:t>
      </w:r>
      <w:r>
        <w:rPr>
          <w:rFonts w:ascii="宋体" w:hAnsi="宋体" w:cs="宋体" w:hint="eastAsia"/>
          <w:vertAlign w:val="subscript"/>
        </w:rPr>
        <w:t>1</w:t>
      </w:r>
      <w:r>
        <w:rPr>
          <w:rFonts w:ascii="宋体" w:hAnsi="宋体" w:cs="宋体" w:hint="eastAsia"/>
        </w:rPr>
        <w:t>、V</w:t>
      </w:r>
      <w:r>
        <w:rPr>
          <w:rFonts w:ascii="宋体" w:hAnsi="宋体" w:cs="宋体" w:hint="eastAsia"/>
          <w:vertAlign w:val="subscript"/>
        </w:rPr>
        <w:t>2</w:t>
      </w:r>
      <w:r>
        <w:rPr>
          <w:rFonts w:ascii="宋体" w:hAnsi="宋体" w:cs="宋体" w:hint="eastAsia"/>
        </w:rPr>
        <w:t>（</w:t>
      </w:r>
      <w:r>
        <w:rPr>
          <w:rFonts w:ascii="宋体" w:hAnsi="宋体" w:cs="宋体" w:hint="eastAsia"/>
        </w:rPr>
        <w:t>V</w:t>
      </w:r>
      <w:r>
        <w:rPr>
          <w:rFonts w:ascii="宋体" w:hAnsi="宋体" w:cs="宋体" w:hint="eastAsia"/>
          <w:vertAlign w:val="subscript"/>
        </w:rPr>
        <w:t>2</w:t>
      </w:r>
      <w:r>
        <w:rPr>
          <w:rFonts w:ascii="宋体" w:hAnsi="宋体" w:cs="宋体" w:hint="eastAsia"/>
        </w:rPr>
        <w:t>未画出）示数变化关系图像如图乙所示，下列说法正确的是</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r w:rsidR="002C33EF">
        <w:rPr>
          <w:rFonts w:ascii="宋体" w:hAnsi="宋体" w:cs="宋体"/>
          <w:szCs w:val="21"/>
        </w:rPr>
        <w:t xml:space="preserve"> </w:t>
      </w:r>
      <w:r w:rsidR="002C33EF">
        <w:rPr>
          <w:rFonts w:ascii="宋体" w:hAnsi="宋体" w:cs="宋体" w:hint="eastAsia"/>
          <w:szCs w:val="21"/>
        </w:rPr>
        <w:t>）</w:t>
      </w:r>
    </w:p>
    <w:p w:rsidR="00AA32FE" w14:paraId="710E12C0" w14:textId="77777777">
      <w:pPr>
        <w:spacing w:line="300" w:lineRule="exact"/>
        <w:jc w:val="left"/>
        <w:rPr>
          <w:rFonts w:ascii="宋体" w:hAnsi="宋体" w:cs="宋体"/>
        </w:rPr>
      </w:pPr>
      <w:r>
        <w:rPr>
          <w:rFonts w:ascii="宋体" w:hAnsi="宋体" w:cs="宋体" w:hint="eastAsia"/>
        </w:rPr>
        <w:t>A．电源电压为4.5V</w:t>
      </w:r>
    </w:p>
    <w:p w:rsidR="00AA32FE" w14:paraId="43F23162" w14:textId="77777777">
      <w:pPr>
        <w:spacing w:line="300" w:lineRule="exact"/>
        <w:jc w:val="left"/>
        <w:rPr>
          <w:rFonts w:ascii="宋体" w:hAnsi="宋体" w:cs="宋体"/>
        </w:rPr>
      </w:pPr>
      <w:r>
        <w:rPr>
          <w:rFonts w:ascii="宋体" w:hAnsi="宋体" w:cs="宋体" w:hint="eastAsia"/>
        </w:rPr>
        <w:t>B．小灯泡正常发光时的功率为3W</w:t>
      </w:r>
    </w:p>
    <w:p w:rsidR="00AA32FE" w14:paraId="3D5D4A27" w14:textId="77777777">
      <w:pPr>
        <w:spacing w:line="300" w:lineRule="exact"/>
        <w:jc w:val="left"/>
        <w:rPr>
          <w:rFonts w:ascii="宋体" w:hAnsi="宋体" w:cs="宋体"/>
        </w:rPr>
      </w:pPr>
      <w:r>
        <w:rPr>
          <w:rFonts w:ascii="宋体" w:hAnsi="宋体" w:cs="宋体" w:hint="eastAsia"/>
        </w:rPr>
        <w:t>C．图像②表示</w:t>
      </w:r>
      <w:r>
        <w:rPr>
          <w:rFonts w:ascii="宋体" w:hAnsi="宋体" w:cs="宋体" w:hint="eastAsia"/>
          <w:i/>
        </w:rPr>
        <w:t>R</w:t>
      </w:r>
      <w:r>
        <w:rPr>
          <w:rFonts w:ascii="宋体" w:hAnsi="宋体" w:cs="宋体" w:hint="eastAsia"/>
          <w:i/>
          <w:vertAlign w:val="subscript"/>
        </w:rPr>
        <w:t>1</w:t>
      </w:r>
      <w:r>
        <w:rPr>
          <w:rFonts w:ascii="宋体" w:hAnsi="宋体" w:cs="宋体" w:hint="eastAsia"/>
        </w:rPr>
        <w:t>的电流随电压变化关系</w:t>
      </w:r>
    </w:p>
    <w:p w:rsidR="00AA32FE" w14:paraId="3EF293EF" w14:textId="77777777">
      <w:pPr>
        <w:spacing w:line="300" w:lineRule="exact"/>
        <w:jc w:val="left"/>
        <w:rPr>
          <w:rFonts w:ascii="宋体" w:hAnsi="宋体" w:cs="宋体"/>
        </w:rPr>
      </w:pPr>
      <w:r>
        <w:rPr>
          <w:rFonts w:ascii="宋体" w:hAnsi="宋体" w:cs="宋体" w:hint="eastAsia"/>
        </w:rPr>
        <w:t>D．再串联一个4.5Ω的电阻后，</w:t>
      </w:r>
      <w:r>
        <w:rPr>
          <w:rFonts w:ascii="宋体" w:hAnsi="宋体" w:cs="宋体" w:hint="eastAsia"/>
          <w:i/>
        </w:rPr>
        <w:t>R</w:t>
      </w:r>
      <w:r>
        <w:rPr>
          <w:rFonts w:ascii="宋体" w:hAnsi="宋体" w:cs="宋体" w:hint="eastAsia"/>
          <w:i/>
          <w:vertAlign w:val="subscript"/>
        </w:rPr>
        <w:t>2</w:t>
      </w:r>
      <w:r>
        <w:rPr>
          <w:rFonts w:ascii="宋体" w:hAnsi="宋体" w:cs="宋体" w:hint="eastAsia"/>
        </w:rPr>
        <w:t>的滑片可自由移动，灯泡能正常发光且安全</w:t>
      </w:r>
    </w:p>
    <w:p w:rsidR="00AA32FE" w14:paraId="7B220286" w14:textId="77777777">
      <w:r>
        <w:rPr>
          <w:rFonts w:eastAsia="黑体"/>
          <w:b/>
          <w:bCs/>
        </w:rPr>
        <w:t>二、填空题</w:t>
      </w:r>
      <w:r>
        <w:rPr>
          <w:rFonts w:hint="eastAsia"/>
        </w:rPr>
        <w:t>（本题共</w:t>
      </w:r>
      <w:r>
        <w:rPr>
          <w:rFonts w:hint="eastAsia"/>
        </w:rPr>
        <w:t>8</w:t>
      </w:r>
      <w:r>
        <w:rPr>
          <w:rFonts w:hint="eastAsia"/>
        </w:rPr>
        <w:t>小题，每空</w:t>
      </w:r>
      <w:r>
        <w:rPr>
          <w:rFonts w:hint="eastAsia"/>
        </w:rPr>
        <w:t>1</w:t>
      </w:r>
      <w:r>
        <w:rPr>
          <w:rFonts w:hint="eastAsia"/>
        </w:rPr>
        <w:t>分，共</w:t>
      </w:r>
      <w:r>
        <w:t>2</w:t>
      </w:r>
      <w:r>
        <w:rPr>
          <w:rFonts w:hint="eastAsia"/>
        </w:rPr>
        <w:t>5</w:t>
      </w:r>
      <w:r>
        <w:rPr>
          <w:rFonts w:hint="eastAsia"/>
        </w:rPr>
        <w:t>分）</w:t>
      </w:r>
    </w:p>
    <w:p w:rsidR="002C33EF" w14:paraId="67528255" w14:textId="77777777">
      <w:pPr>
        <w:spacing w:line="300" w:lineRule="exact"/>
        <w:jc w:val="left"/>
        <w:rPr>
          <w:rFonts w:ascii="宋体" w:hAnsi="宋体" w:cs="宋体"/>
        </w:rPr>
      </w:pPr>
      <w:r>
        <w:rPr>
          <w:rFonts w:ascii="宋体" w:hAnsi="宋体" w:cs="宋体" w:hint="eastAsia"/>
          <w:noProof/>
        </w:rPr>
        <w:drawing>
          <wp:anchor distT="0" distB="0" distL="114300" distR="114300" simplePos="0" relativeHeight="251665408" behindDoc="0" locked="0" layoutInCell="1" allowOverlap="1">
            <wp:simplePos x="0" y="0"/>
            <wp:positionH relativeFrom="column">
              <wp:posOffset>3410585</wp:posOffset>
            </wp:positionH>
            <wp:positionV relativeFrom="paragraph">
              <wp:posOffset>894715</wp:posOffset>
            </wp:positionV>
            <wp:extent cx="1830070" cy="934720"/>
            <wp:effectExtent l="0" t="0" r="17780" b="17780"/>
            <wp:wrapSquare wrapText="bothSides"/>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619189" name="图片 100012"/>
                    <pic:cNvPicPr>
                      <a:picLocks noChangeAspect="1"/>
                    </pic:cNvPicPr>
                  </pic:nvPicPr>
                  <pic:blipFill>
                    <a:blip xmlns:r="http://schemas.openxmlformats.org/officeDocument/2006/relationships" r:embed="rId17"/>
                    <a:stretch>
                      <a:fillRect/>
                    </a:stretch>
                  </pic:blipFill>
                  <pic:spPr>
                    <a:xfrm>
                      <a:off x="0" y="0"/>
                      <a:ext cx="1830070" cy="934720"/>
                    </a:xfrm>
                    <a:prstGeom prst="rect">
                      <a:avLst/>
                    </a:prstGeom>
                  </pic:spPr>
                </pic:pic>
              </a:graphicData>
            </a:graphic>
          </wp:anchor>
        </w:drawing>
      </w:r>
      <w:r>
        <w:rPr>
          <w:rFonts w:ascii="宋体" w:hAnsi="宋体" w:cs="宋体" w:hint="eastAsia"/>
        </w:rPr>
        <w:t>13．2023年1月初，经扬州市人民政府批准，为改善空气质量，扬州市气象局计划近期开展人工增雨作业。气象部门实施人工增雨，用飞机在高空喷洒干冰，干冰进入云层后迅速</w:t>
      </w:r>
    </w:p>
    <w:p w:rsidR="00AA32FE" w14:paraId="62C7D28D" w14:textId="0EFCC71E">
      <w:pPr>
        <w:spacing w:line="300" w:lineRule="exact"/>
        <w:jc w:val="left"/>
        <w:rPr>
          <w:rFonts w:ascii="宋体" w:hAnsi="宋体" w:cs="宋体"/>
        </w:rPr>
      </w:pP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rPr>
        <w:t>成为气体，并从周围吸收大量的热，空气温度急剧下降，使空气中水蒸气</w:t>
      </w: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rPr>
        <w:t>成小冰晶，这些冰晶逐渐变大而下降，遇暖气后吸收热量而熔化为雨滴落到地面。（均填物态变化名称）</w:t>
      </w:r>
    </w:p>
    <w:p w:rsidR="00AA32FE" w14:paraId="26E55F70" w14:textId="2F278297">
      <w:pPr>
        <w:spacing w:line="300" w:lineRule="exact"/>
        <w:jc w:val="left"/>
        <w:rPr>
          <w:rFonts w:ascii="宋体" w:hAnsi="宋体" w:cs="宋体"/>
        </w:rPr>
      </w:pPr>
      <w:r>
        <w:rPr>
          <w:rFonts w:ascii="宋体" w:hAnsi="宋体" w:cs="宋体" w:hint="eastAsia"/>
        </w:rPr>
        <w:t>14．如图所示，小明将一枚硬币放在碗的底部，眼睛在</w:t>
      </w:r>
      <w:r>
        <w:rPr>
          <w:rFonts w:ascii="宋体" w:hAnsi="宋体" w:cs="宋体" w:hint="eastAsia"/>
          <w:i/>
        </w:rPr>
        <w:t>A</w:t>
      </w:r>
      <w:r>
        <w:rPr>
          <w:rFonts w:ascii="宋体" w:hAnsi="宋体" w:cs="宋体" w:hint="eastAsia"/>
        </w:rPr>
        <w:t>处恰好看不到它，沿碗壁缓缓向碗中加水，小明在</w:t>
      </w:r>
      <w:r>
        <w:rPr>
          <w:rFonts w:ascii="宋体" w:hAnsi="宋体" w:cs="宋体" w:hint="eastAsia"/>
          <w:i/>
        </w:rPr>
        <w:t>A</w:t>
      </w:r>
      <w:r>
        <w:rPr>
          <w:rFonts w:ascii="宋体" w:hAnsi="宋体" w:cs="宋体" w:hint="eastAsia"/>
        </w:rPr>
        <w:t>处又能看到“硬币”了，这是由于光的</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，看到的是硬币的</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（选填“实”或“虚”）像，其位置在真实硬币的</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（选填“上方”或“下方”）。</w:t>
      </w:r>
    </w:p>
    <w:p w:rsidR="002C33EF" w14:paraId="38DCCC54" w14:textId="77777777">
      <w:pPr>
        <w:spacing w:line="300" w:lineRule="exact"/>
        <w:jc w:val="left"/>
        <w:rPr>
          <w:rFonts w:ascii="宋体" w:hAnsi="宋体" w:cs="宋体"/>
        </w:rPr>
      </w:pPr>
      <w:r>
        <w:rPr>
          <w:rFonts w:ascii="宋体" w:hAnsi="宋体" w:cs="宋体" w:hint="eastAsia"/>
        </w:rPr>
        <w:t>15．如图温度计的读数为</w:t>
      </w: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rPr>
        <w:t>℃；秒表的读数为</w:t>
      </w: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rPr>
        <w:t>s；汽车速度表的读数为</w:t>
      </w:r>
    </w:p>
    <w:p w:rsidR="00AA32FE" w14:paraId="488B1AF6" w14:textId="6F80BCED">
      <w:pPr>
        <w:spacing w:line="300" w:lineRule="exact"/>
        <w:jc w:val="left"/>
        <w:rPr>
          <w:rFonts w:ascii="宋体" w:hAnsi="宋体" w:cs="宋体"/>
        </w:rPr>
      </w:pP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rPr>
        <w:t>km/h。</w:t>
      </w:r>
    </w:p>
    <w:p w:rsidR="00AA32FE" w14:paraId="1B962FF4" w14:textId="77777777">
      <w:pPr>
        <w:spacing w:line="360" w:lineRule="auto"/>
        <w:jc w:val="center"/>
        <w:rPr>
          <w:rFonts w:ascii="宋体" w:hAnsi="宋体" w:cs="宋体"/>
        </w:rPr>
      </w:pPr>
      <w:r>
        <w:rPr>
          <w:rFonts w:ascii="宋体" w:hAnsi="宋体" w:cs="宋体" w:hint="eastAsia"/>
          <w:noProof/>
        </w:rPr>
        <w:drawing>
          <wp:inline distT="0" distB="0" distL="114300" distR="114300">
            <wp:extent cx="4278672" cy="1668780"/>
            <wp:effectExtent l="0" t="0" r="7620" b="762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344796" name="图片 100013"/>
                    <pic:cNvPicPr>
                      <a:picLocks noChangeAspect="1"/>
                    </pic:cNvPicPr>
                  </pic:nvPicPr>
                  <pic:blipFill>
                    <a:blip xmlns:r="http://schemas.openxmlformats.org/officeDocument/2006/relationships" r:embed="rId18"/>
                    <a:stretch>
                      <a:fillRect/>
                    </a:stretch>
                  </pic:blipFill>
                  <pic:spPr>
                    <a:xfrm>
                      <a:off x="0" y="0"/>
                      <a:ext cx="4310514" cy="1681199"/>
                    </a:xfrm>
                    <a:prstGeom prst="rect">
                      <a:avLst/>
                    </a:prstGeom>
                  </pic:spPr>
                </pic:pic>
              </a:graphicData>
            </a:graphic>
          </wp:inline>
        </w:drawing>
      </w:r>
    </w:p>
    <w:p w:rsidR="00AA32FE" w14:paraId="6BBA5C49" w14:textId="2A26D6CA">
      <w:pPr>
        <w:spacing w:line="300" w:lineRule="exact"/>
        <w:jc w:val="left"/>
        <w:rPr>
          <w:rFonts w:ascii="宋体" w:hAnsi="宋体" w:cs="宋体"/>
        </w:rPr>
      </w:pPr>
      <w:r>
        <w:rPr>
          <w:rFonts w:ascii="宋体" w:hAnsi="宋体" w:cs="宋体" w:hint="eastAsia"/>
          <w:noProof/>
        </w:rPr>
        <w:drawing>
          <wp:anchor distT="0" distB="0" distL="114300" distR="114300" simplePos="0" relativeHeight="251666432" behindDoc="0" locked="0" layoutInCell="1" allowOverlap="1">
            <wp:simplePos x="0" y="0"/>
            <wp:positionH relativeFrom="column">
              <wp:posOffset>3449320</wp:posOffset>
            </wp:positionH>
            <wp:positionV relativeFrom="paragraph">
              <wp:posOffset>40640</wp:posOffset>
            </wp:positionV>
            <wp:extent cx="1579880" cy="894715"/>
            <wp:effectExtent l="0" t="0" r="1270" b="635"/>
            <wp:wrapSquare wrapText="bothSides"/>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266213" name="图片 100014"/>
                    <pic:cNvPicPr>
                      <a:picLocks noChangeAspect="1"/>
                    </pic:cNvPicPr>
                  </pic:nvPicPr>
                  <pic:blipFill>
                    <a:blip xmlns:r="http://schemas.openxmlformats.org/officeDocument/2006/relationships" r:embed="rId19"/>
                    <a:stretch>
                      <a:fillRect/>
                    </a:stretch>
                  </pic:blipFill>
                  <pic:spPr>
                    <a:xfrm>
                      <a:off x="0" y="0"/>
                      <a:ext cx="1579880" cy="894715"/>
                    </a:xfrm>
                    <a:prstGeom prst="rect">
                      <a:avLst/>
                    </a:prstGeom>
                  </pic:spPr>
                </pic:pic>
              </a:graphicData>
            </a:graphic>
          </wp:anchor>
        </w:drawing>
      </w:r>
      <w:r>
        <w:rPr>
          <w:rFonts w:ascii="宋体" w:hAnsi="宋体" w:cs="宋体" w:hint="eastAsia"/>
        </w:rPr>
        <w:t>16．2022年北京冬奥会上，中国运动员苏翊鸣获得自由式滑雪双板大跳台冠军，图中显示的是苏翊鸣的空中最高处的情形，他从高处下落后</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能转化为</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能，在空中最高处苏翊鸣的动能</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零（选填“为”或“不为”）。</w:t>
      </w:r>
    </w:p>
    <w:p w:rsidR="00AA32FE" w14:paraId="677342A5" w14:textId="77777777">
      <w:pPr>
        <w:spacing w:line="300" w:lineRule="exact"/>
        <w:jc w:val="left"/>
        <w:rPr>
          <w:rFonts w:ascii="宋体" w:hAnsi="宋体" w:cs="宋体"/>
        </w:rPr>
      </w:pPr>
      <w:r>
        <w:rPr>
          <w:rFonts w:ascii="宋体" w:hAnsi="宋体" w:cs="宋体" w:hint="eastAsia"/>
          <w:noProof/>
          <w:sz w:val="24"/>
          <w:szCs w:val="24"/>
        </w:rPr>
        <w:drawing>
          <wp:anchor distT="0" distB="0" distL="114300" distR="114300" simplePos="0" relativeHeight="251667456" behindDoc="0" locked="0" layoutInCell="1" allowOverlap="1">
            <wp:simplePos x="0" y="0"/>
            <wp:positionH relativeFrom="column">
              <wp:posOffset>3495675</wp:posOffset>
            </wp:positionH>
            <wp:positionV relativeFrom="paragraph">
              <wp:posOffset>228600</wp:posOffset>
            </wp:positionV>
            <wp:extent cx="1586230" cy="925195"/>
            <wp:effectExtent l="0" t="0" r="13970" b="8255"/>
            <wp:wrapSquare wrapText="bothSides"/>
            <wp:docPr id="1" name="图片 5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393525" name="图片 59" descr="IMG_256"/>
                    <pic:cNvPicPr>
                      <a:picLocks noChangeAspect="1"/>
                    </pic:cNvPicPr>
                  </pic:nvPicPr>
                  <pic:blipFill>
                    <a:blip xmlns:r="http://schemas.openxmlformats.org/officeDocument/2006/relationships" r:embed="rId20"/>
                    <a:stretch>
                      <a:fillRect/>
                    </a:stretch>
                  </pic:blipFill>
                  <pic:spPr>
                    <a:xfrm>
                      <a:off x="0" y="0"/>
                      <a:ext cx="1586230" cy="925195"/>
                    </a:xfrm>
                    <a:prstGeom prst="rect">
                      <a:avLst/>
                    </a:prstGeom>
                    <a:noFill/>
                    <a:ln w="9525">
                      <a:noFill/>
                    </a:ln>
                  </pic:spPr>
                </pic:pic>
              </a:graphicData>
            </a:graphic>
          </wp:anchor>
        </w:drawing>
      </w:r>
      <w:r>
        <w:rPr>
          <w:rFonts w:ascii="宋体" w:hAnsi="宋体" w:cs="宋体" w:hint="eastAsia"/>
        </w:rPr>
        <w:t>17．2022年11月12日10时03分，</w:t>
      </w:r>
      <w:r>
        <w:rPr>
          <w:rFonts w:ascii="宋体" w:hAnsi="宋体" w:cs="宋体" w:hint="eastAsia"/>
        </w:rPr>
        <w:t>搭载天舟</w:t>
      </w:r>
      <w:r>
        <w:rPr>
          <w:rFonts w:ascii="宋体" w:hAnsi="宋体" w:cs="宋体" w:hint="eastAsia"/>
        </w:rPr>
        <w:t>五号货运飞船的长征</w:t>
      </w:r>
      <w:r>
        <w:rPr>
          <w:rFonts w:ascii="宋体" w:hAnsi="宋体" w:cs="宋体" w:hint="eastAsia"/>
        </w:rPr>
        <w:t>七号遥六运载火箭</w:t>
      </w:r>
      <w:r>
        <w:rPr>
          <w:rFonts w:ascii="宋体" w:hAnsi="宋体" w:cs="宋体" w:hint="eastAsia"/>
        </w:rPr>
        <w:t>，在中国文昌航天发射场点火发射成功。12时10分，</w:t>
      </w:r>
      <w:r>
        <w:rPr>
          <w:rFonts w:ascii="宋体" w:hAnsi="宋体" w:cs="宋体" w:hint="eastAsia"/>
        </w:rPr>
        <w:t>天舟五号</w:t>
      </w:r>
      <w:r>
        <w:rPr>
          <w:rFonts w:ascii="宋体" w:hAnsi="宋体" w:cs="宋体" w:hint="eastAsia"/>
        </w:rPr>
        <w:t>货运飞船采取自主快速交会对接模式，成功对接于空间站天和核心舱后向端口，中国航天员首次在空间站迎接货运飞船来访。此次任务中，首次实现了两小时自主快速交会对接，创造了世界纪录。这一技术突破对于提升我国空间交会对接水平，提升空间站任务应急物资补给能力具有重要意义.</w:t>
      </w:r>
    </w:p>
    <w:p w:rsidR="00AA32FE" w14:paraId="4BD0A3F5" w14:textId="7BBB44FF">
      <w:pPr>
        <w:spacing w:line="300" w:lineRule="exact"/>
        <w:jc w:val="left"/>
        <w:rPr>
          <w:rFonts w:ascii="宋体" w:hAnsi="宋体" w:cs="宋体"/>
        </w:rPr>
      </w:pPr>
      <w:r>
        <w:rPr>
          <w:rFonts w:ascii="宋体" w:hAnsi="宋体" w:cs="宋体" w:hint="eastAsia"/>
        </w:rPr>
        <w:t>（1）火箭选用</w:t>
      </w:r>
      <w:r>
        <w:rPr>
          <w:rFonts w:ascii="宋体" w:hAnsi="宋体" w:cs="宋体" w:hint="eastAsia"/>
        </w:rPr>
        <w:t>液态氢做燃料</w:t>
      </w:r>
      <w:r>
        <w:rPr>
          <w:rFonts w:ascii="宋体" w:hAnsi="宋体" w:cs="宋体" w:hint="eastAsia"/>
        </w:rPr>
        <w:t>，是因为氢气的</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 xml:space="preserve">大． </w:t>
      </w:r>
    </w:p>
    <w:p w:rsidR="00AA32FE" w14:paraId="1E2EDD0D" w14:textId="23AE4AFB">
      <w:pPr>
        <w:spacing w:line="300" w:lineRule="exact"/>
        <w:jc w:val="left"/>
        <w:rPr>
          <w:rFonts w:ascii="宋体" w:hAnsi="宋体" w:cs="宋体"/>
        </w:rPr>
      </w:pPr>
      <w:r>
        <w:rPr>
          <w:rFonts w:ascii="宋体" w:hAnsi="宋体" w:cs="宋体" w:hint="eastAsia"/>
        </w:rPr>
        <w:t>（2）火箭在上升过程中，燃料的</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转化为内能，最终转化为火箭的机械能．</w:t>
      </w:r>
    </w:p>
    <w:p w:rsidR="00AA32FE" w14:paraId="06E2F68C" w14:textId="622F6CBE">
      <w:pPr>
        <w:spacing w:line="300" w:lineRule="exact"/>
        <w:jc w:val="left"/>
        <w:rPr>
          <w:rFonts w:ascii="宋体" w:hAnsi="宋体" w:cs="宋体"/>
        </w:rPr>
      </w:pPr>
      <w:r>
        <w:rPr>
          <w:rFonts w:ascii="宋体" w:hAnsi="宋体" w:cs="宋体" w:hint="eastAsia"/>
        </w:rPr>
        <w:t>（3）</w:t>
      </w:r>
      <w:r>
        <w:rPr>
          <w:rFonts w:ascii="宋体" w:hAnsi="宋体" w:cs="宋体" w:hint="eastAsia"/>
        </w:rPr>
        <w:t>天舟五号</w:t>
      </w:r>
      <w:r>
        <w:rPr>
          <w:rFonts w:ascii="宋体" w:hAnsi="宋体" w:cs="宋体" w:hint="eastAsia"/>
        </w:rPr>
        <w:t>与天和核心舱成功对接后，天和核心</w:t>
      </w:r>
      <w:r>
        <w:rPr>
          <w:rFonts w:ascii="宋体" w:hAnsi="宋体" w:cs="宋体" w:hint="eastAsia"/>
        </w:rPr>
        <w:t>舱相对于天舟</w:t>
      </w:r>
      <w:r>
        <w:rPr>
          <w:rFonts w:ascii="宋体" w:hAnsi="宋体" w:cs="宋体" w:hint="eastAsia"/>
        </w:rPr>
        <w:t>五号货运飞船是</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(静止/运动)的．</w:t>
      </w:r>
    </w:p>
    <w:p w:rsidR="00AA32FE" w14:paraId="4C18FC86" w14:textId="755269C3">
      <w:pPr>
        <w:spacing w:line="300" w:lineRule="exact"/>
        <w:jc w:val="left"/>
        <w:rPr>
          <w:rFonts w:ascii="宋体" w:hAnsi="宋体" w:cs="宋体"/>
        </w:rPr>
      </w:pPr>
      <w:r>
        <w:rPr>
          <w:rFonts w:ascii="宋体" w:hAnsi="宋体" w:cs="宋体" w:hint="eastAsia"/>
        </w:rPr>
        <w:t>（4）地面控制系统是依靠</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传递信息的，其信号传播速度与光速是相同的，光在真空中的传播速度是</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km/s．</w:t>
      </w:r>
    </w:p>
    <w:p w:rsidR="00AA32FE" w14:paraId="759C8C33" w14:textId="35D78982">
      <w:pPr>
        <w:spacing w:line="300" w:lineRule="exact"/>
        <w:jc w:val="left"/>
        <w:rPr>
          <w:rFonts w:ascii="宋体" w:hAnsi="宋体" w:cs="宋体"/>
        </w:rPr>
      </w:pPr>
      <w:r>
        <w:rPr>
          <w:rFonts w:ascii="宋体" w:hAnsi="宋体" w:cs="宋体" w:hint="eastAsia"/>
          <w:noProof/>
        </w:rPr>
        <w:drawing>
          <wp:anchor distT="0" distB="0" distL="114300" distR="114300" simplePos="0" relativeHeight="251668480" behindDoc="0" locked="0" layoutInCell="1" allowOverlap="1">
            <wp:simplePos x="0" y="0"/>
            <wp:positionH relativeFrom="column">
              <wp:posOffset>3848100</wp:posOffset>
            </wp:positionH>
            <wp:positionV relativeFrom="paragraph">
              <wp:posOffset>241935</wp:posOffset>
            </wp:positionV>
            <wp:extent cx="1276350" cy="904240"/>
            <wp:effectExtent l="0" t="0" r="0" b="10160"/>
            <wp:wrapSquare wrapText="bothSides"/>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891953" name="图片 100016"/>
                    <pic:cNvPicPr>
                      <a:picLocks noChangeAspect="1"/>
                    </pic:cNvPicPr>
                  </pic:nvPicPr>
                  <pic:blipFill>
                    <a:blip xmlns:r="http://schemas.openxmlformats.org/officeDocument/2006/relationships" r:embed="rId21"/>
                    <a:stretch>
                      <a:fillRect/>
                    </a:stretch>
                  </pic:blipFill>
                  <pic:spPr>
                    <a:xfrm>
                      <a:off x="0" y="0"/>
                      <a:ext cx="1276350" cy="904240"/>
                    </a:xfrm>
                    <a:prstGeom prst="rect">
                      <a:avLst/>
                    </a:prstGeom>
                  </pic:spPr>
                </pic:pic>
              </a:graphicData>
            </a:graphic>
          </wp:anchor>
        </w:drawing>
      </w:r>
      <w:r>
        <w:rPr>
          <w:rFonts w:ascii="宋体" w:hAnsi="宋体" w:cs="宋体" w:hint="eastAsia"/>
        </w:rPr>
        <w:t>18．空间站“天宫课堂”，宇航员完成了太空抛物实验。实验中，只见王亚平把冰墩</w:t>
      </w:r>
      <w:r>
        <w:rPr>
          <w:rFonts w:ascii="宋体" w:hAnsi="宋体" w:cs="宋体" w:hint="eastAsia"/>
        </w:rPr>
        <w:t>墩</w:t>
      </w:r>
      <w:r>
        <w:rPr>
          <w:rFonts w:ascii="宋体" w:hAnsi="宋体" w:cs="宋体" w:hint="eastAsia"/>
        </w:rPr>
        <w:t>正对着叶</w:t>
      </w:r>
      <w:r>
        <w:rPr>
          <w:rFonts w:ascii="宋体" w:hAnsi="宋体" w:cs="宋体" w:hint="eastAsia"/>
        </w:rPr>
        <w:t>光富手的</w:t>
      </w:r>
      <w:r>
        <w:rPr>
          <w:rFonts w:ascii="宋体" w:hAnsi="宋体" w:cs="宋体" w:hint="eastAsia"/>
        </w:rPr>
        <w:t>方向顺手一推，只见冰墩</w:t>
      </w:r>
      <w:r>
        <w:rPr>
          <w:rFonts w:ascii="宋体" w:hAnsi="宋体" w:cs="宋体" w:hint="eastAsia"/>
        </w:rPr>
        <w:t>墩</w:t>
      </w:r>
      <w:r>
        <w:rPr>
          <w:rFonts w:ascii="宋体" w:hAnsi="宋体" w:cs="宋体" w:hint="eastAsia"/>
        </w:rPr>
        <w:t>稳稳地沿着原来抛出去的方向，一路飘到了同伴叶光富的手里。冰墩</w:t>
      </w:r>
      <w:r>
        <w:rPr>
          <w:rFonts w:ascii="宋体" w:hAnsi="宋体" w:cs="宋体" w:hint="eastAsia"/>
        </w:rPr>
        <w:t>墩</w:t>
      </w:r>
      <w:r>
        <w:rPr>
          <w:rFonts w:ascii="宋体" w:hAnsi="宋体" w:cs="宋体" w:hint="eastAsia"/>
        </w:rPr>
        <w:t>离开手后能继续运动是由于它具有</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。如图，冰墩</w:t>
      </w:r>
      <w:r>
        <w:rPr>
          <w:rFonts w:ascii="宋体" w:hAnsi="宋体" w:cs="宋体" w:hint="eastAsia"/>
        </w:rPr>
        <w:t>墩</w:t>
      </w:r>
      <w:r>
        <w:rPr>
          <w:rFonts w:ascii="宋体" w:hAnsi="宋体" w:cs="宋体" w:hint="eastAsia"/>
        </w:rPr>
        <w:t>在太空中处于失重状态，在空中不受力的作用，它在空中飞行做</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运动；这个小实验直接验证了</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定律，也说明物体的运动</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（选填“需要”或“不需要”）力来维持。</w:t>
      </w:r>
    </w:p>
    <w:p w:rsidR="00AA32FE" w14:paraId="11BB7378" w14:textId="25D6C9AD">
      <w:pPr>
        <w:spacing w:line="300" w:lineRule="exact"/>
        <w:jc w:val="left"/>
        <w:rPr>
          <w:rFonts w:ascii="宋体" w:hAnsi="宋体" w:cs="宋体"/>
        </w:rPr>
      </w:pPr>
      <w:r>
        <w:rPr>
          <w:rFonts w:ascii="宋体" w:hAnsi="宋体" w:cs="宋体" w:hint="eastAsia"/>
        </w:rPr>
        <w:t>19．课外实践活动中，小明仔细观察了家中的电能表，表盘信息如图所示，电能表的示数为</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kW·h。若在10min内转盘转过了600转，则电路中用电器消耗的功率为</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W。</w:t>
      </w:r>
    </w:p>
    <w:p w:rsidR="00AA32FE" w14:paraId="5F498EA5" w14:textId="77777777">
      <w:pPr>
        <w:spacing w:line="360" w:lineRule="auto"/>
        <w:jc w:val="left"/>
        <w:rPr>
          <w:rFonts w:ascii="宋体" w:hAnsi="宋体" w:cs="宋体"/>
        </w:rPr>
      </w:pPr>
      <w:r>
        <w:rPr>
          <w:rFonts w:ascii="宋体" w:hAnsi="宋体" w:cs="宋体" w:hint="eastAsia"/>
          <w:noProof/>
          <w:sz w:val="24"/>
          <w:szCs w:val="24"/>
        </w:rPr>
        <w:drawing>
          <wp:anchor distT="0" distB="0" distL="114300" distR="114300" simplePos="0" relativeHeight="251659264" behindDoc="0" locked="0" layoutInCell="1" allowOverlap="1">
            <wp:simplePos x="0" y="0"/>
            <wp:positionH relativeFrom="column">
              <wp:posOffset>935355</wp:posOffset>
            </wp:positionH>
            <wp:positionV relativeFrom="paragraph">
              <wp:posOffset>163830</wp:posOffset>
            </wp:positionV>
            <wp:extent cx="1040130" cy="880110"/>
            <wp:effectExtent l="0" t="0" r="7620" b="15240"/>
            <wp:wrapNone/>
            <wp:docPr id="2" name="图片 6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498121" name="图片 60" descr="IMG_256"/>
                    <pic:cNvPicPr>
                      <a:picLocks noChangeAspect="1"/>
                    </pic:cNvPicPr>
                  </pic:nvPicPr>
                  <pic:blipFill>
                    <a:blip xmlns:r="http://schemas.openxmlformats.org/officeDocument/2006/relationships" r:embed="rId22"/>
                    <a:srcRect l="18917" t="18499" r="21917" b="34763"/>
                    <a:stretch>
                      <a:fillRect/>
                    </a:stretch>
                  </pic:blipFill>
                  <pic:spPr>
                    <a:xfrm>
                      <a:off x="0" y="0"/>
                      <a:ext cx="1040130" cy="880110"/>
                    </a:xfrm>
                    <a:prstGeom prst="rect">
                      <a:avLst/>
                    </a:prstGeom>
                    <a:noFill/>
                    <a:ln w="9525">
                      <a:noFill/>
                    </a:ln>
                  </pic:spPr>
                </pic:pic>
              </a:graphicData>
            </a:graphic>
          </wp:anchor>
        </w:drawing>
      </w:r>
      <w:r>
        <w:rPr>
          <w:rFonts w:ascii="宋体" w:hAnsi="宋体" w:cs="宋体" w:hint="eastAsia"/>
          <w:noProof/>
        </w:rPr>
        <w:drawing>
          <wp:inline distT="0" distB="0" distL="114300" distR="114300">
            <wp:extent cx="928370" cy="1161415"/>
            <wp:effectExtent l="0" t="0" r="5080" b="635"/>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27745" name="图片 100017"/>
                    <pic:cNvPicPr>
                      <a:picLocks noChangeAspect="1"/>
                    </pic:cNvPicPr>
                  </pic:nvPicPr>
                  <pic:blipFill>
                    <a:blip xmlns:r="http://schemas.openxmlformats.org/officeDocument/2006/relationships" r:embed="rId23"/>
                    <a:stretch>
                      <a:fillRect/>
                    </a:stretch>
                  </pic:blipFill>
                  <pic:spPr>
                    <a:xfrm>
                      <a:off x="0" y="0"/>
                      <a:ext cx="928370" cy="1161415"/>
                    </a:xfrm>
                    <a:prstGeom prst="rect">
                      <a:avLst/>
                    </a:prstGeom>
                  </pic:spPr>
                </pic:pic>
              </a:graphicData>
            </a:graphic>
          </wp:inline>
        </w:drawing>
      </w:r>
      <w:r>
        <w:rPr>
          <w:rFonts w:ascii="宋体" w:hAnsi="宋体" w:cs="宋体" w:hint="eastAsia"/>
        </w:rPr>
        <w:t xml:space="preserve">  </w:t>
      </w:r>
      <w:r>
        <w:rPr>
          <w:rFonts w:ascii="宋体" w:hAnsi="宋体" w:cs="宋体" w:hint="eastAsia"/>
          <w:noProof/>
        </w:rPr>
        <w:drawing>
          <wp:inline distT="0" distB="0" distL="114300" distR="114300">
            <wp:extent cx="4097655" cy="1238250"/>
            <wp:effectExtent l="0" t="0" r="17145" b="0"/>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05949" name="图片 100018"/>
                    <pic:cNvPicPr>
                      <a:picLocks noChangeAspect="1"/>
                    </pic:cNvPicPr>
                  </pic:nvPicPr>
                  <pic:blipFill>
                    <a:blip xmlns:r="http://schemas.openxmlformats.org/officeDocument/2006/relationships" r:embed="rId24"/>
                    <a:stretch>
                      <a:fillRect/>
                    </a:stretch>
                  </pic:blipFill>
                  <pic:spPr>
                    <a:xfrm>
                      <a:off x="0" y="0"/>
                      <a:ext cx="4097655" cy="1238250"/>
                    </a:xfrm>
                    <a:prstGeom prst="rect">
                      <a:avLst/>
                    </a:prstGeom>
                  </pic:spPr>
                </pic:pic>
              </a:graphicData>
            </a:graphic>
          </wp:inline>
        </w:drawing>
      </w:r>
    </w:p>
    <w:p w:rsidR="00AA32FE" w14:paraId="23F237CB" w14:textId="2D7FD380">
      <w:pPr>
        <w:numPr>
          <w:ilvl w:val="0"/>
          <w:numId w:val="1"/>
        </w:numPr>
        <w:spacing w:line="300" w:lineRule="exact"/>
        <w:jc w:val="left"/>
        <w:rPr>
          <w:rFonts w:ascii="宋体" w:hAnsi="宋体" w:cs="宋体"/>
        </w:rPr>
      </w:pPr>
      <w:r>
        <w:rPr>
          <w:rFonts w:ascii="宋体" w:hAnsi="宋体" w:cs="宋体" w:hint="eastAsia"/>
        </w:rPr>
        <w:t>如图甲是我国首台交付工程应用的自主遥控无人潜水器。在某次下潜中，从“问海1号” 刚好浸没开始计时，下潜深度</w:t>
      </w:r>
      <w:r>
        <w:rPr>
          <w:rFonts w:ascii="宋体" w:hAnsi="宋体" w:cs="宋体" w:hint="eastAsia"/>
          <w:i/>
        </w:rPr>
        <w:t>h</w:t>
      </w:r>
      <w:r>
        <w:rPr>
          <w:rFonts w:ascii="宋体" w:hAnsi="宋体" w:cs="宋体" w:hint="eastAsia"/>
        </w:rPr>
        <w:t>随时间的变化关系如图乙。忽略海水密度变化和“问海1号” 的形变，考虑海水的阻力。“问海1号” 在1~3min内，受到海水的压强</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（选填“变小”、“不变”或“变大” ），受到的浮力</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（选填“变小”、“不变”或“变大” ），且浮力</w:t>
      </w:r>
      <w:r w:rsidR="002C33EF">
        <w:rPr>
          <w:rFonts w:ascii="宋体" w:hAnsi="宋体" w:cs="宋体"/>
          <w:u w:val="single"/>
        </w:rPr>
        <w:t xml:space="preserve">   </w:t>
      </w:r>
      <w:r w:rsidR="002C33EF">
        <w:rPr>
          <w:rFonts w:ascii="宋体" w:hAnsi="宋体" w:cs="宋体" w:hint="eastAsia"/>
          <w:u w:val="single"/>
        </w:rPr>
        <w:t>▲</w:t>
      </w:r>
      <w:r w:rsidR="002C33EF">
        <w:rPr>
          <w:rFonts w:ascii="宋体" w:hAnsi="宋体" w:cs="宋体"/>
          <w:u w:val="single"/>
        </w:rPr>
        <w:t xml:space="preserve">   </w:t>
      </w:r>
      <w:r>
        <w:rPr>
          <w:rFonts w:ascii="宋体" w:hAnsi="宋体" w:cs="宋体" w:hint="eastAsia"/>
        </w:rPr>
        <w:t>重力（选填“大于”、“等于”或“小于”）。</w:t>
      </w:r>
    </w:p>
    <w:p w:rsidR="00AA32FE" w14:paraId="1E533726" w14:textId="77777777">
      <w:pPr>
        <w:spacing w:before="156" w:beforeLines="50" w:line="360" w:lineRule="exact"/>
        <w:ind w:left="357" w:hanging="357"/>
        <w:rPr>
          <w:rFonts w:ascii="宋体" w:hAnsi="宋体"/>
        </w:rPr>
      </w:pPr>
      <w:r>
        <w:rPr>
          <w:rFonts w:eastAsia="黑体" w:hint="eastAsia"/>
          <w:b/>
          <w:bCs/>
        </w:rPr>
        <w:t>三、解答题</w:t>
      </w:r>
      <w:r>
        <w:rPr>
          <w:rFonts w:ascii="宋体" w:hAnsi="宋体" w:hint="eastAsia"/>
        </w:rPr>
        <w:t>（本题共9小题，共51分</w:t>
      </w:r>
      <w:r>
        <w:rPr>
          <w:rFonts w:ascii="宋体" w:hAnsi="宋体" w:hint="eastAsia"/>
          <w:szCs w:val="21"/>
        </w:rPr>
        <w:t>．</w:t>
      </w:r>
      <w:r>
        <w:rPr>
          <w:rFonts w:ascii="宋体" w:hAnsi="宋体" w:hint="eastAsia"/>
        </w:rPr>
        <w:t>解答</w:t>
      </w:r>
      <w:r>
        <w:rPr>
          <w:rFonts w:ascii="宋体" w:hAnsi="宋体"/>
        </w:rPr>
        <w:t>22</w:t>
      </w:r>
      <w:r>
        <w:rPr>
          <w:rFonts w:ascii="宋体" w:hAnsi="宋体" w:hint="eastAsia"/>
        </w:rPr>
        <w:t>、2</w:t>
      </w:r>
      <w:r>
        <w:rPr>
          <w:rFonts w:ascii="宋体" w:hAnsi="宋体"/>
        </w:rPr>
        <w:t>3</w:t>
      </w:r>
      <w:r>
        <w:rPr>
          <w:rFonts w:ascii="宋体" w:hAnsi="宋体" w:hint="eastAsia"/>
        </w:rPr>
        <w:t>题时应有解题过程）</w:t>
      </w:r>
    </w:p>
    <w:p w:rsidR="00AA32FE" w14:paraId="79775C75" w14:textId="77777777">
      <w:pPr>
        <w:spacing w:line="300" w:lineRule="exact"/>
        <w:ind w:left="357" w:hanging="357"/>
        <w:rPr>
          <w:rFonts w:ascii="宋体" w:hAnsi="宋体"/>
        </w:rPr>
      </w:pPr>
      <w:r>
        <w:rPr>
          <w:rFonts w:ascii="宋体" w:hAnsi="宋体" w:hint="eastAsia"/>
        </w:rPr>
        <w:t>21</w:t>
      </w:r>
      <w:r>
        <w:rPr>
          <w:rFonts w:ascii="宋体" w:hAnsi="宋体"/>
        </w:rPr>
        <w:t>．</w:t>
      </w:r>
      <w:r>
        <w:rPr>
          <w:rFonts w:hint="eastAsia"/>
        </w:rPr>
        <w:t>（</w:t>
      </w:r>
      <w:r>
        <w:rPr>
          <w:rFonts w:hint="eastAsia"/>
        </w:rPr>
        <w:t>6</w:t>
      </w:r>
      <w:r>
        <w:rPr>
          <w:rFonts w:hint="eastAsia"/>
        </w:rPr>
        <w:t>分）</w:t>
      </w:r>
      <w:r>
        <w:rPr>
          <w:rFonts w:ascii="宋体" w:hAnsi="宋体" w:hint="eastAsia"/>
        </w:rPr>
        <w:t xml:space="preserve">按照题目要求作图： </w:t>
      </w:r>
    </w:p>
    <w:p w:rsidR="00AA32FE" w14:paraId="7322E26C" w14:textId="777777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00" w:lineRule="exact"/>
        <w:jc w:val="left"/>
        <w:rPr>
          <w:rFonts w:ascii="宋体" w:hAnsi="宋体"/>
        </w:rPr>
      </w:pPr>
      <w:r>
        <w:rPr>
          <w:rFonts w:ascii="宋体" w:hAnsi="宋体"/>
        </w:rPr>
        <w:t>（1）</w:t>
      </w:r>
      <w:r>
        <w:rPr>
          <w:rFonts w:ascii="宋体" w:hAnsi="宋体" w:cs="宋体" w:hint="eastAsia"/>
        </w:rPr>
        <w:t>请你将图中的光路图补充完整（保留作图痕迹）。</w:t>
      </w:r>
    </w:p>
    <w:p w:rsidR="00AA32FE" w14:paraId="1C55350F" w14:textId="77777777">
      <w:pPr>
        <w:spacing w:line="300" w:lineRule="exact"/>
        <w:rPr>
          <w:rFonts w:ascii="宋体" w:hAnsi="宋体" w:cs="宋体"/>
        </w:rPr>
      </w:pPr>
      <w:r>
        <w:rPr>
          <w:rFonts w:ascii="宋体" w:hAnsi="宋体" w:hint="eastAsia"/>
          <w:szCs w:val="21"/>
        </w:rPr>
        <w:t>（2）</w:t>
      </w:r>
      <w:r>
        <w:rPr>
          <w:rFonts w:ascii="宋体" w:hAnsi="宋体" w:cs="宋体" w:hint="eastAsia"/>
        </w:rPr>
        <w:t>如图为正在水中加速上浮的乒乓球，</w:t>
      </w:r>
      <w:r>
        <w:rPr>
          <w:rFonts w:ascii="宋体" w:hAnsi="宋体" w:cs="宋体" w:hint="eastAsia"/>
        </w:rPr>
        <w:t>作出</w:t>
      </w:r>
      <w:r>
        <w:rPr>
          <w:rFonts w:ascii="宋体" w:hAnsi="宋体" w:cs="宋体" w:hint="eastAsia"/>
        </w:rPr>
        <w:t>乒乓球受到的重力与浮力的示意图。</w:t>
      </w:r>
    </w:p>
    <w:p w:rsidR="00AA32FE" w14:paraId="0BE1429D" w14:textId="77777777">
      <w:pPr>
        <w:spacing w:line="300" w:lineRule="exact"/>
        <w:rPr>
          <w:rFonts w:ascii="宋体" w:hAnsi="宋体"/>
          <w:szCs w:val="21"/>
        </w:rPr>
      </w:pPr>
      <w:r>
        <w:rPr>
          <w:rFonts w:ascii="宋体" w:hAnsi="宋体" w:hint="eastAsia"/>
          <w:szCs w:val="21"/>
        </w:rPr>
        <w:t>（3）</w:t>
      </w:r>
      <w:r>
        <w:rPr>
          <w:rFonts w:ascii="宋体" w:hAnsi="宋体" w:cs="宋体" w:hint="eastAsia"/>
        </w:rPr>
        <w:t>如图所示，在虚线框内填上电池符号，在磁感线上标出方向。</w:t>
      </w:r>
    </w:p>
    <w:p w:rsidR="00AA32FE" w14:paraId="5BC5436C" w14:textId="77777777">
      <w:pPr>
        <w:jc w:val="left"/>
        <w:rPr>
          <w:rFonts w:ascii="宋体" w:hAnsi="宋体" w:cs="宋体"/>
        </w:rPr>
      </w:pPr>
      <w:r>
        <w:rPr>
          <w:rFonts w:ascii="宋体" w:hAnsi="宋体" w:cs="宋体" w:hint="eastAsia"/>
        </w:rPr>
        <w:t xml:space="preserve"> </w:t>
      </w:r>
      <w:r>
        <w:rPr>
          <w:rFonts w:ascii="宋体" w:hAnsi="宋体" w:cs="宋体" w:hint="eastAsia"/>
          <w:noProof/>
        </w:rPr>
        <w:drawing>
          <wp:inline distT="0" distB="0" distL="114300" distR="114300">
            <wp:extent cx="1257300" cy="714375"/>
            <wp:effectExtent l="0" t="0" r="0" b="9525"/>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845155" name="图片 100028"/>
                    <pic:cNvPicPr>
                      <a:picLocks noChangeAspect="1"/>
                    </pic:cNvPicPr>
                  </pic:nvPicPr>
                  <pic:blipFill>
                    <a:blip xmlns:r="http://schemas.openxmlformats.org/officeDocument/2006/relationships" r:embed="rId25"/>
                    <a:stretch>
                      <a:fillRect/>
                    </a:stretch>
                  </pic:blipFill>
                  <pic:spPr>
                    <a:xfrm>
                      <a:off x="0" y="0"/>
                      <a:ext cx="1257300" cy="714375"/>
                    </a:xfrm>
                    <a:prstGeom prst="rect">
                      <a:avLst/>
                    </a:prstGeom>
                  </pic:spPr>
                </pic:pic>
              </a:graphicData>
            </a:graphic>
          </wp:inline>
        </w:drawing>
      </w:r>
      <w:r>
        <w:rPr>
          <w:rFonts w:ascii="宋体" w:hAnsi="宋体" w:cs="宋体" w:hint="eastAsia"/>
        </w:rPr>
        <w:t xml:space="preserve">         </w:t>
      </w:r>
      <w:r>
        <w:rPr>
          <w:rFonts w:ascii="宋体" w:hAnsi="宋体" w:cs="宋体" w:hint="eastAsia"/>
          <w:noProof/>
        </w:rPr>
        <w:drawing>
          <wp:inline distT="0" distB="0" distL="114300" distR="114300">
            <wp:extent cx="1419225" cy="838200"/>
            <wp:effectExtent l="0" t="0" r="9525"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582214" name="图片 100029"/>
                    <pic:cNvPicPr>
                      <a:picLocks noChangeAspect="1"/>
                    </pic:cNvPicPr>
                  </pic:nvPicPr>
                  <pic:blipFill>
                    <a:blip xmlns:r="http://schemas.openxmlformats.org/officeDocument/2006/relationships" r:embed="rId26"/>
                    <a:stretch>
                      <a:fillRect/>
                    </a:stretch>
                  </pic:blipFill>
                  <pic:spPr>
                    <a:xfrm>
                      <a:off x="0" y="0"/>
                      <a:ext cx="1419225" cy="838200"/>
                    </a:xfrm>
                    <a:prstGeom prst="rect">
                      <a:avLst/>
                    </a:prstGeom>
                  </pic:spPr>
                </pic:pic>
              </a:graphicData>
            </a:graphic>
          </wp:inline>
        </w:drawing>
      </w:r>
      <w:r>
        <w:rPr>
          <w:rFonts w:ascii="宋体" w:hAnsi="宋体" w:cs="宋体" w:hint="eastAsia"/>
        </w:rPr>
        <w:t xml:space="preserve">   </w:t>
      </w:r>
      <w:r>
        <w:rPr>
          <w:rFonts w:ascii="宋体" w:hAnsi="宋体" w:cs="宋体" w:hint="eastAsia"/>
          <w:noProof/>
        </w:rPr>
        <w:drawing>
          <wp:inline distT="0" distB="0" distL="114300" distR="114300">
            <wp:extent cx="1317625" cy="972820"/>
            <wp:effectExtent l="0" t="0" r="15875" b="17780"/>
            <wp:docPr id="100030" name="图片 10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387618" name="图片 100030"/>
                    <pic:cNvPicPr>
                      <a:picLocks noChangeAspect="1"/>
                    </pic:cNvPicPr>
                  </pic:nvPicPr>
                  <pic:blipFill>
                    <a:blip xmlns:r="http://schemas.openxmlformats.org/officeDocument/2006/relationships" r:embed="rId27"/>
                    <a:stretch>
                      <a:fillRect/>
                    </a:stretch>
                  </pic:blipFill>
                  <pic:spPr>
                    <a:xfrm>
                      <a:off x="0" y="0"/>
                      <a:ext cx="1317625" cy="972820"/>
                    </a:xfrm>
                    <a:prstGeom prst="rect">
                      <a:avLst/>
                    </a:prstGeom>
                  </pic:spPr>
                </pic:pic>
              </a:graphicData>
            </a:graphic>
          </wp:inline>
        </w:drawing>
      </w:r>
    </w:p>
    <w:p w:rsidR="000E042F" w:rsidP="000E042F" w14:paraId="57E9728C" w14:textId="77777777">
      <w:pPr>
        <w:jc w:val="left"/>
        <w:rPr>
          <w:rFonts w:ascii="宋体" w:hAnsi="宋体" w:cs="宋体"/>
        </w:rPr>
      </w:pPr>
    </w:p>
    <w:p w:rsidR="00AA32FE" w:rsidP="000E042F" w14:paraId="70E8CEF8" w14:textId="134BA444">
      <w:pPr>
        <w:jc w:val="left"/>
        <w:rPr>
          <w:rFonts w:ascii="宋体" w:hAnsi="宋体" w:cs="宋体"/>
        </w:rPr>
      </w:pPr>
      <w:r>
        <w:rPr>
          <w:rFonts w:ascii="宋体" w:hAnsi="宋体" w:cs="宋体" w:hint="eastAsia"/>
          <w:noProof/>
        </w:rPr>
        <w:drawing>
          <wp:anchor distT="0" distB="0" distL="114300" distR="114300" simplePos="0" relativeHeight="251669504" behindDoc="0" locked="0" layoutInCell="1" allowOverlap="1">
            <wp:simplePos x="0" y="0"/>
            <wp:positionH relativeFrom="column">
              <wp:posOffset>4615180</wp:posOffset>
            </wp:positionH>
            <wp:positionV relativeFrom="paragraph">
              <wp:posOffset>156210</wp:posOffset>
            </wp:positionV>
            <wp:extent cx="563245" cy="1067435"/>
            <wp:effectExtent l="0" t="0" r="8255" b="18415"/>
            <wp:wrapSquare wrapText="bothSides"/>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148421" name="图片 100026"/>
                    <pic:cNvPicPr>
                      <a:picLocks noChangeAspect="1"/>
                    </pic:cNvPicPr>
                  </pic:nvPicPr>
                  <pic:blipFill>
                    <a:blip xmlns:r="http://schemas.openxmlformats.org/officeDocument/2006/relationships" r:embed="rId28"/>
                    <a:stretch>
                      <a:fillRect/>
                    </a:stretch>
                  </pic:blipFill>
                  <pic:spPr>
                    <a:xfrm>
                      <a:off x="0" y="0"/>
                      <a:ext cx="563245" cy="1067435"/>
                    </a:xfrm>
                    <a:prstGeom prst="rect">
                      <a:avLst/>
                    </a:prstGeom>
                  </pic:spPr>
                </pic:pic>
              </a:graphicData>
            </a:graphic>
          </wp:anchor>
        </w:drawing>
      </w:r>
      <w:r>
        <w:rPr>
          <w:rFonts w:ascii="宋体" w:hAnsi="宋体" w:cs="宋体" w:hint="eastAsia"/>
        </w:rPr>
        <w:t>22．</w:t>
      </w:r>
      <w:r>
        <w:rPr>
          <w:rFonts w:hint="eastAsia"/>
        </w:rPr>
        <w:t>（</w:t>
      </w:r>
      <w:r>
        <w:rPr>
          <w:rFonts w:hint="eastAsia"/>
        </w:rPr>
        <w:t>6</w:t>
      </w:r>
      <w:r>
        <w:rPr>
          <w:rFonts w:hint="eastAsia"/>
        </w:rPr>
        <w:t>分）</w:t>
      </w:r>
      <w:r>
        <w:rPr>
          <w:rFonts w:ascii="宋体" w:hAnsi="宋体" w:cs="宋体" w:hint="eastAsia"/>
        </w:rPr>
        <w:t>搬运工人站在水平高台上用如图所示的滑轮组匀速竖直向上提升重物，不计</w:t>
      </w:r>
      <w:r>
        <w:rPr>
          <w:rFonts w:ascii="宋体" w:hAnsi="宋体" w:cs="宋体" w:hint="eastAsia"/>
        </w:rPr>
        <w:t>绳</w:t>
      </w:r>
      <w:r>
        <w:rPr>
          <w:rFonts w:ascii="宋体" w:hAnsi="宋体" w:cs="宋体" w:hint="eastAsia"/>
        </w:rPr>
        <w:t>重和摩擦.工人的重力为640N，提升时间为20s，重物上升高度为2m.则:</w:t>
      </w:r>
    </w:p>
    <w:p w:rsidR="00AA32FE" w14:paraId="2E58F283" w14:textId="77777777">
      <w:pPr>
        <w:spacing w:line="300" w:lineRule="exact"/>
        <w:jc w:val="left"/>
        <w:rPr>
          <w:rFonts w:ascii="宋体" w:hAnsi="宋体" w:cs="宋体"/>
        </w:rPr>
      </w:pPr>
      <w:r>
        <w:rPr>
          <w:rFonts w:ascii="宋体" w:hAnsi="宋体" w:cs="宋体" w:hint="eastAsia"/>
        </w:rPr>
        <w:t>(1)提升时</w:t>
      </w:r>
      <w:r>
        <w:rPr>
          <w:rFonts w:ascii="宋体" w:hAnsi="宋体" w:cs="宋体" w:hint="eastAsia"/>
        </w:rPr>
        <w:t>绳自由</w:t>
      </w:r>
      <w:r>
        <w:rPr>
          <w:rFonts w:ascii="宋体" w:hAnsi="宋体" w:cs="宋体" w:hint="eastAsia"/>
        </w:rPr>
        <w:t>端的速度为多少?</w:t>
      </w:r>
    </w:p>
    <w:p w:rsidR="00AA32FE" w14:paraId="255C4D27" w14:textId="77777777">
      <w:pPr>
        <w:spacing w:line="300" w:lineRule="exact"/>
        <w:jc w:val="left"/>
        <w:rPr>
          <w:rFonts w:ascii="宋体" w:hAnsi="宋体" w:cs="宋体"/>
        </w:rPr>
      </w:pPr>
      <w:r>
        <w:rPr>
          <w:rFonts w:ascii="宋体" w:hAnsi="宋体" w:cs="宋体" w:hint="eastAsia"/>
        </w:rPr>
        <w:t>(2)若拉力F的大小为150N，则拉力的功率为多少?</w:t>
      </w:r>
    </w:p>
    <w:p w:rsidR="00AA32FE" w14:paraId="6108A888" w14:textId="77777777">
      <w:pPr>
        <w:spacing w:line="300" w:lineRule="exact"/>
        <w:jc w:val="left"/>
        <w:rPr>
          <w:rFonts w:ascii="宋体" w:hAnsi="宋体" w:cs="宋体"/>
        </w:rPr>
      </w:pPr>
      <w:r>
        <w:rPr>
          <w:rFonts w:ascii="宋体" w:hAnsi="宋体" w:cs="宋体" w:hint="eastAsia"/>
        </w:rPr>
        <w:t>(3)若上述过程中所提重物重为360N，则滑轮组的机械效率为多少?</w:t>
      </w:r>
    </w:p>
    <w:p w:rsidR="00AA32FE" w:rsidP="002C33EF" w14:paraId="243661AB" w14:textId="5AC9F581">
      <w:pPr>
        <w:spacing w:line="300" w:lineRule="exact"/>
        <w:jc w:val="center"/>
        <w:textAlignment w:val="center"/>
        <w:rPr>
          <w:rFonts w:ascii="宋体" w:hAnsi="宋体" w:cs="宋体"/>
        </w:rPr>
      </w:pPr>
      <w:r>
        <w:rPr>
          <w:rFonts w:ascii="宋体" w:hAnsi="宋体" w:cs="宋体" w:hint="eastAsia"/>
          <w:u w:val="single"/>
        </w:rPr>
        <w:t>▲</w:t>
      </w: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u w:val="single"/>
        </w:rPr>
        <w:t>▲</w:t>
      </w:r>
    </w:p>
    <w:p w:rsidR="00AA32FE" w14:paraId="554DA50D" w14:textId="77777777">
      <w:pPr>
        <w:spacing w:line="300" w:lineRule="exact"/>
        <w:jc w:val="left"/>
        <w:textAlignment w:val="center"/>
        <w:rPr>
          <w:rFonts w:ascii="宋体" w:hAnsi="宋体" w:cs="宋体"/>
        </w:rPr>
      </w:pPr>
      <w:r>
        <w:rPr>
          <w:rFonts w:ascii="宋体" w:hAnsi="宋体" w:cs="宋体" w:hint="eastAsia"/>
        </w:rPr>
        <w:t>23．</w:t>
      </w:r>
      <w:r>
        <w:rPr>
          <w:rFonts w:hint="eastAsia"/>
        </w:rPr>
        <w:t>（</w:t>
      </w:r>
      <w:r>
        <w:rPr>
          <w:rFonts w:hint="eastAsia"/>
        </w:rPr>
        <w:t>6</w:t>
      </w:r>
      <w:r>
        <w:rPr>
          <w:rFonts w:hint="eastAsia"/>
        </w:rPr>
        <w:t>分）</w:t>
      </w:r>
      <w:r>
        <w:rPr>
          <w:rFonts w:ascii="宋体" w:hAnsi="宋体" w:cs="宋体" w:hint="eastAsia"/>
        </w:rPr>
        <w:t>小明家新买了一个电水壶，原理图如图甲所示，其额定电压为220V，</w:t>
      </w:r>
      <w:r>
        <w:rPr>
          <w:rFonts w:ascii="宋体" w:hAnsi="宋体" w:cs="宋体" w:hint="eastAsia"/>
          <w:i/>
        </w:rPr>
        <w:t>R</w:t>
      </w:r>
      <w:r>
        <w:rPr>
          <w:rFonts w:ascii="宋体" w:hAnsi="宋体" w:cs="宋体" w:hint="eastAsia"/>
          <w:i/>
          <w:vertAlign w:val="subscript"/>
        </w:rPr>
        <w:t>1</w:t>
      </w:r>
      <w:r>
        <w:rPr>
          <w:rFonts w:ascii="宋体" w:hAnsi="宋体" w:cs="宋体" w:hint="eastAsia"/>
        </w:rPr>
        <w:t>和</w:t>
      </w:r>
      <w:r>
        <w:rPr>
          <w:rFonts w:ascii="宋体" w:hAnsi="宋体" w:cs="宋体" w:hint="eastAsia"/>
          <w:i/>
        </w:rPr>
        <w:t>R</w:t>
      </w:r>
      <w:r>
        <w:rPr>
          <w:rFonts w:ascii="宋体" w:hAnsi="宋体" w:cs="宋体" w:hint="eastAsia"/>
          <w:i/>
          <w:vertAlign w:val="subscript"/>
        </w:rPr>
        <w:t>2</w:t>
      </w:r>
      <w:r>
        <w:rPr>
          <w:rFonts w:ascii="宋体" w:hAnsi="宋体" w:cs="宋体" w:hint="eastAsia"/>
        </w:rPr>
        <w:t>是电热丝，该水壶有高温挡、</w:t>
      </w:r>
      <w:r>
        <w:rPr>
          <w:rFonts w:ascii="宋体" w:hAnsi="宋体" w:cs="宋体" w:hint="eastAsia"/>
        </w:rPr>
        <w:t>中温挡和</w:t>
      </w:r>
      <w:r>
        <w:rPr>
          <w:rFonts w:ascii="宋体" w:hAnsi="宋体" w:cs="宋体" w:hint="eastAsia"/>
        </w:rPr>
        <w:t>保温挡，其中保温挡额定功率为242W。图乙是一种新型插座，它能即时显示用电器的工作电压和所耗电费等，将该水壶单独插在该插座上，用</w:t>
      </w:r>
      <w:r>
        <w:rPr>
          <w:rFonts w:ascii="宋体" w:hAnsi="宋体" w:cs="宋体" w:hint="eastAsia"/>
        </w:rPr>
        <w:t>中温挡加热</w:t>
      </w:r>
      <w:r>
        <w:rPr>
          <w:rFonts w:ascii="宋体" w:hAnsi="宋体" w:cs="宋体" w:hint="eastAsia"/>
        </w:rPr>
        <w:t>一段时间后，屏幕两次显示如图丙，[电费单价：0.5元/</w:t>
      </w:r>
      <w:r>
        <w:rPr>
          <w:rFonts w:ascii="宋体" w:hAnsi="宋体" w:cs="宋体" w:hint="eastAsia"/>
        </w:rPr>
        <w:object>
          <v:shape id="_x0000_i1026" type="#_x0000_t75" alt="eqId1f03ee503005ad593da4171c1db05035" style="width:37.2pt;height:14.4pt" o:oleicon="f" o:ole="">
            <v:imagedata r:id="rId29" o:title="eqId1f03ee503005ad593da4171c1db05035"/>
          </v:shape>
          <o:OLEObject Type="Embed" ProgID="Equation.DSMT4" ShapeID="_x0000_i1026" DrawAspect="Content" ObjectID="_1742144312" r:id="rId30"/>
        </w:object>
      </w:r>
      <w:r>
        <w:rPr>
          <w:rFonts w:ascii="宋体" w:hAnsi="宋体" w:cs="宋体" w:hint="eastAsia"/>
        </w:rPr>
        <w:t>，忽略温度对电阻的影响]。求：</w:t>
      </w:r>
    </w:p>
    <w:p w:rsidR="00AA32FE" w14:paraId="1EC1CBF3" w14:textId="77777777">
      <w:pPr>
        <w:spacing w:line="300" w:lineRule="exact"/>
        <w:jc w:val="left"/>
        <w:rPr>
          <w:rFonts w:ascii="宋体" w:hAnsi="宋体" w:cs="宋体"/>
        </w:rPr>
      </w:pPr>
      <w:r>
        <w:rPr>
          <w:rFonts w:ascii="宋体" w:hAnsi="宋体" w:cs="宋体" w:hint="eastAsia"/>
        </w:rPr>
        <w:t>（1）电阻</w:t>
      </w:r>
      <w:r>
        <w:rPr>
          <w:rFonts w:ascii="宋体" w:hAnsi="宋体" w:cs="宋体" w:hint="eastAsia"/>
          <w:i/>
        </w:rPr>
        <w:t>R</w:t>
      </w:r>
      <w:r>
        <w:rPr>
          <w:rFonts w:ascii="宋体" w:hAnsi="宋体" w:cs="宋体" w:hint="eastAsia"/>
          <w:i/>
          <w:vertAlign w:val="subscript"/>
        </w:rPr>
        <w:t>1</w:t>
      </w:r>
      <w:r>
        <w:rPr>
          <w:rFonts w:ascii="宋体" w:hAnsi="宋体" w:cs="宋体" w:hint="eastAsia"/>
        </w:rPr>
        <w:t>的阻值；</w:t>
      </w:r>
    </w:p>
    <w:p w:rsidR="00AA32FE" w14:paraId="0BB9F628" w14:textId="77777777">
      <w:pPr>
        <w:spacing w:line="300" w:lineRule="exact"/>
        <w:jc w:val="left"/>
        <w:rPr>
          <w:rFonts w:ascii="宋体" w:hAnsi="宋体" w:cs="宋体"/>
        </w:rPr>
      </w:pPr>
      <w:r>
        <w:rPr>
          <w:rFonts w:ascii="宋体" w:hAnsi="宋体" w:cs="宋体" w:hint="eastAsia"/>
        </w:rPr>
        <w:t>（2）电阻</w:t>
      </w:r>
      <w:r>
        <w:rPr>
          <w:rFonts w:ascii="宋体" w:hAnsi="宋体" w:cs="宋体" w:hint="eastAsia"/>
          <w:i/>
        </w:rPr>
        <w:t>R</w:t>
      </w:r>
      <w:r>
        <w:rPr>
          <w:rFonts w:ascii="宋体" w:hAnsi="宋体" w:cs="宋体" w:hint="eastAsia"/>
          <w:i/>
          <w:vertAlign w:val="subscript"/>
        </w:rPr>
        <w:t>2</w:t>
      </w:r>
      <w:r>
        <w:rPr>
          <w:rFonts w:ascii="宋体" w:hAnsi="宋体" w:cs="宋体" w:hint="eastAsia"/>
        </w:rPr>
        <w:t>的阻值；</w:t>
      </w:r>
    </w:p>
    <w:p w:rsidR="00AA32FE" w14:paraId="78251DF1" w14:textId="77777777">
      <w:pPr>
        <w:spacing w:line="300" w:lineRule="exact"/>
        <w:jc w:val="left"/>
        <w:rPr>
          <w:rFonts w:ascii="宋体" w:hAnsi="宋体" w:cs="宋体"/>
        </w:rPr>
      </w:pPr>
      <w:r>
        <w:rPr>
          <w:rFonts w:ascii="宋体" w:hAnsi="宋体" w:cs="宋体" w:hint="eastAsia"/>
        </w:rPr>
        <w:t>（3）该电水壶的</w:t>
      </w:r>
      <w:r>
        <w:rPr>
          <w:rFonts w:ascii="宋体" w:hAnsi="宋体" w:cs="宋体" w:hint="eastAsia"/>
        </w:rPr>
        <w:t>中温挡额定功率</w:t>
      </w:r>
      <w:r>
        <w:rPr>
          <w:rFonts w:ascii="宋体" w:hAnsi="宋体" w:cs="宋体" w:hint="eastAsia"/>
        </w:rPr>
        <w:t>及高温挡额定功率。</w:t>
      </w:r>
    </w:p>
    <w:p w:rsidR="00AA32FE" w14:paraId="42FA9658" w14:textId="77777777">
      <w:pPr>
        <w:spacing w:line="360" w:lineRule="auto"/>
        <w:jc w:val="left"/>
        <w:rPr>
          <w:rFonts w:ascii="宋体" w:hAnsi="宋体" w:cs="宋体"/>
        </w:rPr>
      </w:pPr>
      <w:r>
        <w:rPr>
          <w:rFonts w:ascii="宋体" w:hAnsi="宋体" w:cs="宋体" w:hint="eastAsia"/>
          <w:noProof/>
        </w:rPr>
        <w:drawing>
          <wp:inline distT="0" distB="0" distL="114300" distR="114300">
            <wp:extent cx="5057140" cy="1371600"/>
            <wp:effectExtent l="0" t="0" r="10160" b="0"/>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194332" name="图片 100027"/>
                    <pic:cNvPicPr>
                      <a:picLocks noChangeAspect="1"/>
                    </pic:cNvPicPr>
                  </pic:nvPicPr>
                  <pic:blipFill>
                    <a:blip xmlns:r="http://schemas.openxmlformats.org/officeDocument/2006/relationships" r:embed="rId31"/>
                    <a:stretch>
                      <a:fillRect/>
                    </a:stretch>
                  </pic:blipFill>
                  <pic:spPr>
                    <a:xfrm>
                      <a:off x="0" y="0"/>
                      <a:ext cx="5057140" cy="1371600"/>
                    </a:xfrm>
                    <a:prstGeom prst="rect">
                      <a:avLst/>
                    </a:prstGeom>
                  </pic:spPr>
                </pic:pic>
              </a:graphicData>
            </a:graphic>
          </wp:inline>
        </w:drawing>
      </w:r>
    </w:p>
    <w:p w:rsidR="002C33EF" w:rsidP="002C33EF" w14:paraId="32A1287F" w14:textId="420CBC3C">
      <w:pPr>
        <w:spacing w:line="300" w:lineRule="exact"/>
        <w:jc w:val="center"/>
        <w:textAlignment w:val="center"/>
        <w:rPr>
          <w:rFonts w:ascii="宋体" w:hAnsi="宋体" w:cs="宋体"/>
        </w:rPr>
      </w:pPr>
      <w:r>
        <w:rPr>
          <w:rFonts w:ascii="宋体" w:hAnsi="宋体" w:cs="宋体" w:hint="eastAsia"/>
          <w:u w:val="single"/>
        </w:rPr>
        <w:t>▲</w:t>
      </w: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u w:val="single"/>
        </w:rPr>
        <w:t>▲</w:t>
      </w:r>
    </w:p>
    <w:p w:rsidR="00946FE9" w14:paraId="2E453E97" w14:textId="77777777">
      <w:pPr>
        <w:spacing w:line="300" w:lineRule="exact"/>
        <w:jc w:val="left"/>
        <w:rPr>
          <w:rFonts w:ascii="宋体" w:hAnsi="宋体" w:cs="宋体"/>
        </w:rPr>
      </w:pPr>
    </w:p>
    <w:p w:rsidR="00AA32FE" w14:paraId="5280615A" w14:textId="0F1185C3">
      <w:pPr>
        <w:spacing w:line="300" w:lineRule="exact"/>
        <w:jc w:val="left"/>
        <w:rPr>
          <w:rFonts w:ascii="宋体" w:hAnsi="宋体" w:cs="宋体"/>
        </w:rPr>
      </w:pPr>
      <w:r>
        <w:rPr>
          <w:rFonts w:ascii="宋体" w:hAnsi="宋体" w:cs="宋体" w:hint="eastAsia"/>
        </w:rPr>
        <w:t>24．</w:t>
      </w:r>
      <w:r>
        <w:rPr>
          <w:rFonts w:hint="eastAsia"/>
        </w:rPr>
        <w:t>（</w:t>
      </w:r>
      <w:r>
        <w:rPr>
          <w:rFonts w:hint="eastAsia"/>
        </w:rPr>
        <w:t>8</w:t>
      </w:r>
      <w:r>
        <w:rPr>
          <w:rFonts w:hint="eastAsia"/>
        </w:rPr>
        <w:t>分）</w:t>
      </w:r>
      <w:r>
        <w:rPr>
          <w:rFonts w:ascii="宋体" w:hAnsi="宋体" w:cs="宋体" w:hint="eastAsia"/>
        </w:rPr>
        <w:t>图甲为“探究水沸腾时温度变化特点”的实验装置。</w:t>
      </w:r>
    </w:p>
    <w:p w:rsidR="00AA32FE" w14:paraId="2223A8F7" w14:textId="7F3C7079">
      <w:pPr>
        <w:spacing w:line="300" w:lineRule="exact"/>
        <w:jc w:val="left"/>
        <w:rPr>
          <w:rFonts w:ascii="宋体" w:hAnsi="宋体" w:cs="宋体"/>
        </w:rPr>
      </w:pPr>
      <w:r>
        <w:rPr>
          <w:rFonts w:ascii="宋体" w:hAnsi="宋体" w:cs="宋体" w:hint="eastAsia"/>
        </w:rPr>
        <w:t>（1）要完成这个实验，已准备有烧杯、酒精灯、铁架台、温度计，还需要的测量仪器是</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，安装实验器材时应按照</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顺序进行（选填“自下而上”或“自上而下”）；</w:t>
      </w:r>
    </w:p>
    <w:p w:rsidR="00AA32FE" w14:paraId="4D15DB74" w14:textId="0DCD82BC">
      <w:pPr>
        <w:spacing w:line="300" w:lineRule="exact"/>
        <w:jc w:val="left"/>
        <w:rPr>
          <w:rFonts w:ascii="宋体" w:hAnsi="宋体" w:cs="宋体"/>
        </w:rPr>
      </w:pPr>
      <w:r>
        <w:rPr>
          <w:rFonts w:ascii="宋体" w:hAnsi="宋体" w:cs="宋体" w:hint="eastAsia"/>
        </w:rPr>
        <w:t>（2）当观察到烧杯中有大量气泡产生，气泡内应该是</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（选填“空气”、“水蒸气”或“小水珠”），且气泡在上升过程中体积逐渐</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（选填“变大”或“变小”），升至水面破裂，此时认为水开始沸腾；</w:t>
      </w:r>
    </w:p>
    <w:p w:rsidR="00AA32FE" w14:paraId="5A90D52B" w14:textId="1B3F832D">
      <w:pPr>
        <w:spacing w:line="300" w:lineRule="exact"/>
        <w:jc w:val="left"/>
        <w:rPr>
          <w:rFonts w:ascii="宋体" w:hAnsi="宋体" w:cs="宋体"/>
        </w:rPr>
      </w:pPr>
      <w:r>
        <w:rPr>
          <w:rFonts w:ascii="宋体" w:hAnsi="宋体" w:cs="宋体" w:hint="eastAsia"/>
        </w:rPr>
        <w:t>（3）请根据表中数据在图乙中画出水的温度随时间变化的图像。在沸腾过程中水的温度</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（选填“增大”、“减小”或“不变”）；</w:t>
      </w:r>
    </w:p>
    <w:tbl>
      <w:tblPr>
        <w:tblpPr w:leftFromText="180" w:rightFromText="180" w:vertAnchor="text" w:horzAnchor="page" w:tblpX="4527" w:tblpY="19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803"/>
        <w:gridCol w:w="420"/>
        <w:gridCol w:w="420"/>
        <w:gridCol w:w="420"/>
        <w:gridCol w:w="420"/>
        <w:gridCol w:w="420"/>
        <w:gridCol w:w="420"/>
        <w:gridCol w:w="420"/>
        <w:gridCol w:w="420"/>
        <w:gridCol w:w="420"/>
        <w:gridCol w:w="420"/>
      </w:tblGrid>
      <w:tr w14:paraId="1EE18593" w14:textId="77777777">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329"/>
        </w:trPr>
        <w:tc>
          <w:tcPr>
            <w:tcW w:w="80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014EBF45" w14:textId="77777777">
            <w:pPr>
              <w:spacing w:line="300" w:lineRule="exact"/>
              <w:jc w:val="center"/>
              <w:rPr>
                <w:rFonts w:ascii="宋体" w:hAnsi="宋体" w:cs="宋体"/>
                <w:sz w:val="18"/>
                <w:szCs w:val="18"/>
              </w:rPr>
            </w:pPr>
            <w:r>
              <w:rPr>
                <w:rFonts w:ascii="宋体" w:hAnsi="宋体" w:cs="宋体" w:hint="eastAsia"/>
                <w:sz w:val="18"/>
                <w:szCs w:val="18"/>
              </w:rPr>
              <w:t>时间/min</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450C7C14" w14:textId="77777777">
            <w:pPr>
              <w:spacing w:line="300" w:lineRule="exact"/>
              <w:jc w:val="center"/>
              <w:rPr>
                <w:rFonts w:ascii="宋体" w:hAnsi="宋体" w:cs="宋体"/>
                <w:sz w:val="18"/>
                <w:szCs w:val="18"/>
              </w:rPr>
            </w:pPr>
            <w:r>
              <w:rPr>
                <w:rFonts w:ascii="宋体" w:hAnsi="宋体" w:cs="宋体" w:hint="eastAsia"/>
                <w:sz w:val="18"/>
                <w:szCs w:val="18"/>
              </w:rPr>
              <w:t>0</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0B00E615" w14:textId="77777777">
            <w:pPr>
              <w:spacing w:line="300" w:lineRule="exact"/>
              <w:jc w:val="center"/>
              <w:rPr>
                <w:rFonts w:ascii="宋体" w:hAnsi="宋体" w:cs="宋体"/>
                <w:sz w:val="18"/>
                <w:szCs w:val="18"/>
              </w:rPr>
            </w:pPr>
            <w:r>
              <w:rPr>
                <w:rFonts w:ascii="宋体" w:hAnsi="宋体" w:cs="宋体" w:hint="eastAsia"/>
                <w:sz w:val="18"/>
                <w:szCs w:val="18"/>
              </w:rPr>
              <w:t>1</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3C877844" w14:textId="77777777">
            <w:pPr>
              <w:spacing w:line="300" w:lineRule="exact"/>
              <w:jc w:val="center"/>
              <w:rPr>
                <w:rFonts w:ascii="宋体" w:hAnsi="宋体" w:cs="宋体"/>
                <w:sz w:val="18"/>
                <w:szCs w:val="18"/>
              </w:rPr>
            </w:pPr>
            <w:r>
              <w:rPr>
                <w:rFonts w:ascii="宋体" w:hAnsi="宋体" w:cs="宋体" w:hint="eastAsia"/>
                <w:sz w:val="18"/>
                <w:szCs w:val="18"/>
              </w:rPr>
              <w:t>2</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341D8ADE" w14:textId="77777777">
            <w:pPr>
              <w:spacing w:line="300" w:lineRule="exact"/>
              <w:jc w:val="center"/>
              <w:rPr>
                <w:rFonts w:ascii="宋体" w:hAnsi="宋体" w:cs="宋体"/>
                <w:sz w:val="18"/>
                <w:szCs w:val="18"/>
              </w:rPr>
            </w:pPr>
            <w:r>
              <w:rPr>
                <w:rFonts w:ascii="宋体" w:hAnsi="宋体" w:cs="宋体" w:hint="eastAsia"/>
                <w:sz w:val="18"/>
                <w:szCs w:val="18"/>
              </w:rPr>
              <w:t>3</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6C652908" w14:textId="77777777">
            <w:pPr>
              <w:spacing w:line="300" w:lineRule="exact"/>
              <w:jc w:val="center"/>
              <w:rPr>
                <w:rFonts w:ascii="宋体" w:hAnsi="宋体" w:cs="宋体"/>
                <w:sz w:val="18"/>
                <w:szCs w:val="18"/>
              </w:rPr>
            </w:pPr>
            <w:r>
              <w:rPr>
                <w:rFonts w:ascii="宋体" w:hAnsi="宋体" w:cs="宋体" w:hint="eastAsia"/>
                <w:sz w:val="18"/>
                <w:szCs w:val="18"/>
              </w:rPr>
              <w:t>4</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7FE4158F" w14:textId="77777777">
            <w:pPr>
              <w:spacing w:line="300" w:lineRule="exact"/>
              <w:jc w:val="center"/>
              <w:rPr>
                <w:rFonts w:ascii="宋体" w:hAnsi="宋体" w:cs="宋体"/>
                <w:sz w:val="18"/>
                <w:szCs w:val="18"/>
              </w:rPr>
            </w:pPr>
            <w:r>
              <w:rPr>
                <w:rFonts w:ascii="宋体" w:hAnsi="宋体" w:cs="宋体" w:hint="eastAsia"/>
                <w:sz w:val="18"/>
                <w:szCs w:val="18"/>
              </w:rPr>
              <w:t>5</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6C1C0050" w14:textId="77777777">
            <w:pPr>
              <w:spacing w:line="300" w:lineRule="exact"/>
              <w:jc w:val="center"/>
              <w:rPr>
                <w:rFonts w:ascii="宋体" w:hAnsi="宋体" w:cs="宋体"/>
                <w:sz w:val="18"/>
                <w:szCs w:val="18"/>
              </w:rPr>
            </w:pPr>
            <w:r>
              <w:rPr>
                <w:rFonts w:ascii="宋体" w:hAnsi="宋体" w:cs="宋体" w:hint="eastAsia"/>
                <w:sz w:val="18"/>
                <w:szCs w:val="18"/>
              </w:rPr>
              <w:t>6</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0944F686" w14:textId="77777777">
            <w:pPr>
              <w:spacing w:line="300" w:lineRule="exact"/>
              <w:jc w:val="center"/>
              <w:rPr>
                <w:rFonts w:ascii="宋体" w:hAnsi="宋体" w:cs="宋体"/>
                <w:sz w:val="18"/>
                <w:szCs w:val="18"/>
              </w:rPr>
            </w:pPr>
            <w:r>
              <w:rPr>
                <w:rFonts w:ascii="宋体" w:hAnsi="宋体" w:cs="宋体" w:hint="eastAsia"/>
                <w:sz w:val="18"/>
                <w:szCs w:val="18"/>
              </w:rPr>
              <w:t>7</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35B23717" w14:textId="77777777">
            <w:pPr>
              <w:spacing w:line="300" w:lineRule="exact"/>
              <w:jc w:val="center"/>
              <w:rPr>
                <w:rFonts w:ascii="宋体" w:hAnsi="宋体" w:cs="宋体"/>
                <w:sz w:val="18"/>
                <w:szCs w:val="18"/>
              </w:rPr>
            </w:pPr>
            <w:r>
              <w:rPr>
                <w:rFonts w:ascii="宋体" w:hAnsi="宋体" w:cs="宋体" w:hint="eastAsia"/>
                <w:sz w:val="18"/>
                <w:szCs w:val="18"/>
              </w:rPr>
              <w:t>8</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10F840FB" w14:textId="77777777">
            <w:pPr>
              <w:spacing w:line="300" w:lineRule="exact"/>
              <w:jc w:val="center"/>
              <w:rPr>
                <w:rFonts w:ascii="宋体" w:hAnsi="宋体" w:cs="宋体"/>
                <w:sz w:val="18"/>
                <w:szCs w:val="18"/>
              </w:rPr>
            </w:pPr>
            <w:r>
              <w:rPr>
                <w:rFonts w:ascii="宋体" w:hAnsi="宋体" w:cs="宋体" w:hint="eastAsia"/>
                <w:sz w:val="18"/>
                <w:szCs w:val="18"/>
              </w:rPr>
              <w:t>9</w:t>
            </w:r>
          </w:p>
        </w:tc>
      </w:tr>
      <w:tr w14:paraId="6DD5A03A" w14:textId="77777777">
        <w:tblPrEx>
          <w:tblW w:w="0" w:type="auto"/>
          <w:tblCellMar>
            <w:top w:w="120" w:type="dxa"/>
            <w:left w:w="120" w:type="dxa"/>
            <w:bottom w:w="120" w:type="dxa"/>
            <w:right w:w="120" w:type="dxa"/>
          </w:tblCellMar>
          <w:tblLook w:val="04A0"/>
        </w:tblPrEx>
        <w:trPr>
          <w:trHeight w:val="349"/>
        </w:trPr>
        <w:tc>
          <w:tcPr>
            <w:tcW w:w="80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4CCE0835" w14:textId="77777777">
            <w:pPr>
              <w:spacing w:line="300" w:lineRule="exact"/>
              <w:jc w:val="center"/>
              <w:rPr>
                <w:rFonts w:ascii="宋体" w:hAnsi="宋体" w:cs="宋体"/>
                <w:sz w:val="18"/>
                <w:szCs w:val="18"/>
              </w:rPr>
            </w:pPr>
            <w:r>
              <w:rPr>
                <w:rFonts w:ascii="宋体" w:hAnsi="宋体" w:cs="宋体" w:hint="eastAsia"/>
                <w:sz w:val="18"/>
                <w:szCs w:val="18"/>
              </w:rPr>
              <w:t>水温/</w:t>
            </w:r>
            <w:r>
              <w:rPr>
                <w:rFonts w:ascii="宋体" w:hAnsi="宋体" w:cs="宋体" w:hint="eastAsia"/>
                <w:sz w:val="18"/>
                <w:szCs w:val="18"/>
                <w:vertAlign w:val="superscript"/>
              </w:rPr>
              <w:t>o</w:t>
            </w:r>
            <w:r>
              <w:rPr>
                <w:rFonts w:ascii="宋体" w:hAnsi="宋体" w:cs="宋体" w:hint="eastAsia"/>
                <w:sz w:val="18"/>
                <w:szCs w:val="18"/>
              </w:rPr>
              <w:t>C</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171DAEC0" w14:textId="77777777">
            <w:pPr>
              <w:spacing w:line="300" w:lineRule="exact"/>
              <w:jc w:val="center"/>
              <w:rPr>
                <w:rFonts w:ascii="宋体" w:hAnsi="宋体" w:cs="宋体"/>
                <w:sz w:val="18"/>
                <w:szCs w:val="18"/>
              </w:rPr>
            </w:pPr>
            <w:r>
              <w:rPr>
                <w:rFonts w:ascii="宋体" w:hAnsi="宋体" w:cs="宋体" w:hint="eastAsia"/>
                <w:sz w:val="18"/>
                <w:szCs w:val="18"/>
              </w:rPr>
              <w:t>90</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68C5B8E4" w14:textId="77777777">
            <w:pPr>
              <w:spacing w:line="300" w:lineRule="exact"/>
              <w:jc w:val="center"/>
              <w:rPr>
                <w:rFonts w:ascii="宋体" w:hAnsi="宋体" w:cs="宋体"/>
                <w:sz w:val="18"/>
                <w:szCs w:val="18"/>
              </w:rPr>
            </w:pPr>
            <w:r>
              <w:rPr>
                <w:rFonts w:ascii="宋体" w:hAnsi="宋体" w:cs="宋体" w:hint="eastAsia"/>
                <w:sz w:val="18"/>
                <w:szCs w:val="18"/>
              </w:rPr>
              <w:t>92</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0452E510" w14:textId="77777777">
            <w:pPr>
              <w:spacing w:line="300" w:lineRule="exact"/>
              <w:jc w:val="center"/>
              <w:rPr>
                <w:rFonts w:ascii="宋体" w:hAnsi="宋体" w:cs="宋体"/>
                <w:sz w:val="18"/>
                <w:szCs w:val="18"/>
              </w:rPr>
            </w:pPr>
            <w:r>
              <w:rPr>
                <w:rFonts w:ascii="宋体" w:hAnsi="宋体" w:cs="宋体" w:hint="eastAsia"/>
                <w:sz w:val="18"/>
                <w:szCs w:val="18"/>
              </w:rPr>
              <w:t>94</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7B2A4F4E" w14:textId="77777777">
            <w:pPr>
              <w:spacing w:line="300" w:lineRule="exact"/>
              <w:jc w:val="center"/>
              <w:rPr>
                <w:rFonts w:ascii="宋体" w:hAnsi="宋体" w:cs="宋体"/>
                <w:sz w:val="18"/>
                <w:szCs w:val="18"/>
              </w:rPr>
            </w:pPr>
            <w:r>
              <w:rPr>
                <w:rFonts w:ascii="宋体" w:hAnsi="宋体" w:cs="宋体" w:hint="eastAsia"/>
                <w:sz w:val="18"/>
                <w:szCs w:val="18"/>
              </w:rPr>
              <w:t>96</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213161E4" w14:textId="77777777">
            <w:pPr>
              <w:spacing w:line="300" w:lineRule="exact"/>
              <w:jc w:val="center"/>
              <w:rPr>
                <w:rFonts w:ascii="宋体" w:hAnsi="宋体" w:cs="宋体"/>
                <w:sz w:val="18"/>
                <w:szCs w:val="18"/>
              </w:rPr>
            </w:pPr>
            <w:r>
              <w:rPr>
                <w:rFonts w:ascii="宋体" w:hAnsi="宋体" w:cs="宋体" w:hint="eastAsia"/>
                <w:sz w:val="18"/>
                <w:szCs w:val="18"/>
              </w:rPr>
              <w:t>98</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7E8539B9" w14:textId="77777777">
            <w:pPr>
              <w:spacing w:line="300" w:lineRule="exact"/>
              <w:jc w:val="center"/>
              <w:rPr>
                <w:rFonts w:ascii="宋体" w:hAnsi="宋体" w:cs="宋体"/>
                <w:sz w:val="18"/>
                <w:szCs w:val="18"/>
              </w:rPr>
            </w:pPr>
            <w:r>
              <w:rPr>
                <w:rFonts w:ascii="宋体" w:hAnsi="宋体" w:cs="宋体" w:hint="eastAsia"/>
                <w:sz w:val="18"/>
                <w:szCs w:val="18"/>
              </w:rPr>
              <w:t>99</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58045C80" w14:textId="77777777">
            <w:pPr>
              <w:spacing w:line="300" w:lineRule="exact"/>
              <w:jc w:val="center"/>
              <w:rPr>
                <w:rFonts w:ascii="宋体" w:hAnsi="宋体" w:cs="宋体"/>
                <w:sz w:val="18"/>
                <w:szCs w:val="18"/>
              </w:rPr>
            </w:pPr>
            <w:r>
              <w:rPr>
                <w:rFonts w:ascii="宋体" w:hAnsi="宋体" w:cs="宋体" w:hint="eastAsia"/>
                <w:sz w:val="18"/>
                <w:szCs w:val="18"/>
              </w:rPr>
              <w:t>99</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3A5D82BA" w14:textId="77777777">
            <w:pPr>
              <w:spacing w:line="300" w:lineRule="exact"/>
              <w:jc w:val="center"/>
              <w:rPr>
                <w:rFonts w:ascii="宋体" w:hAnsi="宋体" w:cs="宋体"/>
                <w:sz w:val="18"/>
                <w:szCs w:val="18"/>
              </w:rPr>
            </w:pPr>
            <w:r>
              <w:rPr>
                <w:rFonts w:ascii="宋体" w:hAnsi="宋体" w:cs="宋体" w:hint="eastAsia"/>
                <w:sz w:val="18"/>
                <w:szCs w:val="18"/>
              </w:rPr>
              <w:t>99</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306CE673" w14:textId="77777777">
            <w:pPr>
              <w:spacing w:line="300" w:lineRule="exact"/>
              <w:jc w:val="center"/>
              <w:rPr>
                <w:rFonts w:ascii="宋体" w:hAnsi="宋体" w:cs="宋体"/>
                <w:sz w:val="18"/>
                <w:szCs w:val="18"/>
              </w:rPr>
            </w:pPr>
            <w:r>
              <w:rPr>
                <w:rFonts w:ascii="宋体" w:hAnsi="宋体" w:cs="宋体" w:hint="eastAsia"/>
                <w:sz w:val="18"/>
                <w:szCs w:val="18"/>
              </w:rPr>
              <w:t>99</w:t>
            </w:r>
          </w:p>
        </w:tc>
        <w:tc>
          <w:tcPr>
            <w:tcW w:w="351"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14:paraId="5CD18B30" w14:textId="77777777">
            <w:pPr>
              <w:spacing w:line="300" w:lineRule="exact"/>
              <w:jc w:val="center"/>
              <w:rPr>
                <w:rFonts w:ascii="宋体" w:hAnsi="宋体" w:cs="宋体"/>
                <w:sz w:val="18"/>
                <w:szCs w:val="18"/>
              </w:rPr>
            </w:pPr>
            <w:r>
              <w:rPr>
                <w:rFonts w:ascii="宋体" w:hAnsi="宋体" w:cs="宋体" w:hint="eastAsia"/>
                <w:sz w:val="18"/>
                <w:szCs w:val="18"/>
              </w:rPr>
              <w:t>99</w:t>
            </w:r>
          </w:p>
        </w:tc>
      </w:tr>
    </w:tbl>
    <w:p w:rsidR="00AA32FE" w14:paraId="3770D193" w14:textId="77777777">
      <w:pPr>
        <w:jc w:val="left"/>
        <w:rPr>
          <w:rFonts w:ascii="宋体" w:hAnsi="宋体" w:cs="宋体"/>
        </w:rPr>
      </w:pPr>
      <w:r>
        <w:rPr>
          <w:rFonts w:ascii="宋体" w:hAnsi="宋体" w:cs="宋体" w:hint="eastAsia"/>
          <w:noProof/>
        </w:rPr>
        <w:drawing>
          <wp:inline distT="0" distB="0" distL="114300" distR="114300">
            <wp:extent cx="2190750" cy="1285875"/>
            <wp:effectExtent l="0" t="0" r="0" b="9525"/>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831031" name="图片 100019"/>
                    <pic:cNvPicPr>
                      <a:picLocks noChangeAspect="1"/>
                    </pic:cNvPicPr>
                  </pic:nvPicPr>
                  <pic:blipFill>
                    <a:blip xmlns:r="http://schemas.openxmlformats.org/officeDocument/2006/relationships" r:embed="rId32"/>
                    <a:stretch>
                      <a:fillRect/>
                    </a:stretch>
                  </pic:blipFill>
                  <pic:spPr>
                    <a:xfrm>
                      <a:off x="0" y="0"/>
                      <a:ext cx="2190750" cy="1285875"/>
                    </a:xfrm>
                    <a:prstGeom prst="rect">
                      <a:avLst/>
                    </a:prstGeom>
                  </pic:spPr>
                </pic:pic>
              </a:graphicData>
            </a:graphic>
          </wp:inline>
        </w:drawing>
      </w:r>
    </w:p>
    <w:p w:rsidR="00AA32FE" w14:paraId="7E24BBA8" w14:textId="585BFC4B">
      <w:pPr>
        <w:spacing w:line="300" w:lineRule="exact"/>
        <w:jc w:val="left"/>
        <w:rPr>
          <w:rFonts w:ascii="宋体" w:hAnsi="宋体" w:cs="宋体"/>
        </w:rPr>
      </w:pPr>
      <w:r>
        <w:rPr>
          <w:rFonts w:ascii="宋体" w:hAnsi="宋体" w:cs="宋体" w:hint="eastAsia"/>
        </w:rPr>
        <w:t>（4）由表格数据可知，实验过程中水的沸点低于100</w:t>
      </w:r>
      <w:r>
        <w:rPr>
          <w:rFonts w:ascii="宋体" w:hAnsi="宋体" w:cs="宋体" w:hint="eastAsia"/>
          <w:vertAlign w:val="superscript"/>
        </w:rPr>
        <w:t>o</w:t>
      </w:r>
      <w:r>
        <w:rPr>
          <w:rFonts w:ascii="宋体" w:hAnsi="宋体" w:cs="宋体" w:hint="eastAsia"/>
        </w:rPr>
        <w:t>C，原因是</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w:t>
      </w:r>
    </w:p>
    <w:p w:rsidR="00AA32FE" w14:paraId="62401244" w14:textId="17DC99C5">
      <w:pPr>
        <w:spacing w:line="300" w:lineRule="exact"/>
        <w:jc w:val="left"/>
        <w:rPr>
          <w:rFonts w:ascii="宋体" w:hAnsi="宋体" w:cs="宋体"/>
        </w:rPr>
      </w:pPr>
      <w:r>
        <w:rPr>
          <w:rFonts w:ascii="宋体" w:hAnsi="宋体" w:cs="宋体" w:hint="eastAsia"/>
        </w:rPr>
        <w:t>（5）撤掉酒精灯后，水不会立刻停止沸腾，原因是</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w:t>
      </w:r>
    </w:p>
    <w:p w:rsidR="00AA32FE" w14:paraId="4F09ACD1" w14:textId="77777777">
      <w:pPr>
        <w:spacing w:line="300" w:lineRule="exact"/>
        <w:jc w:val="left"/>
        <w:rPr>
          <w:rFonts w:ascii="宋体" w:hAnsi="宋体" w:cs="宋体"/>
        </w:rPr>
      </w:pPr>
    </w:p>
    <w:p w:rsidR="00AA32FE" w14:paraId="4137C044" w14:textId="77777777">
      <w:pPr>
        <w:spacing w:line="300" w:lineRule="exact"/>
        <w:jc w:val="left"/>
        <w:rPr>
          <w:rFonts w:ascii="宋体" w:hAnsi="宋体" w:cs="宋体"/>
        </w:rPr>
      </w:pPr>
      <w:r>
        <w:rPr>
          <w:rFonts w:ascii="宋体" w:hAnsi="宋体" w:cs="宋体" w:hint="eastAsia"/>
        </w:rPr>
        <w:t>25．</w:t>
      </w:r>
      <w:r>
        <w:rPr>
          <w:rFonts w:hint="eastAsia"/>
        </w:rPr>
        <w:t>（</w:t>
      </w:r>
      <w:r>
        <w:rPr>
          <w:rFonts w:hint="eastAsia"/>
        </w:rPr>
        <w:t>4</w:t>
      </w:r>
      <w:r>
        <w:rPr>
          <w:rFonts w:hint="eastAsia"/>
        </w:rPr>
        <w:t>分）</w:t>
      </w:r>
      <w:r>
        <w:rPr>
          <w:rFonts w:ascii="宋体" w:hAnsi="宋体" w:cs="宋体" w:hint="eastAsia"/>
        </w:rPr>
        <w:t>小明和小红测量食用醋的密度：</w:t>
      </w:r>
    </w:p>
    <w:p w:rsidR="00AA32FE" w14:paraId="12D7D197" w14:textId="77777777">
      <w:pPr>
        <w:spacing w:line="300" w:lineRule="exact"/>
        <w:jc w:val="left"/>
        <w:rPr>
          <w:rFonts w:ascii="宋体" w:hAnsi="宋体" w:cs="宋体"/>
        </w:rPr>
      </w:pPr>
      <w:r>
        <w:rPr>
          <w:rFonts w:ascii="宋体" w:hAnsi="宋体" w:cs="宋体" w:hint="eastAsia"/>
        </w:rPr>
        <w:t>（1）小明调节好天平平衡后，接下来进行以下3项操作：</w:t>
      </w:r>
    </w:p>
    <w:p w:rsidR="00AA32FE" w14:paraId="7C903C02" w14:textId="77777777">
      <w:pPr>
        <w:spacing w:line="300" w:lineRule="exact"/>
        <w:jc w:val="left"/>
        <w:rPr>
          <w:rFonts w:ascii="宋体" w:hAnsi="宋体" w:cs="宋体"/>
        </w:rPr>
      </w:pPr>
      <w:r>
        <w:rPr>
          <w:rFonts w:ascii="宋体" w:hAnsi="宋体" w:cs="宋体" w:hint="eastAsia"/>
        </w:rPr>
        <w:t>①图甲，用天平测量烧杯和剩余醋的总质量</w:t>
      </w:r>
      <w:r>
        <w:rPr>
          <w:rFonts w:ascii="宋体" w:hAnsi="宋体" w:cs="宋体" w:hint="eastAsia"/>
          <w:i/>
        </w:rPr>
        <w:t>m</w:t>
      </w:r>
      <w:r>
        <w:rPr>
          <w:rFonts w:ascii="宋体" w:hAnsi="宋体" w:cs="宋体" w:hint="eastAsia"/>
          <w:i/>
          <w:vertAlign w:val="subscript"/>
        </w:rPr>
        <w:t>1</w:t>
      </w:r>
      <w:r>
        <w:rPr>
          <w:rFonts w:ascii="宋体" w:hAnsi="宋体" w:cs="宋体" w:hint="eastAsia"/>
        </w:rPr>
        <w:t>；</w:t>
      </w:r>
    </w:p>
    <w:p w:rsidR="00AA32FE" w14:paraId="445B14BC" w14:textId="77777777">
      <w:pPr>
        <w:spacing w:line="300" w:lineRule="exact"/>
        <w:jc w:val="left"/>
        <w:rPr>
          <w:rFonts w:ascii="宋体" w:hAnsi="宋体" w:cs="宋体"/>
        </w:rPr>
      </w:pPr>
      <w:r>
        <w:rPr>
          <w:rFonts w:ascii="宋体" w:hAnsi="宋体" w:cs="宋体" w:hint="eastAsia"/>
        </w:rPr>
        <w:t>②图乙，将待测</w:t>
      </w:r>
      <w:r>
        <w:rPr>
          <w:rFonts w:ascii="宋体" w:hAnsi="宋体" w:cs="宋体" w:hint="eastAsia"/>
        </w:rPr>
        <w:t>醋</w:t>
      </w:r>
      <w:r>
        <w:rPr>
          <w:rFonts w:ascii="宋体" w:hAnsi="宋体" w:cs="宋体" w:hint="eastAsia"/>
        </w:rPr>
        <w:t>倒入烧杯中，用天平测出烧杯和醋的总质量</w:t>
      </w:r>
      <w:r>
        <w:rPr>
          <w:rFonts w:ascii="宋体" w:hAnsi="宋体" w:cs="宋体" w:hint="eastAsia"/>
          <w:i/>
        </w:rPr>
        <w:t>m</w:t>
      </w:r>
      <w:r>
        <w:rPr>
          <w:rFonts w:ascii="宋体" w:hAnsi="宋体" w:cs="宋体" w:hint="eastAsia"/>
          <w:i/>
          <w:vertAlign w:val="subscript"/>
        </w:rPr>
        <w:t>2</w:t>
      </w:r>
      <w:r>
        <w:rPr>
          <w:rFonts w:ascii="宋体" w:hAnsi="宋体" w:cs="宋体" w:hint="eastAsia"/>
        </w:rPr>
        <w:t>；</w:t>
      </w:r>
    </w:p>
    <w:p w:rsidR="00AA32FE" w14:paraId="75373B72" w14:textId="77777777">
      <w:pPr>
        <w:spacing w:line="300" w:lineRule="exact"/>
        <w:jc w:val="left"/>
        <w:rPr>
          <w:rFonts w:ascii="宋体" w:hAnsi="宋体" w:cs="宋体"/>
        </w:rPr>
      </w:pPr>
      <w:r>
        <w:rPr>
          <w:rFonts w:ascii="宋体" w:hAnsi="宋体" w:cs="宋体" w:hint="eastAsia"/>
        </w:rPr>
        <w:t>③图丙，将烧杯中醋的一部分倒入量筒，测出这部分醋的体积</w:t>
      </w:r>
      <w:r>
        <w:rPr>
          <w:rFonts w:ascii="宋体" w:hAnsi="宋体" w:cs="宋体" w:hint="eastAsia"/>
          <w:i/>
        </w:rPr>
        <w:t>V</w:t>
      </w:r>
      <w:r>
        <w:rPr>
          <w:rFonts w:ascii="宋体" w:hAnsi="宋体" w:cs="宋体" w:hint="eastAsia"/>
        </w:rPr>
        <w:t>。</w:t>
      </w:r>
    </w:p>
    <w:p w:rsidR="00AA32FE" w14:paraId="62F08BBC" w14:textId="6BECBE8D">
      <w:pPr>
        <w:spacing w:line="300" w:lineRule="exact"/>
        <w:jc w:val="left"/>
        <w:rPr>
          <w:rFonts w:ascii="宋体" w:hAnsi="宋体" w:cs="宋体"/>
        </w:rPr>
      </w:pPr>
      <w:r>
        <w:rPr>
          <w:rFonts w:ascii="宋体" w:hAnsi="宋体" w:cs="宋体" w:hint="eastAsia"/>
        </w:rPr>
        <w:t>以上3项操作的正确顺序是：</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（填数字序号）；测得图甲中</w:t>
      </w:r>
      <w:r>
        <w:rPr>
          <w:rFonts w:ascii="宋体" w:hAnsi="宋体" w:cs="宋体" w:hint="eastAsia"/>
          <w:i/>
        </w:rPr>
        <w:t>m</w:t>
      </w:r>
      <w:r>
        <w:rPr>
          <w:rFonts w:ascii="宋体" w:hAnsi="宋体" w:cs="宋体" w:hint="eastAsia"/>
          <w:i/>
          <w:vertAlign w:val="subscript"/>
        </w:rPr>
        <w:t>1</w:t>
      </w:r>
      <w:r>
        <w:rPr>
          <w:rFonts w:ascii="宋体" w:hAnsi="宋体" w:cs="宋体" w:hint="eastAsia"/>
        </w:rPr>
        <w:t>=</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g，食用醋的密度是</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kg/m</w:t>
      </w:r>
      <w:r>
        <w:rPr>
          <w:rFonts w:ascii="宋体" w:hAnsi="宋体" w:cs="宋体" w:hint="eastAsia"/>
          <w:vertAlign w:val="superscript"/>
        </w:rPr>
        <w:t>3</w:t>
      </w:r>
      <w:r>
        <w:rPr>
          <w:rFonts w:ascii="宋体" w:hAnsi="宋体" w:cs="宋体" w:hint="eastAsia"/>
        </w:rPr>
        <w:t>。</w:t>
      </w:r>
    </w:p>
    <w:p w:rsidR="00AA32FE" w14:paraId="412D86EF" w14:textId="77777777">
      <w:pPr>
        <w:spacing w:line="360" w:lineRule="auto"/>
        <w:jc w:val="left"/>
        <w:rPr>
          <w:rFonts w:ascii="宋体" w:hAnsi="宋体" w:cs="宋体"/>
        </w:rPr>
      </w:pPr>
      <w:r>
        <w:rPr>
          <w:rFonts w:ascii="宋体" w:hAnsi="宋体" w:cs="宋体" w:hint="eastAsia"/>
          <w:noProof/>
        </w:rPr>
        <w:drawing>
          <wp:inline distT="0" distB="0" distL="114300" distR="114300">
            <wp:extent cx="3389630" cy="1042035"/>
            <wp:effectExtent l="0" t="0" r="1270" b="5715"/>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760128" name="图片 100020"/>
                    <pic:cNvPicPr>
                      <a:picLocks noChangeAspect="1"/>
                    </pic:cNvPicPr>
                  </pic:nvPicPr>
                  <pic:blipFill>
                    <a:blip xmlns:r="http://schemas.openxmlformats.org/officeDocument/2006/relationships" r:embed="rId33"/>
                    <a:stretch>
                      <a:fillRect/>
                    </a:stretch>
                  </pic:blipFill>
                  <pic:spPr>
                    <a:xfrm>
                      <a:off x="0" y="0"/>
                      <a:ext cx="3389630" cy="1042035"/>
                    </a:xfrm>
                    <a:prstGeom prst="rect">
                      <a:avLst/>
                    </a:prstGeom>
                  </pic:spPr>
                </pic:pic>
              </a:graphicData>
            </a:graphic>
          </wp:inline>
        </w:drawing>
      </w:r>
      <w:r>
        <w:rPr>
          <w:rFonts w:ascii="宋体" w:hAnsi="宋体" w:cs="宋体" w:hint="eastAsia"/>
        </w:rPr>
        <w:t xml:space="preserve">     </w:t>
      </w:r>
      <w:r>
        <w:rPr>
          <w:rFonts w:ascii="宋体" w:hAnsi="宋体" w:cs="宋体" w:hint="eastAsia"/>
          <w:noProof/>
        </w:rPr>
        <w:drawing>
          <wp:inline distT="0" distB="0" distL="114300" distR="114300">
            <wp:extent cx="1281430" cy="1000760"/>
            <wp:effectExtent l="0" t="0" r="13970" b="889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274373" name="图片 100021"/>
                    <pic:cNvPicPr>
                      <a:picLocks noChangeAspect="1"/>
                    </pic:cNvPicPr>
                  </pic:nvPicPr>
                  <pic:blipFill>
                    <a:blip xmlns:r="http://schemas.openxmlformats.org/officeDocument/2006/relationships" r:embed="rId34"/>
                    <a:stretch>
                      <a:fillRect/>
                    </a:stretch>
                  </pic:blipFill>
                  <pic:spPr>
                    <a:xfrm>
                      <a:off x="0" y="0"/>
                      <a:ext cx="1281430" cy="1000760"/>
                    </a:xfrm>
                    <a:prstGeom prst="rect">
                      <a:avLst/>
                    </a:prstGeom>
                  </pic:spPr>
                </pic:pic>
              </a:graphicData>
            </a:graphic>
          </wp:inline>
        </w:drawing>
      </w:r>
      <w:r>
        <w:rPr>
          <w:rFonts w:ascii="宋体" w:hAnsi="宋体" w:cs="宋体" w:hint="eastAsia"/>
        </w:rPr>
        <w:t xml:space="preserve">     </w:t>
      </w:r>
    </w:p>
    <w:p w:rsidR="00AA32FE" w14:paraId="0A9E5E49" w14:textId="77777777">
      <w:pPr>
        <w:spacing w:line="300" w:lineRule="exact"/>
        <w:jc w:val="left"/>
        <w:textAlignment w:val="center"/>
        <w:rPr>
          <w:rFonts w:ascii="宋体" w:hAnsi="宋体" w:cs="宋体"/>
        </w:rPr>
      </w:pPr>
      <w:r>
        <w:rPr>
          <w:rFonts w:ascii="宋体" w:hAnsi="宋体" w:cs="宋体" w:hint="eastAsia"/>
        </w:rPr>
        <w:t>（2）如</w:t>
      </w:r>
      <w:r>
        <w:rPr>
          <w:rFonts w:ascii="宋体" w:hAnsi="宋体" w:cs="宋体" w:hint="eastAsia"/>
        </w:rPr>
        <w:t>图丁</w:t>
      </w:r>
      <w:r>
        <w:rPr>
          <w:rFonts w:ascii="宋体" w:hAnsi="宋体" w:cs="宋体" w:hint="eastAsia"/>
        </w:rPr>
        <w:t>，小红用刻度尺、水（已知密度为</w:t>
      </w:r>
      <w:r>
        <w:rPr>
          <w:rFonts w:ascii="宋体" w:hAnsi="宋体" w:cs="宋体" w:hint="eastAsia"/>
        </w:rPr>
        <w:object>
          <v:shape id="_x0000_i1027" type="#_x0000_t75" alt="eqId171102a883b22fe6ca578efc8926f5b8" style="width:10.8pt;height:11.4pt" o:oleicon="f" o:ole="">
            <v:imagedata r:id="rId35" o:title="eqId171102a883b22fe6ca578efc8926f5b8"/>
          </v:shape>
          <o:OLEObject Type="Embed" ProgID="Equation.DSMT4" ShapeID="_x0000_i1027" DrawAspect="Content" ObjectID="_1742144313" r:id="rId36"/>
        </w:object>
      </w:r>
      <w:r>
        <w:rPr>
          <w:rFonts w:ascii="宋体" w:hAnsi="宋体" w:cs="宋体" w:hint="eastAsia"/>
          <w:vertAlign w:val="subscript"/>
        </w:rPr>
        <w:t>水</w:t>
      </w:r>
      <w:r>
        <w:rPr>
          <w:rFonts w:ascii="宋体" w:hAnsi="宋体" w:cs="宋体" w:hint="eastAsia"/>
        </w:rPr>
        <w:t>）、两个相同玻璃容器和两个完全相同</w:t>
      </w:r>
      <w:r>
        <w:rPr>
          <w:rFonts w:ascii="宋体" w:hAnsi="宋体" w:cs="宋体" w:hint="eastAsia"/>
        </w:rPr>
        <w:t>不</w:t>
      </w:r>
      <w:r>
        <w:rPr>
          <w:rFonts w:ascii="宋体" w:hAnsi="宋体" w:cs="宋体" w:hint="eastAsia"/>
        </w:rPr>
        <w:t>吸水的正方体木块，也测出食用醋的密度测量步骤如下：</w:t>
      </w:r>
    </w:p>
    <w:p w:rsidR="00AA32FE" w14:paraId="7893D9BA" w14:textId="77777777">
      <w:pPr>
        <w:spacing w:line="300" w:lineRule="exact"/>
        <w:jc w:val="left"/>
        <w:rPr>
          <w:rFonts w:ascii="宋体" w:hAnsi="宋体" w:cs="宋体"/>
        </w:rPr>
      </w:pPr>
      <w:r>
        <w:rPr>
          <w:rFonts w:ascii="宋体" w:hAnsi="宋体" w:cs="宋体" w:hint="eastAsia"/>
        </w:rPr>
        <w:t>①用刻度尺测出正方体木块的边长为</w:t>
      </w:r>
      <w:r>
        <w:rPr>
          <w:rFonts w:ascii="宋体" w:hAnsi="宋体" w:cs="宋体" w:hint="eastAsia"/>
          <w:i/>
        </w:rPr>
        <w:t>L</w:t>
      </w:r>
      <w:r>
        <w:rPr>
          <w:rFonts w:ascii="宋体" w:hAnsi="宋体" w:cs="宋体" w:hint="eastAsia"/>
        </w:rPr>
        <w:t>；</w:t>
      </w:r>
    </w:p>
    <w:p w:rsidR="00AA32FE" w14:paraId="5B14B226" w14:textId="77777777">
      <w:pPr>
        <w:spacing w:line="300" w:lineRule="exact"/>
        <w:jc w:val="left"/>
        <w:rPr>
          <w:rFonts w:ascii="宋体" w:hAnsi="宋体" w:cs="宋体"/>
        </w:rPr>
      </w:pPr>
      <w:r>
        <w:rPr>
          <w:rFonts w:ascii="宋体" w:hAnsi="宋体" w:cs="宋体" w:hint="eastAsia"/>
        </w:rPr>
        <w:t>②将木块分别放入盛有适量食用醋和水的容器</w:t>
      </w:r>
      <w:r>
        <w:rPr>
          <w:rFonts w:ascii="宋体" w:hAnsi="宋体" w:cs="宋体" w:hint="eastAsia"/>
          <w:i/>
        </w:rPr>
        <w:t>a</w:t>
      </w:r>
      <w:r>
        <w:rPr>
          <w:rFonts w:ascii="宋体" w:hAnsi="宋体" w:cs="宋体" w:hint="eastAsia"/>
        </w:rPr>
        <w:t>、</w:t>
      </w:r>
      <w:r>
        <w:rPr>
          <w:rFonts w:ascii="宋体" w:hAnsi="宋体" w:cs="宋体" w:hint="eastAsia"/>
          <w:i/>
        </w:rPr>
        <w:t>b</w:t>
      </w:r>
      <w:r>
        <w:rPr>
          <w:rFonts w:ascii="宋体" w:hAnsi="宋体" w:cs="宋体" w:hint="eastAsia"/>
        </w:rPr>
        <w:t>中，待木块静止时，分别测出木块在两个容器中露出液面的高度为</w:t>
      </w:r>
      <w:r>
        <w:rPr>
          <w:rFonts w:ascii="宋体" w:hAnsi="宋体" w:cs="宋体" w:hint="eastAsia"/>
          <w:i/>
        </w:rPr>
        <w:t>L</w:t>
      </w:r>
      <w:r>
        <w:rPr>
          <w:rFonts w:ascii="宋体" w:hAnsi="宋体" w:cs="宋体" w:hint="eastAsia"/>
          <w:i/>
          <w:vertAlign w:val="subscript"/>
        </w:rPr>
        <w:t>a</w:t>
      </w:r>
      <w:r>
        <w:rPr>
          <w:rFonts w:ascii="宋体" w:hAnsi="宋体" w:cs="宋体" w:hint="eastAsia"/>
        </w:rPr>
        <w:t>、</w:t>
      </w:r>
      <w:r>
        <w:rPr>
          <w:rFonts w:ascii="宋体" w:hAnsi="宋体" w:cs="宋体" w:hint="eastAsia"/>
          <w:i/>
        </w:rPr>
        <w:t>L</w:t>
      </w:r>
      <w:r>
        <w:rPr>
          <w:rFonts w:ascii="宋体" w:hAnsi="宋体" w:cs="宋体" w:hint="eastAsia"/>
          <w:i/>
          <w:vertAlign w:val="subscript"/>
        </w:rPr>
        <w:t>b</w:t>
      </w:r>
      <w:r>
        <w:rPr>
          <w:rFonts w:ascii="宋体" w:hAnsi="宋体" w:cs="宋体" w:hint="eastAsia"/>
        </w:rPr>
        <w:t>；</w:t>
      </w:r>
    </w:p>
    <w:p w:rsidR="00AA32FE" w14:paraId="44034621" w14:textId="7BC44C61">
      <w:pPr>
        <w:spacing w:line="300" w:lineRule="exact"/>
        <w:jc w:val="left"/>
        <w:textAlignment w:val="center"/>
        <w:rPr>
          <w:rFonts w:ascii="宋体" w:hAnsi="宋体" w:cs="宋体"/>
        </w:rPr>
      </w:pPr>
      <w:r>
        <w:rPr>
          <w:rFonts w:ascii="宋体" w:hAnsi="宋体" w:cs="宋体" w:hint="eastAsia"/>
        </w:rPr>
        <w:t>③计算出食用醋的密度</w:t>
      </w:r>
      <w:r>
        <w:rPr>
          <w:rFonts w:ascii="宋体" w:hAnsi="宋体" w:cs="宋体" w:hint="eastAsia"/>
        </w:rPr>
        <w:object>
          <v:shape id="_x0000_i1028" type="#_x0000_t75" alt="eqId171102a883b22fe6ca578efc8926f5b8" style="width:10.8pt;height:11.4pt" o:oleicon="f" o:ole="">
            <v:imagedata r:id="rId35" o:title="eqId171102a883b22fe6ca578efc8926f5b8"/>
          </v:shape>
          <o:OLEObject Type="Embed" ProgID="Equation.DSMT4" ShapeID="_x0000_i1028" DrawAspect="Content" ObjectID="_1742144314" r:id="rId37"/>
        </w:object>
      </w:r>
      <w:r>
        <w:rPr>
          <w:rFonts w:ascii="宋体" w:hAnsi="宋体" w:cs="宋体" w:hint="eastAsia"/>
        </w:rPr>
        <w:t>＝</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（用已知量或测量</w:t>
      </w:r>
      <w:r>
        <w:rPr>
          <w:rFonts w:ascii="宋体" w:hAnsi="宋体" w:cs="宋体" w:hint="eastAsia"/>
        </w:rPr>
        <w:t>量</w:t>
      </w:r>
      <w:r>
        <w:rPr>
          <w:rFonts w:ascii="宋体" w:hAnsi="宋体" w:cs="宋体" w:hint="eastAsia"/>
        </w:rPr>
        <w:t>的符号表示）。</w:t>
      </w:r>
    </w:p>
    <w:p w:rsidR="00AA32FE" w14:paraId="4CA63029" w14:textId="77777777">
      <w:pPr>
        <w:spacing w:line="300" w:lineRule="exact"/>
        <w:jc w:val="left"/>
        <w:rPr>
          <w:rFonts w:ascii="宋体" w:hAnsi="宋体" w:cs="宋体"/>
        </w:rPr>
      </w:pPr>
    </w:p>
    <w:p w:rsidR="00AA32FE" w14:paraId="1E927C5F" w14:textId="77777777">
      <w:pPr>
        <w:spacing w:line="300" w:lineRule="exact"/>
        <w:jc w:val="left"/>
        <w:rPr>
          <w:rFonts w:ascii="宋体" w:hAnsi="宋体" w:cs="宋体"/>
        </w:rPr>
      </w:pPr>
      <w:r>
        <w:rPr>
          <w:rFonts w:ascii="宋体" w:hAnsi="宋体" w:cs="宋体" w:hint="eastAsia"/>
        </w:rPr>
        <w:t>26．</w:t>
      </w:r>
      <w:r>
        <w:rPr>
          <w:rFonts w:hint="eastAsia"/>
        </w:rPr>
        <w:t>（</w:t>
      </w:r>
      <w:r>
        <w:rPr>
          <w:rFonts w:hint="eastAsia"/>
        </w:rPr>
        <w:t>5</w:t>
      </w:r>
      <w:r>
        <w:rPr>
          <w:rFonts w:hint="eastAsia"/>
        </w:rPr>
        <w:t>分）</w:t>
      </w:r>
      <w:r>
        <w:rPr>
          <w:rFonts w:ascii="宋体" w:hAnsi="宋体" w:cs="宋体" w:hint="eastAsia"/>
        </w:rPr>
        <w:t>兴趣小组如图所示的装置探究光的反射规律：</w:t>
      </w:r>
    </w:p>
    <w:p w:rsidR="00AA32FE" w14:paraId="74BA1C6E" w14:textId="2670189B">
      <w:pPr>
        <w:spacing w:line="300" w:lineRule="exact"/>
        <w:jc w:val="left"/>
        <w:rPr>
          <w:rFonts w:ascii="宋体" w:hAnsi="宋体" w:cs="宋体"/>
        </w:rPr>
      </w:pPr>
      <w:r>
        <w:rPr>
          <w:rFonts w:ascii="宋体" w:hAnsi="宋体" w:cs="宋体" w:hint="eastAsia"/>
        </w:rPr>
        <w:t>（1）为了显示光路，下列做法不可行的是</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w:t>
      </w:r>
    </w:p>
    <w:p w:rsidR="00AA32FE" w14:paraId="22E19296" w14:textId="77777777">
      <w:pPr>
        <w:spacing w:line="300" w:lineRule="exact"/>
        <w:jc w:val="left"/>
        <w:rPr>
          <w:rFonts w:ascii="宋体" w:hAnsi="宋体" w:cs="宋体"/>
        </w:rPr>
      </w:pPr>
      <w:r>
        <w:rPr>
          <w:rFonts w:ascii="宋体" w:hAnsi="宋体" w:cs="宋体" w:hint="eastAsia"/>
        </w:rPr>
        <w:t>A．用喷壶向玻璃缸中喷水雾</w:t>
      </w:r>
    </w:p>
    <w:p w:rsidR="00AA32FE" w14:paraId="42C14A40" w14:textId="77777777">
      <w:pPr>
        <w:spacing w:line="300" w:lineRule="exact"/>
        <w:jc w:val="left"/>
        <w:rPr>
          <w:rFonts w:ascii="宋体" w:hAnsi="宋体" w:cs="宋体"/>
        </w:rPr>
      </w:pPr>
      <w:r>
        <w:rPr>
          <w:rFonts w:ascii="宋体" w:hAnsi="宋体" w:cs="宋体" w:hint="eastAsia"/>
        </w:rPr>
        <w:t>B．使光束贴着纸板射向平面镜</w:t>
      </w:r>
    </w:p>
    <w:p w:rsidR="00AA32FE" w14:paraId="0C4A5737" w14:textId="77777777">
      <w:pPr>
        <w:spacing w:line="300" w:lineRule="exact"/>
        <w:jc w:val="left"/>
        <w:rPr>
          <w:rFonts w:ascii="宋体" w:hAnsi="宋体" w:cs="宋体"/>
        </w:rPr>
      </w:pPr>
      <w:r>
        <w:rPr>
          <w:rFonts w:ascii="宋体" w:hAnsi="宋体" w:cs="宋体" w:hint="eastAsia"/>
        </w:rPr>
        <w:t>C．抽尽玻璃缸中空气在黑暗中进行</w:t>
      </w:r>
    </w:p>
    <w:p w:rsidR="00B74131" w14:paraId="6EE86080" w14:textId="77777777">
      <w:pPr>
        <w:spacing w:line="300" w:lineRule="exact"/>
        <w:jc w:val="left"/>
        <w:rPr>
          <w:rFonts w:ascii="宋体" w:hAnsi="宋体" w:cs="宋体"/>
        </w:rPr>
      </w:pPr>
      <w:r>
        <w:rPr>
          <w:rFonts w:ascii="宋体" w:hAnsi="宋体" w:cs="宋体" w:hint="eastAsia"/>
        </w:rPr>
        <w:t>（2）图中红光激光</w:t>
      </w:r>
      <w:r>
        <w:rPr>
          <w:rFonts w:ascii="宋体" w:hAnsi="宋体" w:cs="宋体" w:hint="eastAsia"/>
        </w:rPr>
        <w:t>笔发出</w:t>
      </w:r>
      <w:r>
        <w:rPr>
          <w:rFonts w:ascii="宋体" w:hAnsi="宋体" w:cs="宋体" w:hint="eastAsia"/>
        </w:rPr>
        <w:t>的光相当于</w:t>
      </w: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rPr>
        <w:t>线，当绿光激光笔向镜面靠近时，反射角</w:t>
      </w:r>
    </w:p>
    <w:p w:rsidR="00AA32FE" w14:paraId="1B0083EB" w14:textId="28F8E14F">
      <w:pPr>
        <w:spacing w:line="300" w:lineRule="exact"/>
        <w:jc w:val="left"/>
        <w:rPr>
          <w:rFonts w:ascii="宋体" w:hAnsi="宋体" w:cs="宋体"/>
        </w:rPr>
      </w:pP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rPr>
        <w:t>（选填“变大”、“变小”或“不变”）；</w:t>
      </w:r>
    </w:p>
    <w:p w:rsidR="00B74131" w14:paraId="4573DCB5" w14:textId="77777777">
      <w:pPr>
        <w:spacing w:line="300" w:lineRule="exact"/>
        <w:jc w:val="left"/>
        <w:rPr>
          <w:rFonts w:ascii="宋体" w:hAnsi="宋体" w:cs="宋体"/>
        </w:rPr>
      </w:pPr>
      <w:r>
        <w:rPr>
          <w:rFonts w:ascii="宋体" w:hAnsi="宋体" w:cs="宋体" w:hint="eastAsia"/>
        </w:rPr>
        <w:t>（3）实验中小明三次改变入射角的大小，测得数据如表所示，他根据表中数据得出的结论和其他同学的结论并不一致，请你分析小明测量实验数据过程中出现的问题可能是</w:t>
      </w:r>
    </w:p>
    <w:p w:rsidR="00AA32FE" w14:paraId="7DD184EA" w14:textId="14E23765">
      <w:pPr>
        <w:spacing w:line="300" w:lineRule="exact"/>
        <w:jc w:val="left"/>
        <w:rPr>
          <w:rFonts w:ascii="宋体" w:hAnsi="宋体" w:cs="宋体"/>
        </w:rPr>
      </w:pP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rPr>
        <w:t>；</w:t>
      </w:r>
    </w:p>
    <w:tbl>
      <w:tblPr>
        <w:tblpPr w:leftFromText="180" w:rightFromText="180" w:vertAnchor="text" w:horzAnchor="page" w:tblpX="1557" w:tblpY="63"/>
        <w:tblOverlap w:val="never"/>
        <w:tblW w:w="28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080"/>
        <w:gridCol w:w="855"/>
        <w:gridCol w:w="952"/>
      </w:tblGrid>
      <w:tr w14:paraId="214687E1" w14:textId="77777777" w:rsidTr="00B74131">
        <w:tblPrEx>
          <w:tblW w:w="28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hRule="exact" w:val="417"/>
        </w:trPr>
        <w:tc>
          <w:tcPr>
            <w:tcW w:w="10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rsidRPr="00B74131" w:rsidP="00B74131" w14:paraId="69E50E33" w14:textId="77777777">
            <w:pPr>
              <w:spacing w:line="360" w:lineRule="auto"/>
              <w:jc w:val="center"/>
              <w:rPr>
                <w:rFonts w:ascii="宋体" w:hAnsi="宋体" w:cs="宋体"/>
                <w:szCs w:val="21"/>
              </w:rPr>
            </w:pPr>
            <w:r w:rsidRPr="00B74131">
              <w:rPr>
                <w:rFonts w:ascii="宋体" w:hAnsi="宋体" w:cs="宋体" w:hint="eastAsia"/>
                <w:szCs w:val="21"/>
              </w:rPr>
              <w:t>实验次数</w:t>
            </w:r>
          </w:p>
        </w:tc>
        <w:tc>
          <w:tcPr>
            <w:tcW w:w="8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rsidRPr="00B74131" w:rsidP="00B74131" w14:paraId="135EAAD9" w14:textId="77777777">
            <w:pPr>
              <w:spacing w:line="360" w:lineRule="auto"/>
              <w:jc w:val="center"/>
              <w:rPr>
                <w:rFonts w:ascii="宋体" w:hAnsi="宋体" w:cs="宋体"/>
                <w:szCs w:val="21"/>
              </w:rPr>
            </w:pPr>
            <w:r w:rsidRPr="00B74131">
              <w:rPr>
                <w:rFonts w:ascii="宋体" w:hAnsi="宋体" w:cs="宋体" w:hint="eastAsia"/>
                <w:szCs w:val="21"/>
              </w:rPr>
              <w:t>入射角</w:t>
            </w:r>
          </w:p>
        </w:tc>
        <w:tc>
          <w:tcPr>
            <w:tcW w:w="95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rsidRPr="00B74131" w:rsidP="00B74131" w14:paraId="31CD0506" w14:textId="77777777">
            <w:pPr>
              <w:spacing w:line="360" w:lineRule="auto"/>
              <w:jc w:val="center"/>
              <w:rPr>
                <w:rFonts w:ascii="宋体" w:hAnsi="宋体" w:cs="宋体"/>
                <w:szCs w:val="21"/>
              </w:rPr>
            </w:pPr>
            <w:r w:rsidRPr="00B74131">
              <w:rPr>
                <w:rFonts w:ascii="宋体" w:hAnsi="宋体" w:cs="宋体" w:hint="eastAsia"/>
                <w:szCs w:val="21"/>
              </w:rPr>
              <w:t>反射角</w:t>
            </w:r>
          </w:p>
        </w:tc>
      </w:tr>
      <w:tr w14:paraId="21C313C4" w14:textId="77777777" w:rsidTr="00B74131">
        <w:tblPrEx>
          <w:tblW w:w="2887" w:type="dxa"/>
          <w:tblCellMar>
            <w:top w:w="120" w:type="dxa"/>
            <w:left w:w="120" w:type="dxa"/>
            <w:bottom w:w="120" w:type="dxa"/>
            <w:right w:w="120" w:type="dxa"/>
          </w:tblCellMar>
          <w:tblLook w:val="04A0"/>
        </w:tblPrEx>
        <w:trPr>
          <w:trHeight w:hRule="exact" w:val="340"/>
        </w:trPr>
        <w:tc>
          <w:tcPr>
            <w:tcW w:w="10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rsidRPr="00B74131" w:rsidP="00B74131" w14:paraId="29D78E45" w14:textId="77777777">
            <w:pPr>
              <w:jc w:val="center"/>
              <w:rPr>
                <w:rFonts w:ascii="宋体" w:hAnsi="宋体" w:cs="宋体"/>
                <w:szCs w:val="21"/>
              </w:rPr>
            </w:pPr>
            <w:r w:rsidRPr="00B74131">
              <w:rPr>
                <w:rFonts w:ascii="宋体" w:hAnsi="宋体" w:cs="宋体" w:hint="eastAsia"/>
                <w:szCs w:val="21"/>
              </w:rPr>
              <w:t>1</w:t>
            </w:r>
          </w:p>
        </w:tc>
        <w:tc>
          <w:tcPr>
            <w:tcW w:w="8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rsidRPr="00B74131" w:rsidP="00B74131" w14:paraId="4D79A423" w14:textId="77777777">
            <w:pPr>
              <w:jc w:val="center"/>
              <w:rPr>
                <w:rFonts w:ascii="宋体" w:hAnsi="宋体" w:cs="宋体"/>
                <w:szCs w:val="21"/>
              </w:rPr>
            </w:pPr>
            <w:r w:rsidRPr="00B74131">
              <w:rPr>
                <w:rFonts w:ascii="宋体" w:hAnsi="宋体" w:cs="宋体" w:hint="eastAsia"/>
                <w:szCs w:val="21"/>
              </w:rPr>
              <w:t>20°</w:t>
            </w:r>
          </w:p>
        </w:tc>
        <w:tc>
          <w:tcPr>
            <w:tcW w:w="95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rsidRPr="00B74131" w:rsidP="00B74131" w14:paraId="4E9ABFF6" w14:textId="77777777">
            <w:pPr>
              <w:jc w:val="center"/>
              <w:rPr>
                <w:rFonts w:ascii="宋体" w:hAnsi="宋体" w:cs="宋体"/>
                <w:szCs w:val="21"/>
              </w:rPr>
            </w:pPr>
            <w:r w:rsidRPr="00B74131">
              <w:rPr>
                <w:rFonts w:ascii="宋体" w:hAnsi="宋体" w:cs="宋体" w:hint="eastAsia"/>
                <w:szCs w:val="21"/>
              </w:rPr>
              <w:t>70°</w:t>
            </w:r>
          </w:p>
        </w:tc>
      </w:tr>
      <w:tr w14:paraId="4F3FAD62" w14:textId="77777777" w:rsidTr="00B74131">
        <w:tblPrEx>
          <w:tblW w:w="2887" w:type="dxa"/>
          <w:tblCellMar>
            <w:top w:w="120" w:type="dxa"/>
            <w:left w:w="120" w:type="dxa"/>
            <w:bottom w:w="120" w:type="dxa"/>
            <w:right w:w="120" w:type="dxa"/>
          </w:tblCellMar>
          <w:tblLook w:val="04A0"/>
        </w:tblPrEx>
        <w:trPr>
          <w:trHeight w:hRule="exact" w:val="340"/>
        </w:trPr>
        <w:tc>
          <w:tcPr>
            <w:tcW w:w="10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rsidRPr="00B74131" w:rsidP="00B74131" w14:paraId="53DA000C" w14:textId="77777777">
            <w:pPr>
              <w:jc w:val="center"/>
              <w:rPr>
                <w:rFonts w:ascii="宋体" w:hAnsi="宋体" w:cs="宋体"/>
                <w:szCs w:val="21"/>
              </w:rPr>
            </w:pPr>
            <w:r w:rsidRPr="00B74131">
              <w:rPr>
                <w:rFonts w:ascii="宋体" w:hAnsi="宋体" w:cs="宋体" w:hint="eastAsia"/>
                <w:szCs w:val="21"/>
              </w:rPr>
              <w:t>2</w:t>
            </w:r>
          </w:p>
        </w:tc>
        <w:tc>
          <w:tcPr>
            <w:tcW w:w="8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rsidRPr="00B74131" w:rsidP="00B74131" w14:paraId="6D40AEE3" w14:textId="77777777">
            <w:pPr>
              <w:jc w:val="center"/>
              <w:rPr>
                <w:rFonts w:ascii="宋体" w:hAnsi="宋体" w:cs="宋体"/>
                <w:szCs w:val="21"/>
              </w:rPr>
            </w:pPr>
            <w:r w:rsidRPr="00B74131">
              <w:rPr>
                <w:rFonts w:ascii="宋体" w:hAnsi="宋体" w:cs="宋体" w:hint="eastAsia"/>
                <w:szCs w:val="21"/>
              </w:rPr>
              <w:t>30°</w:t>
            </w:r>
          </w:p>
        </w:tc>
        <w:tc>
          <w:tcPr>
            <w:tcW w:w="95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rsidRPr="00B74131" w:rsidP="00B74131" w14:paraId="65823532" w14:textId="77777777">
            <w:pPr>
              <w:jc w:val="center"/>
              <w:rPr>
                <w:rFonts w:ascii="宋体" w:hAnsi="宋体" w:cs="宋体"/>
                <w:szCs w:val="21"/>
              </w:rPr>
            </w:pPr>
            <w:r w:rsidRPr="00B74131">
              <w:rPr>
                <w:rFonts w:ascii="宋体" w:hAnsi="宋体" w:cs="宋体" w:hint="eastAsia"/>
                <w:szCs w:val="21"/>
              </w:rPr>
              <w:t>60°</w:t>
            </w:r>
          </w:p>
        </w:tc>
      </w:tr>
      <w:tr w14:paraId="2D5473E2" w14:textId="77777777" w:rsidTr="00B74131">
        <w:tblPrEx>
          <w:tblW w:w="2887" w:type="dxa"/>
          <w:tblCellMar>
            <w:top w:w="120" w:type="dxa"/>
            <w:left w:w="120" w:type="dxa"/>
            <w:bottom w:w="120" w:type="dxa"/>
            <w:right w:w="120" w:type="dxa"/>
          </w:tblCellMar>
          <w:tblLook w:val="04A0"/>
        </w:tblPrEx>
        <w:trPr>
          <w:trHeight w:hRule="exact" w:val="340"/>
        </w:trPr>
        <w:tc>
          <w:tcPr>
            <w:tcW w:w="10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rsidRPr="00B74131" w:rsidP="00B74131" w14:paraId="58EB69DB" w14:textId="77777777">
            <w:pPr>
              <w:jc w:val="center"/>
              <w:rPr>
                <w:rFonts w:ascii="宋体" w:hAnsi="宋体" w:cs="宋体"/>
                <w:szCs w:val="21"/>
              </w:rPr>
            </w:pPr>
            <w:r w:rsidRPr="00B74131">
              <w:rPr>
                <w:rFonts w:ascii="宋体" w:hAnsi="宋体" w:cs="宋体" w:hint="eastAsia"/>
                <w:szCs w:val="21"/>
              </w:rPr>
              <w:t>3</w:t>
            </w:r>
          </w:p>
        </w:tc>
        <w:tc>
          <w:tcPr>
            <w:tcW w:w="8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rsidRPr="00B74131" w:rsidP="00B74131" w14:paraId="5A48EDEB" w14:textId="77777777">
            <w:pPr>
              <w:jc w:val="center"/>
              <w:rPr>
                <w:rFonts w:ascii="宋体" w:hAnsi="宋体" w:cs="宋体"/>
                <w:szCs w:val="21"/>
              </w:rPr>
            </w:pPr>
            <w:r w:rsidRPr="00B74131">
              <w:rPr>
                <w:rFonts w:ascii="宋体" w:hAnsi="宋体" w:cs="宋体" w:hint="eastAsia"/>
                <w:szCs w:val="21"/>
              </w:rPr>
              <w:t>50°</w:t>
            </w:r>
          </w:p>
        </w:tc>
        <w:tc>
          <w:tcPr>
            <w:tcW w:w="95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A32FE" w:rsidRPr="00B74131" w:rsidP="00B74131" w14:paraId="3ADC37C6" w14:textId="77777777">
            <w:pPr>
              <w:jc w:val="center"/>
              <w:rPr>
                <w:rFonts w:ascii="宋体" w:hAnsi="宋体" w:cs="宋体"/>
                <w:szCs w:val="21"/>
              </w:rPr>
            </w:pPr>
            <w:r w:rsidRPr="00B74131">
              <w:rPr>
                <w:rFonts w:ascii="宋体" w:hAnsi="宋体" w:cs="宋体" w:hint="eastAsia"/>
                <w:szCs w:val="21"/>
              </w:rPr>
              <w:t>40°</w:t>
            </w:r>
          </w:p>
        </w:tc>
      </w:tr>
    </w:tbl>
    <w:p w:rsidR="00AA32FE" w14:paraId="1BEE6D7C" w14:textId="77777777">
      <w:pPr>
        <w:jc w:val="left"/>
        <w:rPr>
          <w:rFonts w:ascii="宋体" w:hAnsi="宋体" w:cs="宋体"/>
        </w:rPr>
      </w:pPr>
      <w:r>
        <w:rPr>
          <w:rFonts w:ascii="宋体" w:hAnsi="宋体" w:cs="宋体" w:hint="eastAsia"/>
        </w:rPr>
        <w:t xml:space="preserve">       </w:t>
      </w:r>
      <w:r>
        <w:rPr>
          <w:rFonts w:ascii="宋体" w:hAnsi="宋体" w:cs="宋体" w:hint="eastAsia"/>
          <w:noProof/>
        </w:rPr>
        <w:drawing>
          <wp:inline distT="0" distB="0" distL="114300" distR="114300">
            <wp:extent cx="1971675" cy="933450"/>
            <wp:effectExtent l="0" t="0" r="9525" b="0"/>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078964" name="图片 100022"/>
                    <pic:cNvPicPr>
                      <a:picLocks noChangeAspect="1"/>
                    </pic:cNvPicPr>
                  </pic:nvPicPr>
                  <pic:blipFill>
                    <a:blip xmlns:r="http://schemas.openxmlformats.org/officeDocument/2006/relationships" r:embed="rId38"/>
                    <a:stretch>
                      <a:fillRect/>
                    </a:stretch>
                  </pic:blipFill>
                  <pic:spPr>
                    <a:xfrm>
                      <a:off x="0" y="0"/>
                      <a:ext cx="1971675" cy="933450"/>
                    </a:xfrm>
                    <a:prstGeom prst="rect">
                      <a:avLst/>
                    </a:prstGeom>
                  </pic:spPr>
                </pic:pic>
              </a:graphicData>
            </a:graphic>
          </wp:inline>
        </w:drawing>
      </w:r>
    </w:p>
    <w:p w:rsidR="00AA32FE" w14:paraId="24EAF35C" w14:textId="77777777">
      <w:pPr>
        <w:spacing w:line="300" w:lineRule="exact"/>
        <w:jc w:val="left"/>
        <w:rPr>
          <w:rFonts w:ascii="宋体" w:hAnsi="宋体" w:cs="宋体"/>
        </w:rPr>
      </w:pPr>
    </w:p>
    <w:p w:rsidR="00AA32FE" w14:paraId="6486C492" w14:textId="01EED4FA">
      <w:pPr>
        <w:spacing w:line="300" w:lineRule="exact"/>
        <w:jc w:val="left"/>
        <w:rPr>
          <w:rFonts w:ascii="宋体" w:hAnsi="宋体" w:cs="宋体"/>
        </w:rPr>
      </w:pPr>
      <w:r>
        <w:rPr>
          <w:rFonts w:ascii="宋体" w:hAnsi="宋体" w:cs="宋体" w:hint="eastAsia"/>
        </w:rPr>
        <w:t>（4）从A</w:t>
      </w:r>
      <w:r>
        <w:rPr>
          <w:rFonts w:ascii="宋体" w:hAnsi="宋体" w:cs="宋体" w:hint="eastAsia"/>
        </w:rPr>
        <w:t>侧往</w:t>
      </w:r>
      <w:r>
        <w:rPr>
          <w:rFonts w:ascii="宋体" w:hAnsi="宋体" w:cs="宋体" w:hint="eastAsia"/>
        </w:rPr>
        <w:t>B</w:t>
      </w:r>
      <w:r w:rsidR="00B74131">
        <w:rPr>
          <w:rFonts w:ascii="宋体" w:hAnsi="宋体" w:cs="宋体" w:hint="eastAsia"/>
        </w:rPr>
        <w:t>侧</w:t>
      </w:r>
      <w:r>
        <w:rPr>
          <w:rFonts w:ascii="宋体" w:hAnsi="宋体" w:cs="宋体" w:hint="eastAsia"/>
        </w:rPr>
        <w:t>看，当我们观察到</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现象时证明反射光线、入射光线和法线在同一平面。</w:t>
      </w:r>
    </w:p>
    <w:p w:rsidR="00AA32FE" w14:paraId="212FFF11" w14:textId="77777777">
      <w:pPr>
        <w:spacing w:line="300" w:lineRule="exact"/>
        <w:jc w:val="left"/>
        <w:rPr>
          <w:rFonts w:ascii="宋体" w:hAnsi="宋体" w:cs="宋体"/>
        </w:rPr>
      </w:pPr>
    </w:p>
    <w:p w:rsidR="00946FE9" w:rsidP="00946FE9" w14:paraId="6ADFF538" w14:textId="77777777">
      <w:pPr>
        <w:spacing w:line="300" w:lineRule="exact"/>
        <w:jc w:val="left"/>
        <w:rPr>
          <w:rFonts w:ascii="宋体" w:hAnsi="宋体" w:cs="宋体"/>
        </w:rPr>
      </w:pPr>
      <w:r>
        <w:rPr>
          <w:rFonts w:ascii="宋体" w:hAnsi="宋体" w:cs="宋体" w:hint="eastAsia"/>
        </w:rPr>
        <w:t>27．</w:t>
      </w:r>
      <w:r>
        <w:rPr>
          <w:rFonts w:hint="eastAsia"/>
        </w:rPr>
        <w:t>（</w:t>
      </w:r>
      <w:r>
        <w:rPr>
          <w:rFonts w:hint="eastAsia"/>
        </w:rPr>
        <w:t>4</w:t>
      </w:r>
      <w:r>
        <w:rPr>
          <w:rFonts w:hint="eastAsia"/>
        </w:rPr>
        <w:t>分）</w:t>
      </w:r>
      <w:r>
        <w:rPr>
          <w:rFonts w:ascii="宋体" w:hAnsi="宋体" w:cs="宋体" w:hint="eastAsia"/>
        </w:rPr>
        <w:t>在“探究影响滑动摩擦力大小的因素”的实验中，小</w:t>
      </w:r>
      <w:r>
        <w:rPr>
          <w:rFonts w:ascii="宋体" w:hAnsi="宋体" w:cs="宋体" w:hint="eastAsia"/>
        </w:rPr>
        <w:t>明同学</w:t>
      </w:r>
      <w:r>
        <w:rPr>
          <w:rFonts w:ascii="宋体" w:hAnsi="宋体" w:cs="宋体" w:hint="eastAsia"/>
        </w:rPr>
        <w:t>完成了如图所示的甲、乙、丙三次实验。</w:t>
      </w:r>
    </w:p>
    <w:p w:rsidR="00946FE9" w:rsidP="00946FE9" w14:paraId="3D6C8409" w14:textId="3196379B">
      <w:pPr>
        <w:spacing w:line="300" w:lineRule="exact"/>
        <w:jc w:val="left"/>
        <w:rPr>
          <w:rFonts w:ascii="宋体" w:hAnsi="宋体" w:cs="宋体"/>
        </w:rPr>
      </w:pPr>
      <w:r>
        <w:rPr>
          <w:rFonts w:ascii="宋体" w:hAnsi="宋体" w:cs="宋体" w:hint="eastAsia"/>
        </w:rPr>
        <w:t>（1）为了测量滑动摩擦力的大小，小</w:t>
      </w:r>
      <w:r>
        <w:rPr>
          <w:rFonts w:ascii="宋体" w:hAnsi="宋体" w:cs="宋体" w:hint="eastAsia"/>
        </w:rPr>
        <w:t>明同学</w:t>
      </w:r>
      <w:r>
        <w:rPr>
          <w:rFonts w:ascii="宋体" w:hAnsi="宋体" w:cs="宋体" w:hint="eastAsia"/>
        </w:rPr>
        <w:t>的具体操作是</w:t>
      </w: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rPr>
        <w:t>；</w:t>
      </w:r>
    </w:p>
    <w:p w:rsidR="00946FE9" w:rsidP="00946FE9" w14:paraId="07123559" w14:textId="77777777">
      <w:pPr>
        <w:spacing w:line="300" w:lineRule="exact"/>
        <w:jc w:val="left"/>
        <w:rPr>
          <w:rFonts w:ascii="宋体" w:hAnsi="宋体" w:cs="宋体"/>
        </w:rPr>
      </w:pPr>
      <w:r>
        <w:rPr>
          <w:rFonts w:ascii="宋体" w:hAnsi="宋体" w:cs="宋体" w:hint="eastAsia"/>
        </w:rPr>
        <w:t>（2）比较甲、乙两次实验数据，可以探究滑动摩擦力的大小与</w:t>
      </w: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rPr>
        <w:t>的关系；</w:t>
      </w:r>
    </w:p>
    <w:p w:rsidR="00946FE9" w:rsidP="00946FE9" w14:paraId="60955645" w14:textId="77777777">
      <w:pPr>
        <w:spacing w:line="300" w:lineRule="exact"/>
        <w:jc w:val="left"/>
        <w:rPr>
          <w:rFonts w:ascii="宋体" w:hAnsi="宋体" w:cs="宋体"/>
        </w:rPr>
      </w:pPr>
      <w:r>
        <w:rPr>
          <w:rFonts w:ascii="宋体" w:hAnsi="宋体" w:cs="宋体" w:hint="eastAsia"/>
        </w:rPr>
        <w:t>（3）甲、丙两次实验不能用来探究滑动摩擦力大小与接触面粗糙程度的关系，原因是</w:t>
      </w:r>
    </w:p>
    <w:p w:rsidR="00946FE9" w:rsidP="00946FE9" w14:paraId="5C1B8515" w14:textId="77777777">
      <w:pPr>
        <w:spacing w:line="300" w:lineRule="exact"/>
        <w:jc w:val="left"/>
        <w:rPr>
          <w:rFonts w:ascii="宋体" w:hAnsi="宋体" w:cs="宋体"/>
        </w:rPr>
      </w:pPr>
      <w:r>
        <w:rPr>
          <w:rFonts w:ascii="宋体" w:hAnsi="宋体" w:cs="宋体"/>
          <w:u w:val="single"/>
        </w:rPr>
        <w:t xml:space="preserve">   </w:t>
      </w:r>
      <w:r>
        <w:rPr>
          <w:rFonts w:ascii="宋体" w:hAnsi="宋体" w:cs="宋体" w:hint="eastAsia"/>
          <w:u w:val="single"/>
        </w:rPr>
        <w:t>▲</w:t>
      </w:r>
      <w:r>
        <w:rPr>
          <w:rFonts w:ascii="宋体" w:hAnsi="宋体" w:cs="宋体"/>
          <w:u w:val="single"/>
        </w:rPr>
        <w:t xml:space="preserve">   </w:t>
      </w:r>
      <w:r>
        <w:rPr>
          <w:rFonts w:ascii="宋体" w:hAnsi="宋体" w:cs="宋体" w:hint="eastAsia"/>
        </w:rPr>
        <w:t>；</w:t>
      </w:r>
    </w:p>
    <w:p w:rsidR="00AA32FE" w14:paraId="721B90EA" w14:textId="77777777">
      <w:pPr>
        <w:spacing w:line="360" w:lineRule="auto"/>
        <w:jc w:val="left"/>
        <w:rPr>
          <w:rFonts w:ascii="宋体" w:hAnsi="宋体" w:cs="宋体"/>
        </w:rPr>
      </w:pPr>
      <w:r>
        <w:rPr>
          <w:rFonts w:ascii="宋体" w:hAnsi="宋体" w:cs="宋体" w:hint="eastAsia"/>
          <w:noProof/>
        </w:rPr>
        <w:drawing>
          <wp:inline distT="0" distB="0" distL="114300" distR="114300">
            <wp:extent cx="3430905" cy="792480"/>
            <wp:effectExtent l="0" t="0" r="0" b="7620"/>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692950" name="图片 100023"/>
                    <pic:cNvPicPr>
                      <a:picLocks noChangeAspect="1"/>
                    </pic:cNvPicPr>
                  </pic:nvPicPr>
                  <pic:blipFill>
                    <a:blip xmlns:r="http://schemas.openxmlformats.org/officeDocument/2006/relationships" r:embed="rId39"/>
                    <a:stretch>
                      <a:fillRect/>
                    </a:stretch>
                  </pic:blipFill>
                  <pic:spPr>
                    <a:xfrm>
                      <a:off x="0" y="0"/>
                      <a:ext cx="3430905" cy="792480"/>
                    </a:xfrm>
                    <a:prstGeom prst="rect">
                      <a:avLst/>
                    </a:prstGeom>
                  </pic:spPr>
                </pic:pic>
              </a:graphicData>
            </a:graphic>
          </wp:inline>
        </w:drawing>
      </w:r>
      <w:r>
        <w:rPr>
          <w:rFonts w:ascii="宋体" w:hAnsi="宋体" w:cs="宋体" w:hint="eastAsia"/>
        </w:rPr>
        <w:t xml:space="preserve">  </w:t>
      </w:r>
      <w:r>
        <w:rPr>
          <w:rFonts w:ascii="宋体" w:hAnsi="宋体" w:cs="宋体" w:hint="eastAsia"/>
          <w:noProof/>
        </w:rPr>
        <w:drawing>
          <wp:inline distT="0" distB="0" distL="114300" distR="114300">
            <wp:extent cx="1574800" cy="754380"/>
            <wp:effectExtent l="0" t="0" r="6350" b="7620"/>
            <wp:docPr id="100024" name="图片 100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137900" name="图片 100024"/>
                    <pic:cNvPicPr>
                      <a:picLocks noChangeAspect="1"/>
                    </pic:cNvPicPr>
                  </pic:nvPicPr>
                  <pic:blipFill>
                    <a:blip xmlns:r="http://schemas.openxmlformats.org/officeDocument/2006/relationships" r:embed="rId40"/>
                    <a:stretch>
                      <a:fillRect/>
                    </a:stretch>
                  </pic:blipFill>
                  <pic:spPr>
                    <a:xfrm>
                      <a:off x="0" y="0"/>
                      <a:ext cx="1574800" cy="754380"/>
                    </a:xfrm>
                    <a:prstGeom prst="rect">
                      <a:avLst/>
                    </a:prstGeom>
                  </pic:spPr>
                </pic:pic>
              </a:graphicData>
            </a:graphic>
          </wp:inline>
        </w:drawing>
      </w:r>
    </w:p>
    <w:p w:rsidR="00AA32FE" w14:paraId="1BFF4DBC" w14:textId="0DB0D739">
      <w:pPr>
        <w:spacing w:line="300" w:lineRule="exact"/>
        <w:jc w:val="left"/>
        <w:rPr>
          <w:rFonts w:ascii="宋体" w:hAnsi="宋体" w:cs="宋体"/>
        </w:rPr>
      </w:pPr>
      <w:r>
        <w:rPr>
          <w:rFonts w:ascii="宋体" w:hAnsi="宋体" w:cs="宋体" w:hint="eastAsia"/>
        </w:rPr>
        <w:t>（4）实验反思：实验过程中，小</w:t>
      </w:r>
      <w:r>
        <w:rPr>
          <w:rFonts w:ascii="宋体" w:hAnsi="宋体" w:cs="宋体" w:hint="eastAsia"/>
        </w:rPr>
        <w:t>明同学</w:t>
      </w:r>
      <w:r>
        <w:rPr>
          <w:rFonts w:ascii="宋体" w:hAnsi="宋体" w:cs="宋体" w:hint="eastAsia"/>
        </w:rPr>
        <w:t>发现弹簧测力计的示数并不稳定，于是改进了实验装置，如</w:t>
      </w:r>
      <w:r>
        <w:rPr>
          <w:rFonts w:ascii="宋体" w:hAnsi="宋体" w:cs="宋体" w:hint="eastAsia"/>
        </w:rPr>
        <w:t>图丁</w:t>
      </w:r>
      <w:r>
        <w:rPr>
          <w:rFonts w:ascii="宋体" w:hAnsi="宋体" w:cs="宋体" w:hint="eastAsia"/>
        </w:rPr>
        <w:t>所示。改进后进行实验时，长木板</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（选填“一定”或“不一定”）要做匀速直线运动。</w:t>
      </w:r>
    </w:p>
    <w:p w:rsidR="00AA32FE" w14:paraId="2C55DBFF" w14:textId="77777777">
      <w:pPr>
        <w:spacing w:line="300" w:lineRule="exact"/>
        <w:jc w:val="left"/>
        <w:rPr>
          <w:rFonts w:ascii="宋体" w:hAnsi="宋体" w:cs="宋体"/>
        </w:rPr>
      </w:pPr>
    </w:p>
    <w:p w:rsidR="00AA32FE" w14:paraId="74E5900A" w14:textId="77777777">
      <w:pPr>
        <w:spacing w:line="300" w:lineRule="exact"/>
        <w:jc w:val="left"/>
        <w:rPr>
          <w:rFonts w:ascii="宋体" w:hAnsi="宋体" w:cs="宋体"/>
        </w:rPr>
      </w:pPr>
      <w:r>
        <w:rPr>
          <w:rFonts w:ascii="宋体" w:hAnsi="宋体" w:cs="宋体" w:hint="eastAsia"/>
        </w:rPr>
        <w:t>28．</w:t>
      </w:r>
      <w:r>
        <w:rPr>
          <w:rFonts w:hint="eastAsia"/>
        </w:rPr>
        <w:t>（</w:t>
      </w:r>
      <w:r>
        <w:rPr>
          <w:rFonts w:hint="eastAsia"/>
        </w:rPr>
        <w:t>7</w:t>
      </w:r>
      <w:r>
        <w:rPr>
          <w:rFonts w:hint="eastAsia"/>
        </w:rPr>
        <w:t>分）</w:t>
      </w:r>
      <w:r>
        <w:rPr>
          <w:rFonts w:ascii="宋体" w:hAnsi="宋体" w:cs="宋体" w:hint="eastAsia"/>
        </w:rPr>
        <w:t>在“伏安法测电阻”的实验中，电源电压接近 3V 左右。</w:t>
      </w:r>
    </w:p>
    <w:p w:rsidR="00AA32FE" w14:paraId="25D3B7A3" w14:textId="77777777">
      <w:pPr>
        <w:spacing w:line="360" w:lineRule="auto"/>
        <w:jc w:val="left"/>
        <w:rPr>
          <w:rFonts w:ascii="宋体" w:hAnsi="宋体" w:cs="宋体"/>
        </w:rPr>
      </w:pPr>
      <w:r>
        <w:rPr>
          <w:rFonts w:ascii="宋体" w:hAnsi="宋体" w:cs="宋体" w:hint="eastAsia"/>
          <w:noProof/>
        </w:rPr>
        <w:drawing>
          <wp:inline distT="0" distB="0" distL="114300" distR="114300">
            <wp:extent cx="5068570" cy="1680845"/>
            <wp:effectExtent l="0" t="0" r="17780" b="14605"/>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778290" name="图片 100025"/>
                    <pic:cNvPicPr>
                      <a:picLocks noChangeAspect="1"/>
                    </pic:cNvPicPr>
                  </pic:nvPicPr>
                  <pic:blipFill>
                    <a:blip xmlns:r="http://schemas.openxmlformats.org/officeDocument/2006/relationships" r:embed="rId41"/>
                    <a:stretch>
                      <a:fillRect/>
                    </a:stretch>
                  </pic:blipFill>
                  <pic:spPr>
                    <a:xfrm>
                      <a:off x="0" y="0"/>
                      <a:ext cx="5068570" cy="1680845"/>
                    </a:xfrm>
                    <a:prstGeom prst="rect">
                      <a:avLst/>
                    </a:prstGeom>
                  </pic:spPr>
                </pic:pic>
              </a:graphicData>
            </a:graphic>
          </wp:inline>
        </w:drawing>
      </w:r>
    </w:p>
    <w:p w:rsidR="00AA32FE" w14:paraId="4638A030" w14:textId="77777777">
      <w:pPr>
        <w:spacing w:line="300" w:lineRule="exact"/>
        <w:jc w:val="left"/>
        <w:rPr>
          <w:rFonts w:ascii="宋体" w:hAnsi="宋体" w:cs="宋体"/>
        </w:rPr>
      </w:pPr>
      <w:r>
        <w:rPr>
          <w:rFonts w:ascii="宋体" w:hAnsi="宋体" w:cs="宋体" w:hint="eastAsia"/>
        </w:rPr>
        <w:t>（1）如图中有一根导线连接错误，请你在连接错误的导线上画“×”，并用笔画线代替导线在图中补画出正确的连线；</w:t>
      </w:r>
    </w:p>
    <w:p w:rsidR="00AA32FE" w14:paraId="05661F38" w14:textId="68A55DEC">
      <w:pPr>
        <w:spacing w:line="300" w:lineRule="exact"/>
        <w:jc w:val="left"/>
        <w:rPr>
          <w:rFonts w:ascii="宋体" w:hAnsi="宋体" w:cs="宋体"/>
        </w:rPr>
      </w:pPr>
      <w:r>
        <w:rPr>
          <w:rFonts w:ascii="宋体" w:hAnsi="宋体" w:cs="宋体" w:hint="eastAsia"/>
        </w:rPr>
        <w:t>（2）排除故障并正确操作，刚合上开关，发现电压表的示数为 1V，电流表的示数为 0，则故障是</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w:t>
      </w:r>
    </w:p>
    <w:p w:rsidR="00AA32FE" w14:paraId="39C84949" w14:textId="26182AC2">
      <w:pPr>
        <w:spacing w:line="300" w:lineRule="exact"/>
        <w:jc w:val="left"/>
        <w:rPr>
          <w:rFonts w:ascii="宋体" w:hAnsi="宋体" w:cs="宋体"/>
        </w:rPr>
      </w:pPr>
      <w:r>
        <w:rPr>
          <w:rFonts w:ascii="宋体" w:hAnsi="宋体" w:cs="宋体" w:hint="eastAsia"/>
        </w:rPr>
        <w:t>（3）移动滑片 P，当电压表的示数为 1.3V 时，电流表的示数如图乙，其示数为</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 xml:space="preserve">A， 待测电阻 </w:t>
      </w:r>
      <w:r>
        <w:rPr>
          <w:rFonts w:ascii="宋体" w:hAnsi="宋体" w:cs="宋体" w:hint="eastAsia"/>
          <w:i/>
        </w:rPr>
        <w:t>R</w:t>
      </w:r>
      <w:r>
        <w:rPr>
          <w:rFonts w:ascii="宋体" w:hAnsi="宋体" w:cs="宋体" w:hint="eastAsia"/>
          <w:i/>
          <w:vertAlign w:val="subscript"/>
        </w:rPr>
        <w:t>x</w:t>
      </w:r>
      <w:r>
        <w:rPr>
          <w:rFonts w:ascii="宋体" w:hAnsi="宋体" w:cs="宋体" w:hint="eastAsia"/>
        </w:rPr>
        <w:t>=</w:t>
      </w:r>
      <w:r w:rsidR="00BD5E5B">
        <w:rPr>
          <w:rFonts w:ascii="宋体" w:hAnsi="宋体" w:cs="宋体"/>
          <w:u w:val="single"/>
        </w:rPr>
        <w:t xml:space="preserve">   </w:t>
      </w:r>
      <w:r w:rsidR="00BD5E5B">
        <w:rPr>
          <w:rFonts w:ascii="宋体" w:hAnsi="宋体" w:cs="宋体" w:hint="eastAsia"/>
          <w:u w:val="single"/>
        </w:rPr>
        <w:t>▲</w:t>
      </w:r>
      <w:r w:rsidR="00BD5E5B">
        <w:rPr>
          <w:rFonts w:ascii="宋体" w:hAnsi="宋体" w:cs="宋体"/>
          <w:u w:val="single"/>
        </w:rPr>
        <w:t xml:space="preserve">   </w:t>
      </w:r>
      <w:r>
        <w:rPr>
          <w:rFonts w:ascii="宋体" w:hAnsi="宋体" w:cs="宋体" w:hint="eastAsia"/>
        </w:rPr>
        <w:t>Ω。若要将电压表的示数调到 2.0V，需将滑片 P 向</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移动；（选填“左”或“右”）</w:t>
      </w:r>
    </w:p>
    <w:p w:rsidR="00AA32FE" w14:paraId="53B05A39" w14:textId="77777777">
      <w:pPr>
        <w:spacing w:line="300" w:lineRule="exact"/>
        <w:jc w:val="left"/>
        <w:rPr>
          <w:rFonts w:ascii="宋体" w:hAnsi="宋体" w:cs="宋体"/>
        </w:rPr>
      </w:pPr>
      <w:r>
        <w:rPr>
          <w:rFonts w:ascii="宋体" w:hAnsi="宋体" w:cs="宋体" w:hint="eastAsia"/>
        </w:rPr>
        <w:t xml:space="preserve">（4）某同学利用一个电压表和一个已知阻值的电阻 </w:t>
      </w:r>
      <w:r>
        <w:rPr>
          <w:rFonts w:ascii="宋体" w:hAnsi="宋体" w:cs="宋体" w:hint="eastAsia"/>
          <w:i/>
        </w:rPr>
        <w:t>R</w:t>
      </w:r>
      <w:r>
        <w:rPr>
          <w:rFonts w:ascii="宋体" w:hAnsi="宋体" w:cs="宋体" w:hint="eastAsia"/>
          <w:i/>
          <w:vertAlign w:val="subscript"/>
        </w:rPr>
        <w:t>0</w:t>
      </w:r>
      <w:r>
        <w:rPr>
          <w:rFonts w:ascii="宋体" w:hAnsi="宋体" w:cs="宋体" w:hint="eastAsia"/>
        </w:rPr>
        <w:t xml:space="preserve">，设计如图丙的电路，同样测出待测电阻 </w:t>
      </w:r>
      <w:r>
        <w:rPr>
          <w:rFonts w:ascii="宋体" w:hAnsi="宋体" w:cs="宋体" w:hint="eastAsia"/>
          <w:i/>
        </w:rPr>
        <w:t>R</w:t>
      </w:r>
      <w:r>
        <w:rPr>
          <w:rFonts w:ascii="宋体" w:hAnsi="宋体" w:cs="宋体" w:hint="eastAsia"/>
          <w:i/>
          <w:vertAlign w:val="subscript"/>
        </w:rPr>
        <w:t>x</w:t>
      </w:r>
      <w:r>
        <w:rPr>
          <w:rFonts w:ascii="宋体" w:hAnsi="宋体" w:cs="宋体" w:hint="eastAsia"/>
        </w:rPr>
        <w:t>的阻值。</w:t>
      </w:r>
    </w:p>
    <w:p w:rsidR="00AA32FE" w14:paraId="2F821B58" w14:textId="77777777">
      <w:pPr>
        <w:spacing w:line="300" w:lineRule="exact"/>
        <w:jc w:val="left"/>
        <w:rPr>
          <w:rFonts w:ascii="宋体" w:hAnsi="宋体" w:cs="宋体"/>
        </w:rPr>
      </w:pPr>
      <w:r>
        <w:rPr>
          <w:rFonts w:ascii="宋体" w:hAnsi="宋体" w:cs="宋体" w:hint="eastAsia"/>
        </w:rPr>
        <w:t>实验步骤如下：</w:t>
      </w:r>
    </w:p>
    <w:p w:rsidR="00AA32FE" w14:paraId="2D5FC241" w14:textId="77777777">
      <w:pPr>
        <w:spacing w:line="300" w:lineRule="exact"/>
        <w:jc w:val="left"/>
        <w:rPr>
          <w:rFonts w:ascii="宋体" w:hAnsi="宋体" w:cs="宋体"/>
        </w:rPr>
      </w:pPr>
      <w:r>
        <w:rPr>
          <w:rFonts w:ascii="宋体" w:hAnsi="宋体" w:cs="宋体" w:hint="eastAsia"/>
        </w:rPr>
        <w:t>①闭合 S、断开 S</w:t>
      </w:r>
      <w:r>
        <w:rPr>
          <w:rFonts w:ascii="宋体" w:hAnsi="宋体" w:cs="宋体" w:hint="eastAsia"/>
          <w:vertAlign w:val="subscript"/>
        </w:rPr>
        <w:t>1</w:t>
      </w:r>
      <w:r>
        <w:rPr>
          <w:rFonts w:ascii="宋体" w:hAnsi="宋体" w:cs="宋体" w:hint="eastAsia"/>
        </w:rPr>
        <w:t>，用电压表测出待测电阻</w:t>
      </w:r>
      <w:r>
        <w:rPr>
          <w:rFonts w:ascii="宋体" w:hAnsi="宋体" w:cs="宋体" w:hint="eastAsia"/>
          <w:i/>
        </w:rPr>
        <w:t>R</w:t>
      </w:r>
      <w:r>
        <w:rPr>
          <w:rFonts w:ascii="宋体" w:hAnsi="宋体" w:cs="宋体" w:hint="eastAsia"/>
          <w:i/>
          <w:vertAlign w:val="subscript"/>
        </w:rPr>
        <w:t>x</w:t>
      </w:r>
      <w:r>
        <w:rPr>
          <w:rFonts w:ascii="宋体" w:hAnsi="宋体" w:cs="宋体" w:hint="eastAsia"/>
        </w:rPr>
        <w:t xml:space="preserve">两端的电压为 </w:t>
      </w:r>
      <w:r>
        <w:rPr>
          <w:rFonts w:ascii="宋体" w:hAnsi="宋体" w:cs="宋体" w:hint="eastAsia"/>
          <w:i/>
        </w:rPr>
        <w:t>U</w:t>
      </w:r>
      <w:r>
        <w:rPr>
          <w:rFonts w:ascii="宋体" w:hAnsi="宋体" w:cs="宋体" w:hint="eastAsia"/>
          <w:i/>
          <w:vertAlign w:val="subscript"/>
        </w:rPr>
        <w:t>1</w:t>
      </w:r>
      <w:r>
        <w:rPr>
          <w:rFonts w:ascii="宋体" w:hAnsi="宋体" w:cs="宋体" w:hint="eastAsia"/>
        </w:rPr>
        <w:t>；</w:t>
      </w:r>
    </w:p>
    <w:p w:rsidR="00AA32FE" w14:paraId="4DAC15CC" w14:textId="5EFD56D1">
      <w:pPr>
        <w:spacing w:line="300" w:lineRule="exact"/>
        <w:jc w:val="left"/>
        <w:rPr>
          <w:rFonts w:ascii="宋体" w:hAnsi="宋体" w:cs="宋体"/>
        </w:rPr>
      </w:pPr>
      <w:r>
        <w:rPr>
          <w:rFonts w:ascii="宋体" w:hAnsi="宋体" w:cs="宋体" w:hint="eastAsia"/>
        </w:rPr>
        <w:t>②</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 xml:space="preserve">，用电压表测出电源的电压 </w:t>
      </w:r>
      <w:r>
        <w:rPr>
          <w:rFonts w:ascii="宋体" w:hAnsi="宋体" w:cs="宋体" w:hint="eastAsia"/>
          <w:i/>
        </w:rPr>
        <w:t>U</w:t>
      </w:r>
      <w:r>
        <w:rPr>
          <w:rFonts w:ascii="宋体" w:hAnsi="宋体" w:cs="宋体" w:hint="eastAsia"/>
        </w:rPr>
        <w:t>；</w:t>
      </w:r>
    </w:p>
    <w:p w:rsidR="00AA32FE" w14:paraId="5DCD194F" w14:textId="57991A50">
      <w:pPr>
        <w:spacing w:line="300" w:lineRule="exact"/>
        <w:jc w:val="left"/>
        <w:rPr>
          <w:rFonts w:ascii="宋体" w:hAnsi="宋体" w:cs="宋体"/>
        </w:rPr>
      </w:pPr>
      <w:r>
        <w:rPr>
          <w:rFonts w:ascii="宋体" w:hAnsi="宋体" w:cs="宋体" w:hint="eastAsia"/>
        </w:rPr>
        <w:t xml:space="preserve">③可得待测电阻 </w:t>
      </w:r>
      <w:r>
        <w:rPr>
          <w:rFonts w:ascii="宋体" w:hAnsi="宋体" w:cs="宋体" w:hint="eastAsia"/>
          <w:i/>
        </w:rPr>
        <w:t>R</w:t>
      </w:r>
      <w:r>
        <w:rPr>
          <w:rFonts w:ascii="宋体" w:hAnsi="宋体" w:cs="宋体" w:hint="eastAsia"/>
          <w:i/>
          <w:vertAlign w:val="subscript"/>
        </w:rPr>
        <w:t>x</w:t>
      </w:r>
      <w:r>
        <w:rPr>
          <w:rFonts w:ascii="宋体" w:hAnsi="宋体" w:cs="宋体" w:hint="eastAsia"/>
        </w:rPr>
        <w:t>=</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 xml:space="preserve">。（用 </w:t>
      </w:r>
      <w:r>
        <w:rPr>
          <w:rFonts w:ascii="宋体" w:hAnsi="宋体" w:cs="宋体" w:hint="eastAsia"/>
          <w:i/>
        </w:rPr>
        <w:t>U</w:t>
      </w:r>
      <w:r>
        <w:rPr>
          <w:rFonts w:ascii="宋体" w:hAnsi="宋体" w:cs="宋体" w:hint="eastAsia"/>
        </w:rPr>
        <w:t>、</w:t>
      </w:r>
      <w:r>
        <w:rPr>
          <w:rFonts w:ascii="宋体" w:hAnsi="宋体" w:cs="宋体" w:hint="eastAsia"/>
          <w:i/>
        </w:rPr>
        <w:t>U</w:t>
      </w:r>
      <w:r>
        <w:rPr>
          <w:rFonts w:ascii="宋体" w:hAnsi="宋体" w:cs="宋体" w:hint="eastAsia"/>
          <w:i/>
          <w:vertAlign w:val="subscript"/>
        </w:rPr>
        <w:t>1</w:t>
      </w:r>
      <w:r>
        <w:rPr>
          <w:rFonts w:ascii="宋体" w:hAnsi="宋体" w:cs="宋体" w:hint="eastAsia"/>
        </w:rPr>
        <w:t xml:space="preserve">和 </w:t>
      </w:r>
      <w:r>
        <w:rPr>
          <w:rFonts w:ascii="宋体" w:hAnsi="宋体" w:cs="宋体" w:hint="eastAsia"/>
          <w:i/>
        </w:rPr>
        <w:t>R</w:t>
      </w:r>
      <w:r>
        <w:rPr>
          <w:rFonts w:ascii="宋体" w:hAnsi="宋体" w:cs="宋体" w:hint="eastAsia"/>
          <w:i/>
          <w:vertAlign w:val="subscript"/>
        </w:rPr>
        <w:t>0</w:t>
      </w:r>
      <w:r>
        <w:rPr>
          <w:rFonts w:ascii="宋体" w:hAnsi="宋体" w:cs="宋体" w:hint="eastAsia"/>
        </w:rPr>
        <w:t>表示）</w:t>
      </w:r>
    </w:p>
    <w:p w:rsidR="00AA32FE" w14:paraId="2050E29D" w14:textId="2C73786E">
      <w:pPr>
        <w:spacing w:line="300" w:lineRule="exact"/>
        <w:jc w:val="left"/>
        <w:rPr>
          <w:rFonts w:ascii="宋体" w:hAnsi="宋体" w:cs="宋体"/>
        </w:rPr>
      </w:pPr>
    </w:p>
    <w:p w:rsidR="00AA32FE" w14:paraId="5A125EA0" w14:textId="77777777">
      <w:pPr>
        <w:spacing w:line="300" w:lineRule="exact"/>
        <w:jc w:val="left"/>
        <w:rPr>
          <w:rFonts w:ascii="宋体" w:hAnsi="宋体" w:cs="宋体"/>
        </w:rPr>
      </w:pPr>
      <w:r>
        <w:rPr>
          <w:rFonts w:ascii="宋体" w:hAnsi="宋体" w:cs="宋体" w:hint="eastAsia"/>
        </w:rPr>
        <w:t>29．</w:t>
      </w:r>
      <w:r>
        <w:rPr>
          <w:rFonts w:hint="eastAsia"/>
        </w:rPr>
        <w:t>（</w:t>
      </w:r>
      <w:r>
        <w:rPr>
          <w:rFonts w:hint="eastAsia"/>
        </w:rPr>
        <w:t>5</w:t>
      </w:r>
      <w:r>
        <w:rPr>
          <w:rFonts w:hint="eastAsia"/>
        </w:rPr>
        <w:t>分）</w:t>
      </w:r>
      <w:r>
        <w:rPr>
          <w:rFonts w:ascii="宋体" w:hAnsi="宋体" w:cs="宋体" w:hint="eastAsia"/>
        </w:rPr>
        <w:t>阅读短文，回答问题：</w:t>
      </w:r>
    </w:p>
    <w:p w:rsidR="00AA32FE" w14:paraId="0DC505CE" w14:textId="77777777">
      <w:pPr>
        <w:spacing w:line="300" w:lineRule="exact"/>
        <w:jc w:val="center"/>
        <w:rPr>
          <w:rFonts w:ascii="宋体" w:hAnsi="宋体" w:cs="宋体"/>
        </w:rPr>
      </w:pPr>
      <w:r>
        <w:rPr>
          <w:rFonts w:ascii="宋体" w:hAnsi="宋体" w:cs="宋体" w:hint="eastAsia"/>
        </w:rPr>
        <w:t>教室护眼灯</w:t>
      </w:r>
    </w:p>
    <w:p w:rsidR="00AA32FE" w14:paraId="5A7C75F8" w14:textId="77777777">
      <w:pPr>
        <w:spacing w:line="300" w:lineRule="exact"/>
        <w:ind w:firstLine="420" w:firstLineChars="200"/>
        <w:jc w:val="left"/>
        <w:rPr>
          <w:rFonts w:ascii="宋体" w:hAnsi="宋体" w:cs="宋体"/>
        </w:rPr>
      </w:pPr>
      <w:r>
        <w:rPr>
          <w:rFonts w:ascii="宋体" w:hAnsi="宋体" w:cs="宋体" w:hint="eastAsia"/>
        </w:rPr>
        <w:t>保护儿童青少年的眼健康，让每个孩子都拥有一双明亮、健康的眼睛，是全社会共同关注的主题。为此，国家相关部门为我们的教室更换了新型延缓</w:t>
      </w:r>
      <w:r>
        <w:rPr>
          <w:rFonts w:ascii="宋体" w:hAnsi="宋体" w:cs="宋体" w:hint="eastAsia"/>
        </w:rPr>
        <w:t>近视发展</w:t>
      </w:r>
      <w:r>
        <w:rPr>
          <w:rFonts w:ascii="宋体" w:hAnsi="宋体" w:cs="宋体" w:hint="eastAsia"/>
        </w:rPr>
        <w:t>灯具。教室护眼灯的外观图如图甲所示，它工作时光线柔和，基本无可视频闪，也就是在相同时间内闪烁的次数比较多，人眼几乎感觉不到，且不会产生刺眼的眩光，能有效预防近视的发生。常见的眩光类型有直接眩光、反射眩光和光幕眩光，直接眩光由灯具产生，反射眩光和光幕</w:t>
      </w:r>
      <w:r>
        <w:rPr>
          <w:rFonts w:ascii="宋体" w:hAnsi="宋体" w:cs="宋体" w:hint="eastAsia"/>
        </w:rPr>
        <w:t>眩光主要由高反射物体表面产生。</w:t>
      </w:r>
    </w:p>
    <w:p w:rsidR="00AA32FE" w14:paraId="73C68588" w14:textId="77777777">
      <w:pPr>
        <w:spacing w:line="360" w:lineRule="auto"/>
        <w:jc w:val="left"/>
        <w:rPr>
          <w:rFonts w:ascii="宋体" w:hAnsi="宋体" w:cs="宋体"/>
        </w:rPr>
      </w:pPr>
      <w:r>
        <w:rPr>
          <w:rFonts w:ascii="宋体" w:hAnsi="宋体" w:cs="宋体" w:hint="eastAsia"/>
          <w:noProof/>
        </w:rPr>
        <w:drawing>
          <wp:inline distT="0" distB="0" distL="114300" distR="114300">
            <wp:extent cx="5153025" cy="1341120"/>
            <wp:effectExtent l="0" t="0" r="9525"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353099" name="图片 100031"/>
                    <pic:cNvPicPr>
                      <a:picLocks noChangeAspect="1"/>
                    </pic:cNvPicPr>
                  </pic:nvPicPr>
                  <pic:blipFill>
                    <a:blip xmlns:r="http://schemas.openxmlformats.org/officeDocument/2006/relationships" r:embed="rId42"/>
                    <a:stretch>
                      <a:fillRect/>
                    </a:stretch>
                  </pic:blipFill>
                  <pic:spPr>
                    <a:xfrm>
                      <a:off x="0" y="0"/>
                      <a:ext cx="5153025" cy="1341120"/>
                    </a:xfrm>
                    <a:prstGeom prst="rect">
                      <a:avLst/>
                    </a:prstGeom>
                  </pic:spPr>
                </pic:pic>
              </a:graphicData>
            </a:graphic>
          </wp:inline>
        </w:drawing>
      </w:r>
    </w:p>
    <w:p w:rsidR="00AA32FE" w14:paraId="21FD9577" w14:textId="77777777">
      <w:pPr>
        <w:spacing w:line="300" w:lineRule="exact"/>
        <w:jc w:val="left"/>
        <w:rPr>
          <w:rFonts w:ascii="宋体" w:hAnsi="宋体" w:cs="宋体"/>
        </w:rPr>
      </w:pPr>
      <w:r>
        <w:rPr>
          <w:rFonts w:ascii="宋体" w:hAnsi="宋体" w:cs="宋体" w:hint="eastAsia"/>
        </w:rPr>
        <w:t>教室护眼</w:t>
      </w:r>
      <w:r>
        <w:rPr>
          <w:rFonts w:ascii="宋体" w:hAnsi="宋体" w:cs="宋体" w:hint="eastAsia"/>
        </w:rPr>
        <w:t>灯采</w:t>
      </w:r>
      <w:r>
        <w:rPr>
          <w:rFonts w:ascii="宋体" w:hAnsi="宋体" w:cs="宋体" w:hint="eastAsia"/>
        </w:rPr>
        <w:t>用双侧发光的方式，光源放在灯具的两条长边上，发出的光由两侧的导光板向中央传播，在没有导光点的导光板上，光不能从导光板表面射出，起不到照明作用。当遇到导光板底部的导光点时，改变了光线的传播方向，</w:t>
      </w:r>
      <w:r>
        <w:rPr>
          <w:rFonts w:ascii="宋体" w:hAnsi="宋体" w:cs="宋体" w:hint="eastAsia"/>
        </w:rPr>
        <w:t>由导光板</w:t>
      </w:r>
      <w:r>
        <w:rPr>
          <w:rFonts w:ascii="宋体" w:hAnsi="宋体" w:cs="宋体" w:hint="eastAsia"/>
        </w:rPr>
        <w:t>正面射出，如图乙所示。最后通过扩散膜、微晶防眩板均匀射出。</w:t>
      </w:r>
    </w:p>
    <w:p w:rsidR="00AA32FE" w14:paraId="185BAECE" w14:textId="77777777">
      <w:pPr>
        <w:spacing w:line="300" w:lineRule="exact"/>
        <w:jc w:val="left"/>
        <w:rPr>
          <w:rFonts w:ascii="宋体" w:hAnsi="宋体" w:cs="宋体"/>
        </w:rPr>
      </w:pPr>
      <w:r>
        <w:rPr>
          <w:rFonts w:ascii="宋体" w:hAnsi="宋体" w:cs="宋体" w:hint="eastAsia"/>
        </w:rPr>
        <w:t>教室护眼</w:t>
      </w:r>
      <w:r>
        <w:rPr>
          <w:rFonts w:ascii="宋体" w:hAnsi="宋体" w:cs="宋体" w:hint="eastAsia"/>
        </w:rPr>
        <w:t>灯工作</w:t>
      </w:r>
      <w:r>
        <w:rPr>
          <w:rFonts w:ascii="宋体" w:hAnsi="宋体" w:cs="宋体" w:hint="eastAsia"/>
        </w:rPr>
        <w:t>时也会产生热量，研究表明护眼灯</w:t>
      </w:r>
      <w:r>
        <w:rPr>
          <w:rFonts w:ascii="宋体" w:hAnsi="宋体" w:cs="宋体" w:hint="eastAsia"/>
        </w:rPr>
        <w:t>灯</w:t>
      </w:r>
      <w:r>
        <w:rPr>
          <w:rFonts w:ascii="宋体" w:hAnsi="宋体" w:cs="宋体" w:hint="eastAsia"/>
        </w:rPr>
        <w:t>珠的电阻随温度的升高而减小，图丙是温度为T</w:t>
      </w:r>
      <w:r>
        <w:rPr>
          <w:rFonts w:ascii="宋体" w:hAnsi="宋体" w:cs="宋体" w:hint="eastAsia"/>
          <w:vertAlign w:val="subscript"/>
        </w:rPr>
        <w:t>1</w:t>
      </w:r>
      <w:r>
        <w:rPr>
          <w:rFonts w:ascii="宋体" w:hAnsi="宋体" w:cs="宋体" w:hint="eastAsia"/>
        </w:rPr>
        <w:t>时护眼灯</w:t>
      </w:r>
      <w:r>
        <w:rPr>
          <w:rFonts w:ascii="宋体" w:hAnsi="宋体" w:cs="宋体" w:hint="eastAsia"/>
        </w:rPr>
        <w:t>灯珠工作</w:t>
      </w:r>
      <w:r>
        <w:rPr>
          <w:rFonts w:ascii="宋体" w:hAnsi="宋体" w:cs="宋体" w:hint="eastAsia"/>
        </w:rPr>
        <w:t>时的电流与电压的关系图像。当电路中加载一定的电压或工作电压超过某一特定值时，微小的电压变化会造成电流的急剧变化，进而导致护眼灯过度发热而损坏，因此要给护眼灯配制合理的电源进行供电。</w:t>
      </w:r>
    </w:p>
    <w:p w:rsidR="00AA32FE" w14:paraId="104DCDA3" w14:textId="506C5BD4">
      <w:pPr>
        <w:spacing w:line="300" w:lineRule="exact"/>
        <w:jc w:val="left"/>
        <w:rPr>
          <w:rFonts w:ascii="宋体" w:hAnsi="宋体" w:cs="宋体"/>
        </w:rPr>
      </w:pPr>
      <w:r>
        <w:rPr>
          <w:rFonts w:ascii="宋体" w:hAnsi="宋体" w:cs="宋体" w:hint="eastAsia"/>
        </w:rPr>
        <w:t>（1）护眼灯与白炽灯在发光时相比不会产生眩光，白炽灯产生的眩光属于</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眩光；</w:t>
      </w:r>
    </w:p>
    <w:p w:rsidR="00AA32FE" w14:paraId="13D68D8E" w14:textId="717EFD24">
      <w:pPr>
        <w:spacing w:line="300" w:lineRule="exact"/>
        <w:jc w:val="left"/>
        <w:rPr>
          <w:rFonts w:ascii="宋体" w:hAnsi="宋体" w:cs="宋体"/>
        </w:rPr>
      </w:pPr>
      <w:r>
        <w:rPr>
          <w:rFonts w:ascii="宋体" w:hAnsi="宋体" w:cs="宋体" w:hint="eastAsia"/>
        </w:rPr>
        <w:t>（2）导光板材料主要利用了下列哪种物理属性</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w:t>
      </w:r>
    </w:p>
    <w:p w:rsidR="00AA32FE" w14:paraId="290141ED" w14:textId="77777777">
      <w:pPr>
        <w:spacing w:line="300" w:lineRule="exact"/>
        <w:jc w:val="left"/>
        <w:rPr>
          <w:rFonts w:ascii="宋体" w:hAnsi="宋体" w:cs="宋体"/>
        </w:rPr>
      </w:pPr>
      <w:r>
        <w:rPr>
          <w:rFonts w:ascii="宋体" w:hAnsi="宋体" w:cs="宋体" w:hint="eastAsia"/>
        </w:rPr>
        <w:t>A．导电性　　B．导热性　　C．磁性　　D．透明度</w:t>
      </w:r>
    </w:p>
    <w:p w:rsidR="00AA32FE" w14:paraId="304AE38F" w14:textId="3CCC3128">
      <w:pPr>
        <w:spacing w:line="300" w:lineRule="exact"/>
        <w:jc w:val="left"/>
        <w:rPr>
          <w:rFonts w:ascii="宋体" w:hAnsi="宋体" w:cs="宋体"/>
        </w:rPr>
      </w:pPr>
      <w:r>
        <w:rPr>
          <w:rFonts w:ascii="宋体" w:hAnsi="宋体" w:cs="宋体" w:hint="eastAsia"/>
        </w:rPr>
        <w:t>（3）当光由两侧的导光板向中央传播时，下列说法正确的是</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w:t>
      </w:r>
    </w:p>
    <w:p w:rsidR="00AA32FE" w14:paraId="4408C336" w14:textId="77777777">
      <w:pPr>
        <w:spacing w:line="300" w:lineRule="exact"/>
        <w:jc w:val="left"/>
        <w:rPr>
          <w:rFonts w:ascii="宋体" w:hAnsi="宋体" w:cs="宋体"/>
        </w:rPr>
      </w:pPr>
      <w:r>
        <w:rPr>
          <w:rFonts w:ascii="宋体" w:hAnsi="宋体" w:cs="宋体" w:hint="eastAsia"/>
        </w:rPr>
        <w:t>A．没有导光点时，只反射；遇到导光点时，只折射</w:t>
      </w:r>
    </w:p>
    <w:p w:rsidR="00AA32FE" w14:paraId="1F35B56D" w14:textId="77777777">
      <w:pPr>
        <w:spacing w:line="300" w:lineRule="exact"/>
        <w:jc w:val="left"/>
        <w:rPr>
          <w:rFonts w:ascii="宋体" w:hAnsi="宋体" w:cs="宋体"/>
        </w:rPr>
      </w:pPr>
      <w:r>
        <w:rPr>
          <w:rFonts w:ascii="宋体" w:hAnsi="宋体" w:cs="宋体" w:hint="eastAsia"/>
        </w:rPr>
        <w:t>B．没有导光点时，只折射；遇到导光点时，只反射</w:t>
      </w:r>
    </w:p>
    <w:p w:rsidR="00AA32FE" w14:paraId="6A7DE306" w14:textId="77777777">
      <w:pPr>
        <w:spacing w:line="300" w:lineRule="exact"/>
        <w:jc w:val="left"/>
        <w:rPr>
          <w:rFonts w:ascii="宋体" w:hAnsi="宋体" w:cs="宋体"/>
        </w:rPr>
      </w:pPr>
      <w:r>
        <w:rPr>
          <w:rFonts w:ascii="宋体" w:hAnsi="宋体" w:cs="宋体" w:hint="eastAsia"/>
        </w:rPr>
        <w:t>C．没有导光点时，只反射；遇到导光点时，既反射又折射</w:t>
      </w:r>
    </w:p>
    <w:p w:rsidR="00AA32FE" w14:paraId="7A7B4181" w14:textId="77777777">
      <w:pPr>
        <w:spacing w:line="300" w:lineRule="exact"/>
        <w:jc w:val="left"/>
        <w:rPr>
          <w:rFonts w:ascii="宋体" w:hAnsi="宋体" w:cs="宋体"/>
        </w:rPr>
      </w:pPr>
      <w:r>
        <w:rPr>
          <w:rFonts w:ascii="宋体" w:hAnsi="宋体" w:cs="宋体" w:hint="eastAsia"/>
        </w:rPr>
        <w:t>D．没有导光点时，只折射；遇到导光点时，既反射又折射</w:t>
      </w:r>
    </w:p>
    <w:p w:rsidR="00AA32FE" w14:paraId="658CFA61" w14:textId="1FB23078">
      <w:pPr>
        <w:spacing w:line="300" w:lineRule="exact"/>
        <w:jc w:val="left"/>
        <w:rPr>
          <w:rFonts w:ascii="宋体" w:hAnsi="宋体" w:cs="宋体"/>
        </w:rPr>
      </w:pPr>
      <w:r>
        <w:rPr>
          <w:rFonts w:ascii="宋体" w:hAnsi="宋体" w:cs="宋体" w:hint="eastAsia"/>
        </w:rPr>
        <w:t>（4）当护眼灯</w:t>
      </w:r>
      <w:r>
        <w:rPr>
          <w:rFonts w:ascii="宋体" w:hAnsi="宋体" w:cs="宋体" w:hint="eastAsia"/>
        </w:rPr>
        <w:t>灯</w:t>
      </w:r>
      <w:r>
        <w:rPr>
          <w:rFonts w:ascii="宋体" w:hAnsi="宋体" w:cs="宋体" w:hint="eastAsia"/>
        </w:rPr>
        <w:t>珠的温度由</w:t>
      </w:r>
      <w:r>
        <w:rPr>
          <w:rFonts w:ascii="宋体" w:hAnsi="宋体" w:cs="宋体" w:hint="eastAsia"/>
          <w:i/>
        </w:rPr>
        <w:t>T</w:t>
      </w:r>
      <w:r>
        <w:rPr>
          <w:rFonts w:ascii="宋体" w:hAnsi="宋体" w:cs="宋体" w:hint="eastAsia"/>
          <w:i/>
          <w:vertAlign w:val="subscript"/>
        </w:rPr>
        <w:t>1</w:t>
      </w:r>
      <w:r>
        <w:rPr>
          <w:rFonts w:ascii="宋体" w:hAnsi="宋体" w:cs="宋体" w:hint="eastAsia"/>
        </w:rPr>
        <w:t>升高到</w:t>
      </w:r>
      <w:r>
        <w:rPr>
          <w:rFonts w:ascii="宋体" w:hAnsi="宋体" w:cs="宋体" w:hint="eastAsia"/>
          <w:i/>
        </w:rPr>
        <w:t>T</w:t>
      </w:r>
      <w:r>
        <w:rPr>
          <w:rFonts w:ascii="宋体" w:hAnsi="宋体" w:cs="宋体" w:hint="eastAsia"/>
          <w:i/>
          <w:vertAlign w:val="subscript"/>
        </w:rPr>
        <w:t>2</w:t>
      </w:r>
      <w:r>
        <w:rPr>
          <w:rFonts w:ascii="宋体" w:hAnsi="宋体" w:cs="宋体" w:hint="eastAsia"/>
        </w:rPr>
        <w:t>时，电流与电压的关系图像应在丙图像中的</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（填“左侧”“右侧”或“原处”）；</w:t>
      </w:r>
    </w:p>
    <w:p w:rsidR="00AA32FE" w14:paraId="6C6E59A4" w14:textId="61B540F2">
      <w:pPr>
        <w:spacing w:line="300" w:lineRule="exact"/>
        <w:jc w:val="left"/>
        <w:rPr>
          <w:rFonts w:ascii="宋体" w:hAnsi="宋体" w:cs="宋体"/>
        </w:rPr>
      </w:pPr>
      <w:r>
        <w:rPr>
          <w:rFonts w:ascii="宋体" w:hAnsi="宋体" w:cs="宋体" w:hint="eastAsia"/>
        </w:rPr>
        <w:t>（5）下列四种不同电源输出的电流或电压随时间变化关系的图像，最符合护眼灯</w:t>
      </w:r>
      <w:r>
        <w:rPr>
          <w:rFonts w:ascii="宋体" w:hAnsi="宋体" w:cs="宋体" w:hint="eastAsia"/>
        </w:rPr>
        <w:t>灯珠工作</w:t>
      </w:r>
      <w:r>
        <w:rPr>
          <w:rFonts w:ascii="宋体" w:hAnsi="宋体" w:cs="宋体" w:hint="eastAsia"/>
        </w:rPr>
        <w:t>特性要求的供电方案是</w:t>
      </w:r>
      <w:r w:rsidR="00B74131">
        <w:rPr>
          <w:rFonts w:ascii="宋体" w:hAnsi="宋体" w:cs="宋体"/>
          <w:u w:val="single"/>
        </w:rPr>
        <w:t xml:space="preserve">   </w:t>
      </w:r>
      <w:r w:rsidR="00B74131">
        <w:rPr>
          <w:rFonts w:ascii="宋体" w:hAnsi="宋体" w:cs="宋体" w:hint="eastAsia"/>
          <w:u w:val="single"/>
        </w:rPr>
        <w:t>▲</w:t>
      </w:r>
      <w:r w:rsidR="00B74131">
        <w:rPr>
          <w:rFonts w:ascii="宋体" w:hAnsi="宋体" w:cs="宋体"/>
          <w:u w:val="single"/>
        </w:rPr>
        <w:t xml:space="preserve">   </w:t>
      </w:r>
      <w:r>
        <w:rPr>
          <w:rFonts w:ascii="宋体" w:hAnsi="宋体" w:cs="宋体" w:hint="eastAsia"/>
        </w:rPr>
        <w:t>。</w:t>
      </w:r>
    </w:p>
    <w:p w:rsidR="00AA32FE" w14:paraId="48C072CA" w14:textId="77777777">
      <w:pPr>
        <w:spacing w:line="360" w:lineRule="auto"/>
        <w:jc w:val="left"/>
        <w:rPr>
          <w:rFonts w:ascii="宋体" w:hAnsi="宋体" w:cs="宋体" w:hint="eastAsia"/>
        </w:rPr>
      </w:pPr>
      <w:r>
        <w:rPr>
          <w:rFonts w:ascii="宋体" w:hAnsi="宋体" w:cs="宋体" w:hint="eastAsia"/>
        </w:rPr>
        <w:t>A．</w:t>
      </w:r>
      <w:r>
        <w:rPr>
          <w:rFonts w:ascii="宋体" w:hAnsi="宋体" w:cs="宋体" w:hint="eastAsia"/>
          <w:noProof/>
        </w:rPr>
        <w:drawing>
          <wp:inline distT="0" distB="0" distL="114300" distR="114300">
            <wp:extent cx="952500" cy="781050"/>
            <wp:effectExtent l="0" t="0" r="0" b="0"/>
            <wp:docPr id="100032" name="图片 100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093332" name="图片 100032"/>
                    <pic:cNvPicPr>
                      <a:picLocks noChangeAspect="1"/>
                    </pic:cNvPicPr>
                  </pic:nvPicPr>
                  <pic:blipFill>
                    <a:blip xmlns:r="http://schemas.openxmlformats.org/officeDocument/2006/relationships" r:embed="rId43"/>
                    <a:stretch>
                      <a:fillRect/>
                    </a:stretch>
                  </pic:blipFill>
                  <pic:spPr>
                    <a:xfrm>
                      <a:off x="0" y="0"/>
                      <a:ext cx="952500" cy="781050"/>
                    </a:xfrm>
                    <a:prstGeom prst="rect">
                      <a:avLst/>
                    </a:prstGeom>
                  </pic:spPr>
                </pic:pic>
              </a:graphicData>
            </a:graphic>
          </wp:inline>
        </w:drawing>
      </w:r>
      <w:r>
        <w:rPr>
          <w:rFonts w:ascii="宋体" w:hAnsi="宋体" w:cs="宋体" w:hint="eastAsia"/>
        </w:rPr>
        <w:t xml:space="preserve"> B．</w:t>
      </w:r>
      <w:r>
        <w:rPr>
          <w:rFonts w:ascii="宋体" w:hAnsi="宋体" w:cs="宋体" w:hint="eastAsia"/>
          <w:noProof/>
        </w:rPr>
        <w:drawing>
          <wp:inline distT="0" distB="0" distL="114300" distR="114300">
            <wp:extent cx="914400" cy="790575"/>
            <wp:effectExtent l="0" t="0" r="0"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051503" name="图片 100033"/>
                    <pic:cNvPicPr>
                      <a:picLocks noChangeAspect="1"/>
                    </pic:cNvPicPr>
                  </pic:nvPicPr>
                  <pic:blipFill>
                    <a:blip xmlns:r="http://schemas.openxmlformats.org/officeDocument/2006/relationships" r:embed="rId44"/>
                    <a:stretch>
                      <a:fillRect/>
                    </a:stretch>
                  </pic:blipFill>
                  <pic:spPr>
                    <a:xfrm>
                      <a:off x="0" y="0"/>
                      <a:ext cx="914400" cy="790575"/>
                    </a:xfrm>
                    <a:prstGeom prst="rect">
                      <a:avLst/>
                    </a:prstGeom>
                  </pic:spPr>
                </pic:pic>
              </a:graphicData>
            </a:graphic>
          </wp:inline>
        </w:drawing>
      </w:r>
      <w:r>
        <w:rPr>
          <w:rFonts w:ascii="宋体" w:hAnsi="宋体" w:cs="宋体" w:hint="eastAsia"/>
        </w:rPr>
        <w:t xml:space="preserve"> C．</w:t>
      </w:r>
      <w:r>
        <w:rPr>
          <w:rFonts w:ascii="宋体" w:hAnsi="宋体" w:cs="宋体" w:hint="eastAsia"/>
          <w:noProof/>
        </w:rPr>
        <w:drawing>
          <wp:inline distT="0" distB="0" distL="114300" distR="114300">
            <wp:extent cx="971550" cy="800100"/>
            <wp:effectExtent l="0" t="0" r="0" b="0"/>
            <wp:docPr id="100034" name="图片 10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507680" name="图片 100034"/>
                    <pic:cNvPicPr>
                      <a:picLocks noChangeAspect="1"/>
                    </pic:cNvPicPr>
                  </pic:nvPicPr>
                  <pic:blipFill>
                    <a:blip xmlns:r="http://schemas.openxmlformats.org/officeDocument/2006/relationships" r:embed="rId45"/>
                    <a:stretch>
                      <a:fillRect/>
                    </a:stretch>
                  </pic:blipFill>
                  <pic:spPr>
                    <a:xfrm>
                      <a:off x="0" y="0"/>
                      <a:ext cx="971550" cy="800100"/>
                    </a:xfrm>
                    <a:prstGeom prst="rect">
                      <a:avLst/>
                    </a:prstGeom>
                  </pic:spPr>
                </pic:pic>
              </a:graphicData>
            </a:graphic>
          </wp:inline>
        </w:drawing>
      </w:r>
      <w:r>
        <w:rPr>
          <w:rFonts w:ascii="宋体" w:hAnsi="宋体" w:cs="宋体" w:hint="eastAsia"/>
        </w:rPr>
        <w:t xml:space="preserve"> D．</w:t>
      </w:r>
      <w:r>
        <w:rPr>
          <w:rFonts w:ascii="宋体" w:hAnsi="宋体" w:cs="宋体" w:hint="eastAsia"/>
          <w:noProof/>
        </w:rPr>
        <w:drawing>
          <wp:inline distT="0" distB="0" distL="114300" distR="114300">
            <wp:extent cx="942975" cy="819150"/>
            <wp:effectExtent l="0" t="0" r="0" b="0"/>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879902" name="图片 100035"/>
                    <pic:cNvPicPr>
                      <a:picLocks noChangeAspect="1"/>
                    </pic:cNvPicPr>
                  </pic:nvPicPr>
                  <pic:blipFill>
                    <a:blip xmlns:r="http://schemas.openxmlformats.org/officeDocument/2006/relationships" r:embed="rId46"/>
                    <a:stretch>
                      <a:fillRect/>
                    </a:stretch>
                  </pic:blipFill>
                  <pic:spPr>
                    <a:xfrm>
                      <a:off x="0" y="0"/>
                      <a:ext cx="942975" cy="819150"/>
                    </a:xfrm>
                    <a:prstGeom prst="rect">
                      <a:avLst/>
                    </a:prstGeom>
                  </pic:spPr>
                </pic:pic>
              </a:graphicData>
            </a:graphic>
          </wp:inline>
        </w:drawing>
      </w:r>
    </w:p>
    <w:p w:rsidR="000E042F" w:rsidRPr="000E042F" w:rsidP="00C76F81" w14:paraId="71E89744" w14:textId="77777777">
      <w:pPr>
        <w:rPr>
          <w:rFonts w:ascii="宋体" w:hAnsi="宋体" w:cs="宋体" w:hint="eastAsia"/>
        </w:rPr>
        <w:sectPr w:rsidSect="00946FE9">
          <w:headerReference w:type="default" r:id="rId47"/>
          <w:footerReference w:type="even" r:id="rId48"/>
          <w:footerReference w:type="default" r:id="rId49"/>
          <w:pgSz w:w="10433" w:h="14742" w:code="263"/>
          <w:pgMar w:top="1134" w:right="1134" w:bottom="1134" w:left="1134" w:header="851" w:footer="907" w:gutter="0"/>
          <w:pgNumType w:start="1"/>
          <w:cols w:space="425"/>
          <w:docGrid w:type="lines" w:linePitch="312"/>
        </w:sectPr>
      </w:pPr>
    </w:p>
    <w:p>
      <w:r w:rsidRPr="000E042F" w:rsidR="000E042F">
        <w:rPr>
          <w:rFonts w:ascii="宋体" w:hAnsi="宋体" w:cs="宋体" w:hint="eastAsia"/>
        </w:rPr>
        <w:drawing>
          <wp:inline>
            <wp:extent cx="5184775" cy="6205005"/>
            <wp:docPr id="100049"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049839" name=""/>
                    <pic:cNvPicPr>
                      <a:picLocks noChangeAspect="1"/>
                    </pic:cNvPicPr>
                  </pic:nvPicPr>
                  <pic:blipFill>
                    <a:blip xmlns:r="http://schemas.openxmlformats.org/officeDocument/2006/relationships" r:embed="rId50"/>
                    <a:stretch>
                      <a:fillRect/>
                    </a:stretch>
                  </pic:blipFill>
                  <pic:spPr>
                    <a:xfrm>
                      <a:off x="0" y="0"/>
                      <a:ext cx="5184775" cy="6205005"/>
                    </a:xfrm>
                    <a:prstGeom prst="rect">
                      <a:avLst/>
                    </a:prstGeom>
                  </pic:spPr>
                </pic:pic>
              </a:graphicData>
            </a:graphic>
          </wp:inline>
        </w:drawing>
      </w:r>
    </w:p>
    <w:sectPr>
      <w:pgSz w:w="10433" w:h="14742"/>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华文行楷">
    <w:panose1 w:val="02010800040101010101"/>
    <w:charset w:val="86"/>
    <w:family w:val="auto"/>
    <w:pitch w:val="variable"/>
    <w:sig w:usb0="00000001" w:usb1="080F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46FE9" w:rsidRPr="00946FE9" w:rsidP="00946FE9" w14:paraId="5BDD55B3" w14:textId="706DF29B">
    <w:pPr>
      <w:jc w:val="center"/>
    </w:pPr>
    <w:r>
      <w:rPr>
        <w:rFonts w:hint="eastAsia"/>
      </w:rPr>
      <w:t>试卷第</w:t>
    </w:r>
    <w:r>
      <w:fldChar w:fldCharType="begin"/>
    </w:r>
    <w:r>
      <w:instrText xml:space="preserve"> =</w:instrText>
    </w:r>
    <w:r>
      <w:fldChar w:fldCharType="begin"/>
    </w:r>
    <w:r>
      <w:instrText xml:space="preserve">page  </w:instrText>
    </w:r>
    <w:r>
      <w:fldChar w:fldCharType="separate"/>
    </w:r>
    <w:r>
      <w:rPr>
        <w:noProof/>
      </w:rPr>
      <w:instrText>6</w:instrText>
    </w:r>
    <w:r>
      <w:fldChar w:fldCharType="end"/>
    </w:r>
    <w:r>
      <w:instrText xml:space="preserve"> </w:instrText>
    </w:r>
    <w:r>
      <w:fldChar w:fldCharType="separate"/>
    </w:r>
    <w:r>
      <w:rPr>
        <w:noProof/>
      </w:rPr>
      <w:t>6</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Pr>
        <w:noProof/>
      </w:rPr>
      <w:instrText>8</w:instrText>
    </w:r>
    <w:r>
      <w:fldChar w:fldCharType="end"/>
    </w:r>
    <w:r>
      <w:instrText xml:space="preserve"> </w:instrText>
    </w:r>
    <w:r>
      <w:fldChar w:fldCharType="separate"/>
    </w:r>
    <w:r>
      <w:rPr>
        <w:noProof/>
      </w:rPr>
      <w:t>8</w:t>
    </w:r>
    <w:r>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76F81" w14:paraId="61E6B114" w14:textId="3D826CBD">
    <w:pPr>
      <w:jc w:val="center"/>
    </w:pPr>
    <w:r>
      <w:rPr>
        <w:rFonts w:hint="eastAsia"/>
      </w:rPr>
      <w:t>试卷第</w:t>
    </w:r>
    <w:r>
      <w:fldChar w:fldCharType="begin"/>
    </w:r>
    <w:r>
      <w:instrText xml:space="preserve"> =</w:instrText>
    </w:r>
    <w:r>
      <w:fldChar w:fldCharType="begin"/>
    </w:r>
    <w:r>
      <w:instrText xml:space="preserve">page  </w:instrText>
    </w:r>
    <w:r>
      <w:fldChar w:fldCharType="separate"/>
    </w:r>
    <w:r w:rsidR="00946FE9">
      <w:rPr>
        <w:noProof/>
      </w:rPr>
      <w:instrText>7</w:instrText>
    </w:r>
    <w:r>
      <w:fldChar w:fldCharType="end"/>
    </w:r>
    <w:r>
      <w:instrText xml:space="preserve"> </w:instrText>
    </w:r>
    <w:r>
      <w:fldChar w:fldCharType="separate"/>
    </w:r>
    <w:r w:rsidR="00946FE9">
      <w:rPr>
        <w:noProof/>
      </w:rPr>
      <w:t>7</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rsidR="00946FE9">
      <w:rPr>
        <w:noProof/>
      </w:rPr>
      <w:instrText>8</w:instrText>
    </w:r>
    <w:r>
      <w:fldChar w:fldCharType="end"/>
    </w:r>
    <w:r>
      <w:instrText xml:space="preserve"> </w:instrText>
    </w:r>
    <w:r>
      <w:fldChar w:fldCharType="separate"/>
    </w:r>
    <w:r w:rsidR="00946FE9">
      <w:rPr>
        <w:noProof/>
      </w:rPr>
      <w:t>8</w:t>
    </w:r>
    <w:r>
      <w:fldChar w:fldCharType="end"/>
    </w:r>
    <w:r>
      <w:rPr>
        <w:rFonts w:hint="eastAsia"/>
      </w:rPr>
      <w:t>页</w: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474EA87F"/>
    <w:multiLevelType w:val="singleLevel"/>
    <w:tmpl w:val="474EA87F"/>
    <w:lvl w:ilvl="0">
      <w:start w:val="20"/>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proofState w:spelling="clean" w:grammar="clean"/>
  <w:defaultTabStop w:val="420"/>
  <w:evenAndOddHeaders/>
  <w:drawingGridHorizontalSpacing w:val="105"/>
  <w:drawingGridVerticalSpacing w:val="156"/>
  <w:displayHorizontalDrawingGridEvery w:val="2"/>
  <w:displayVerticalDrawingGridEvery w:val="2"/>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06B0"/>
    <w:rsid w:val="00043B54"/>
    <w:rsid w:val="000E042F"/>
    <w:rsid w:val="001D7A06"/>
    <w:rsid w:val="001D7D62"/>
    <w:rsid w:val="00284433"/>
    <w:rsid w:val="002A1EC6"/>
    <w:rsid w:val="002C33EF"/>
    <w:rsid w:val="002E035E"/>
    <w:rsid w:val="004151FC"/>
    <w:rsid w:val="00484746"/>
    <w:rsid w:val="00525893"/>
    <w:rsid w:val="0055574E"/>
    <w:rsid w:val="006B16C5"/>
    <w:rsid w:val="00776133"/>
    <w:rsid w:val="007E2851"/>
    <w:rsid w:val="008C07DE"/>
    <w:rsid w:val="009214D0"/>
    <w:rsid w:val="00936276"/>
    <w:rsid w:val="00946FE9"/>
    <w:rsid w:val="00A30CCE"/>
    <w:rsid w:val="00AA32FE"/>
    <w:rsid w:val="00AC3E9C"/>
    <w:rsid w:val="00B74131"/>
    <w:rsid w:val="00BC4F14"/>
    <w:rsid w:val="00BD5E5B"/>
    <w:rsid w:val="00BF52BD"/>
    <w:rsid w:val="00BF535F"/>
    <w:rsid w:val="00C02FC6"/>
    <w:rsid w:val="00C76F81"/>
    <w:rsid w:val="00C806B0"/>
    <w:rsid w:val="00E476EE"/>
    <w:rsid w:val="00EF035E"/>
    <w:rsid w:val="01EF3980"/>
    <w:rsid w:val="01F36FCC"/>
    <w:rsid w:val="02BF3986"/>
    <w:rsid w:val="035148F2"/>
    <w:rsid w:val="03AF33C1"/>
    <w:rsid w:val="04296264"/>
    <w:rsid w:val="04363AE8"/>
    <w:rsid w:val="04F05A45"/>
    <w:rsid w:val="050E236F"/>
    <w:rsid w:val="05184F9C"/>
    <w:rsid w:val="059E36F3"/>
    <w:rsid w:val="06D849E3"/>
    <w:rsid w:val="06E17D3B"/>
    <w:rsid w:val="077741FC"/>
    <w:rsid w:val="07AD40C1"/>
    <w:rsid w:val="08297BEC"/>
    <w:rsid w:val="0865674A"/>
    <w:rsid w:val="086F75C9"/>
    <w:rsid w:val="08E9737B"/>
    <w:rsid w:val="09153DF2"/>
    <w:rsid w:val="09216B15"/>
    <w:rsid w:val="0A1B7A08"/>
    <w:rsid w:val="0A3E373D"/>
    <w:rsid w:val="0AA572D2"/>
    <w:rsid w:val="0B27418B"/>
    <w:rsid w:val="0BE1433A"/>
    <w:rsid w:val="0C4A0131"/>
    <w:rsid w:val="0C85560D"/>
    <w:rsid w:val="0C9475FE"/>
    <w:rsid w:val="0CA23AC9"/>
    <w:rsid w:val="0CA912FB"/>
    <w:rsid w:val="0D3C216F"/>
    <w:rsid w:val="0D505C1B"/>
    <w:rsid w:val="0D8E6743"/>
    <w:rsid w:val="0DE545B5"/>
    <w:rsid w:val="0DEA1BCB"/>
    <w:rsid w:val="0E736D32"/>
    <w:rsid w:val="0E8536A2"/>
    <w:rsid w:val="0EC248F6"/>
    <w:rsid w:val="0F1B7B63"/>
    <w:rsid w:val="0F2C7FC2"/>
    <w:rsid w:val="0F5F2145"/>
    <w:rsid w:val="0FF705D0"/>
    <w:rsid w:val="103E61FE"/>
    <w:rsid w:val="105E064F"/>
    <w:rsid w:val="113D64B6"/>
    <w:rsid w:val="11627CCB"/>
    <w:rsid w:val="11BF336F"/>
    <w:rsid w:val="12A8795F"/>
    <w:rsid w:val="139F20ED"/>
    <w:rsid w:val="13CE33F5"/>
    <w:rsid w:val="13F6294C"/>
    <w:rsid w:val="146B333A"/>
    <w:rsid w:val="150115A9"/>
    <w:rsid w:val="15910B7E"/>
    <w:rsid w:val="15D85838"/>
    <w:rsid w:val="15F01D32"/>
    <w:rsid w:val="16225C7A"/>
    <w:rsid w:val="165322D8"/>
    <w:rsid w:val="16695657"/>
    <w:rsid w:val="17365E81"/>
    <w:rsid w:val="17B60D70"/>
    <w:rsid w:val="17DF2075"/>
    <w:rsid w:val="17E551B2"/>
    <w:rsid w:val="181B6E25"/>
    <w:rsid w:val="18F733EE"/>
    <w:rsid w:val="19B32E94"/>
    <w:rsid w:val="19C71013"/>
    <w:rsid w:val="19F706A7"/>
    <w:rsid w:val="1AC45552"/>
    <w:rsid w:val="1CC61A56"/>
    <w:rsid w:val="1E8F5E77"/>
    <w:rsid w:val="1ED3045A"/>
    <w:rsid w:val="1F3A4035"/>
    <w:rsid w:val="1F881244"/>
    <w:rsid w:val="211C55DD"/>
    <w:rsid w:val="212E1977"/>
    <w:rsid w:val="217A696B"/>
    <w:rsid w:val="21AF5D06"/>
    <w:rsid w:val="22CC31F6"/>
    <w:rsid w:val="23305E7B"/>
    <w:rsid w:val="23825FAA"/>
    <w:rsid w:val="24266C9B"/>
    <w:rsid w:val="247C0C4C"/>
    <w:rsid w:val="24BC729A"/>
    <w:rsid w:val="24C525F3"/>
    <w:rsid w:val="24EC7B7F"/>
    <w:rsid w:val="2500187D"/>
    <w:rsid w:val="26B20955"/>
    <w:rsid w:val="27814EF7"/>
    <w:rsid w:val="27BA5D13"/>
    <w:rsid w:val="29B97180"/>
    <w:rsid w:val="29BF3AB4"/>
    <w:rsid w:val="29DD218D"/>
    <w:rsid w:val="2BEA293F"/>
    <w:rsid w:val="2CB2345D"/>
    <w:rsid w:val="2CB847EB"/>
    <w:rsid w:val="2CF03F85"/>
    <w:rsid w:val="2DE27D71"/>
    <w:rsid w:val="2E532A1D"/>
    <w:rsid w:val="2F5702EB"/>
    <w:rsid w:val="2FCF4325"/>
    <w:rsid w:val="30073ABF"/>
    <w:rsid w:val="30E958BB"/>
    <w:rsid w:val="30F93D50"/>
    <w:rsid w:val="31CD6840"/>
    <w:rsid w:val="31FB3AF8"/>
    <w:rsid w:val="32A221C5"/>
    <w:rsid w:val="32AE2918"/>
    <w:rsid w:val="32D54349"/>
    <w:rsid w:val="331A61FF"/>
    <w:rsid w:val="33423060"/>
    <w:rsid w:val="34321327"/>
    <w:rsid w:val="34895677"/>
    <w:rsid w:val="34B166F0"/>
    <w:rsid w:val="352C5D76"/>
    <w:rsid w:val="35337105"/>
    <w:rsid w:val="35AF0E81"/>
    <w:rsid w:val="36981915"/>
    <w:rsid w:val="37AC319E"/>
    <w:rsid w:val="37D72911"/>
    <w:rsid w:val="37F232A7"/>
    <w:rsid w:val="38A547BD"/>
    <w:rsid w:val="3AE3337B"/>
    <w:rsid w:val="3B965952"/>
    <w:rsid w:val="3C2854E9"/>
    <w:rsid w:val="3C9E1C4F"/>
    <w:rsid w:val="3CCA65A0"/>
    <w:rsid w:val="3CF11D7F"/>
    <w:rsid w:val="3D0C0967"/>
    <w:rsid w:val="3D1D0DC6"/>
    <w:rsid w:val="3D255ECD"/>
    <w:rsid w:val="3E5500EC"/>
    <w:rsid w:val="3E8A248B"/>
    <w:rsid w:val="3E9726BC"/>
    <w:rsid w:val="3FBF43B6"/>
    <w:rsid w:val="407F3B46"/>
    <w:rsid w:val="417C1E33"/>
    <w:rsid w:val="420267DC"/>
    <w:rsid w:val="422229DB"/>
    <w:rsid w:val="42277FF1"/>
    <w:rsid w:val="42470693"/>
    <w:rsid w:val="42BF022A"/>
    <w:rsid w:val="42DD6902"/>
    <w:rsid w:val="43362BE2"/>
    <w:rsid w:val="434F5A51"/>
    <w:rsid w:val="442A3DC9"/>
    <w:rsid w:val="4488746D"/>
    <w:rsid w:val="449A71A0"/>
    <w:rsid w:val="44BA514C"/>
    <w:rsid w:val="44E4666D"/>
    <w:rsid w:val="45F11042"/>
    <w:rsid w:val="469814BD"/>
    <w:rsid w:val="46C329DE"/>
    <w:rsid w:val="46DF533E"/>
    <w:rsid w:val="46FD57C4"/>
    <w:rsid w:val="47D76015"/>
    <w:rsid w:val="47F00E85"/>
    <w:rsid w:val="48084421"/>
    <w:rsid w:val="48293873"/>
    <w:rsid w:val="489D2DBB"/>
    <w:rsid w:val="48BF5427"/>
    <w:rsid w:val="48E7672C"/>
    <w:rsid w:val="4910358D"/>
    <w:rsid w:val="4950607F"/>
    <w:rsid w:val="496833C9"/>
    <w:rsid w:val="496E6505"/>
    <w:rsid w:val="4A02381D"/>
    <w:rsid w:val="4A0B01F8"/>
    <w:rsid w:val="4A162E25"/>
    <w:rsid w:val="4A1E1CDA"/>
    <w:rsid w:val="4ACE1952"/>
    <w:rsid w:val="4B9D30D2"/>
    <w:rsid w:val="4C261319"/>
    <w:rsid w:val="4C343A36"/>
    <w:rsid w:val="4C7107E7"/>
    <w:rsid w:val="4C7E73A7"/>
    <w:rsid w:val="4C9D15DC"/>
    <w:rsid w:val="4D4C4DB0"/>
    <w:rsid w:val="4E9904C8"/>
    <w:rsid w:val="4EB62E28"/>
    <w:rsid w:val="4F532425"/>
    <w:rsid w:val="4FF37764"/>
    <w:rsid w:val="504A1A7A"/>
    <w:rsid w:val="50D41344"/>
    <w:rsid w:val="512C5624"/>
    <w:rsid w:val="5151508A"/>
    <w:rsid w:val="523F4EE3"/>
    <w:rsid w:val="528648C0"/>
    <w:rsid w:val="52972F71"/>
    <w:rsid w:val="52EC6E19"/>
    <w:rsid w:val="5334431C"/>
    <w:rsid w:val="533B38FC"/>
    <w:rsid w:val="534C3D5B"/>
    <w:rsid w:val="547D422D"/>
    <w:rsid w:val="55552D19"/>
    <w:rsid w:val="56440D1A"/>
    <w:rsid w:val="56867733"/>
    <w:rsid w:val="58117322"/>
    <w:rsid w:val="58535244"/>
    <w:rsid w:val="588673C8"/>
    <w:rsid w:val="58BF28DA"/>
    <w:rsid w:val="58EB7B73"/>
    <w:rsid w:val="59E44CEE"/>
    <w:rsid w:val="5A985AD8"/>
    <w:rsid w:val="5B212D92"/>
    <w:rsid w:val="5BC00E43"/>
    <w:rsid w:val="5BD3501A"/>
    <w:rsid w:val="5BD963A8"/>
    <w:rsid w:val="5CCE3A33"/>
    <w:rsid w:val="5D4810F0"/>
    <w:rsid w:val="5D973E25"/>
    <w:rsid w:val="5DBB5D65"/>
    <w:rsid w:val="5E2E29DB"/>
    <w:rsid w:val="5E473A9D"/>
    <w:rsid w:val="5E653F23"/>
    <w:rsid w:val="5EDD1D0C"/>
    <w:rsid w:val="5EE94B54"/>
    <w:rsid w:val="5F8E1258"/>
    <w:rsid w:val="603E4A2C"/>
    <w:rsid w:val="60AE7E03"/>
    <w:rsid w:val="615F4C5A"/>
    <w:rsid w:val="61B03707"/>
    <w:rsid w:val="61CB6793"/>
    <w:rsid w:val="63696264"/>
    <w:rsid w:val="638400DD"/>
    <w:rsid w:val="647E30EE"/>
    <w:rsid w:val="64DD4813"/>
    <w:rsid w:val="65167D25"/>
    <w:rsid w:val="651B17E0"/>
    <w:rsid w:val="65CB0B10"/>
    <w:rsid w:val="665B6338"/>
    <w:rsid w:val="668F7D8F"/>
    <w:rsid w:val="67242BCD"/>
    <w:rsid w:val="679118E5"/>
    <w:rsid w:val="68394457"/>
    <w:rsid w:val="68D57ACB"/>
    <w:rsid w:val="69A71894"/>
    <w:rsid w:val="6A1D1C45"/>
    <w:rsid w:val="6A920310"/>
    <w:rsid w:val="6AA50C3C"/>
    <w:rsid w:val="6B0C26E9"/>
    <w:rsid w:val="6C7041BF"/>
    <w:rsid w:val="6D5B4E6F"/>
    <w:rsid w:val="6E0E0133"/>
    <w:rsid w:val="6E591764"/>
    <w:rsid w:val="6F9D176F"/>
    <w:rsid w:val="6FD76303"/>
    <w:rsid w:val="70422316"/>
    <w:rsid w:val="70495453"/>
    <w:rsid w:val="70F96E79"/>
    <w:rsid w:val="713A123F"/>
    <w:rsid w:val="717D3F41"/>
    <w:rsid w:val="71F96A05"/>
    <w:rsid w:val="71FE401B"/>
    <w:rsid w:val="723E08BB"/>
    <w:rsid w:val="725E4ABA"/>
    <w:rsid w:val="733A5527"/>
    <w:rsid w:val="73C31078"/>
    <w:rsid w:val="741A4194"/>
    <w:rsid w:val="743B50B2"/>
    <w:rsid w:val="749E3893"/>
    <w:rsid w:val="74B86703"/>
    <w:rsid w:val="750E7271"/>
    <w:rsid w:val="75596138"/>
    <w:rsid w:val="75B94E29"/>
    <w:rsid w:val="75CC2F93"/>
    <w:rsid w:val="769B452E"/>
    <w:rsid w:val="76BD6253"/>
    <w:rsid w:val="772A140E"/>
    <w:rsid w:val="77C74EAF"/>
    <w:rsid w:val="77C83101"/>
    <w:rsid w:val="78E201F2"/>
    <w:rsid w:val="7984574E"/>
    <w:rsid w:val="79D31B8D"/>
    <w:rsid w:val="79D51B05"/>
    <w:rsid w:val="7AFD7566"/>
    <w:rsid w:val="7B0D16A6"/>
    <w:rsid w:val="7B6F2F7D"/>
    <w:rsid w:val="7BDF0A19"/>
    <w:rsid w:val="7C036DFE"/>
    <w:rsid w:val="7C701FB9"/>
    <w:rsid w:val="7D32101D"/>
    <w:rsid w:val="7D450D50"/>
    <w:rsid w:val="7D567401"/>
    <w:rsid w:val="7D782ED3"/>
    <w:rsid w:val="7E7F0292"/>
    <w:rsid w:val="7E837D82"/>
    <w:rsid w:val="7F3472CE"/>
    <w:rsid w:val="7F875650"/>
  </w:rsids>
  <w:docVars>
    <w:docVar w:name="commondata" w:val="eyJoZGlkIjoiNTBmYzgwYTFiYTE0MGU3ZjZhZWQ1MDY5NWVkNTcyNGQ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5:docId w15:val="{DB44EB31-BE30-493F-92C5-216FB13A15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2"/>
    </w:rPr>
  </w:style>
  <w:style w:type="paragraph" w:styleId="Heading1">
    <w:name w:val="heading 1"/>
    <w:basedOn w:val="Normal"/>
    <w:next w:val="Normal"/>
    <w:link w:val="1"/>
    <w:uiPriority w:val="9"/>
    <w:qFormat/>
    <w:rsid w:val="00C76F81"/>
    <w:pPr>
      <w:keepNext/>
      <w:keepLines/>
      <w:spacing w:before="340" w:after="330" w:line="578" w:lineRule="auto"/>
      <w:outlineLvl w:val="0"/>
    </w:pPr>
    <w:rPr>
      <w:b/>
      <w:bCs/>
      <w:kern w:val="44"/>
      <w:sz w:val="44"/>
      <w:szCs w:val="4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a0"/>
    <w:uiPriority w:val="99"/>
    <w:unhideWhenUsed/>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Pr>
      <w:sz w:val="18"/>
      <w:szCs w:val="18"/>
    </w:rPr>
  </w:style>
  <w:style w:type="character" w:customStyle="1" w:styleId="a0">
    <w:name w:val="页脚 字符"/>
    <w:basedOn w:val="DefaultParagraphFont"/>
    <w:link w:val="Footer"/>
    <w:uiPriority w:val="99"/>
    <w:qFormat/>
    <w:rPr>
      <w:sz w:val="18"/>
      <w:szCs w:val="18"/>
    </w:rPr>
  </w:style>
  <w:style w:type="character" w:customStyle="1" w:styleId="1">
    <w:name w:val="标题 1 字符"/>
    <w:basedOn w:val="DefaultParagraphFont"/>
    <w:link w:val="Heading1"/>
    <w:uiPriority w:val="9"/>
    <w:rsid w:val="00C76F81"/>
    <w:rPr>
      <w:b/>
      <w:bCs/>
      <w:kern w:val="44"/>
      <w:sz w:val="44"/>
      <w:szCs w:val="4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1" Type="http://schemas.openxmlformats.org/officeDocument/2006/relationships/image" Target="media/image6.png" /><Relationship Id="rId12" Type="http://schemas.openxmlformats.org/officeDocument/2006/relationships/image" Target="media/image7.png" /><Relationship Id="rId13" Type="http://schemas.openxmlformats.org/officeDocument/2006/relationships/image" Target="media/image8.png" /><Relationship Id="rId14" Type="http://schemas.openxmlformats.org/officeDocument/2006/relationships/image" Target="media/image9.png" /><Relationship Id="rId15" Type="http://schemas.openxmlformats.org/officeDocument/2006/relationships/image" Target="media/image10.png" /><Relationship Id="rId16" Type="http://schemas.openxmlformats.org/officeDocument/2006/relationships/image" Target="media/image11.png" /><Relationship Id="rId17" Type="http://schemas.openxmlformats.org/officeDocument/2006/relationships/image" Target="media/image12.png" /><Relationship Id="rId18" Type="http://schemas.openxmlformats.org/officeDocument/2006/relationships/image" Target="media/image13.png" /><Relationship Id="rId19" Type="http://schemas.openxmlformats.org/officeDocument/2006/relationships/image" Target="media/image14.png" /><Relationship Id="rId2" Type="http://schemas.openxmlformats.org/officeDocument/2006/relationships/webSettings" Target="webSettings.xml" /><Relationship Id="rId20" Type="http://schemas.openxmlformats.org/officeDocument/2006/relationships/image" Target="media/image15.jpeg" /><Relationship Id="rId21" Type="http://schemas.openxmlformats.org/officeDocument/2006/relationships/image" Target="media/image16.png" /><Relationship Id="rId22" Type="http://schemas.openxmlformats.org/officeDocument/2006/relationships/image" Target="media/image17.jpeg" /><Relationship Id="rId23" Type="http://schemas.openxmlformats.org/officeDocument/2006/relationships/image" Target="media/image18.png" /><Relationship Id="rId24" Type="http://schemas.openxmlformats.org/officeDocument/2006/relationships/image" Target="media/image19.png" /><Relationship Id="rId25" Type="http://schemas.openxmlformats.org/officeDocument/2006/relationships/image" Target="media/image20.png" /><Relationship Id="rId26" Type="http://schemas.openxmlformats.org/officeDocument/2006/relationships/image" Target="media/image21.png" /><Relationship Id="rId27" Type="http://schemas.openxmlformats.org/officeDocument/2006/relationships/image" Target="media/image22.png" /><Relationship Id="rId28" Type="http://schemas.openxmlformats.org/officeDocument/2006/relationships/image" Target="media/image23.png" /><Relationship Id="rId29" Type="http://schemas.openxmlformats.org/officeDocument/2006/relationships/image" Target="media/image24.wmf" /><Relationship Id="rId3" Type="http://schemas.openxmlformats.org/officeDocument/2006/relationships/fontTable" Target="fontTable.xml" /><Relationship Id="rId30" Type="http://schemas.openxmlformats.org/officeDocument/2006/relationships/oleObject" Target="embeddings/oleObject2.bin" /><Relationship Id="rId31" Type="http://schemas.openxmlformats.org/officeDocument/2006/relationships/image" Target="media/image25.png" /><Relationship Id="rId32" Type="http://schemas.openxmlformats.org/officeDocument/2006/relationships/image" Target="media/image26.png" /><Relationship Id="rId33" Type="http://schemas.openxmlformats.org/officeDocument/2006/relationships/image" Target="media/image27.png" /><Relationship Id="rId34" Type="http://schemas.openxmlformats.org/officeDocument/2006/relationships/image" Target="media/image28.png" /><Relationship Id="rId35" Type="http://schemas.openxmlformats.org/officeDocument/2006/relationships/image" Target="media/image29.wmf" /><Relationship Id="rId36" Type="http://schemas.openxmlformats.org/officeDocument/2006/relationships/oleObject" Target="embeddings/oleObject3.bin" /><Relationship Id="rId37" Type="http://schemas.openxmlformats.org/officeDocument/2006/relationships/oleObject" Target="embeddings/oleObject4.bin" /><Relationship Id="rId38" Type="http://schemas.openxmlformats.org/officeDocument/2006/relationships/image" Target="media/image30.png" /><Relationship Id="rId39" Type="http://schemas.openxmlformats.org/officeDocument/2006/relationships/image" Target="media/image31.png" /><Relationship Id="rId4" Type="http://schemas.openxmlformats.org/officeDocument/2006/relationships/customXml" Target="../customXml/item1.xml" /><Relationship Id="rId40" Type="http://schemas.openxmlformats.org/officeDocument/2006/relationships/image" Target="media/image32.png" /><Relationship Id="rId41" Type="http://schemas.openxmlformats.org/officeDocument/2006/relationships/image" Target="media/image33.png" /><Relationship Id="rId42" Type="http://schemas.openxmlformats.org/officeDocument/2006/relationships/image" Target="media/image34.png" /><Relationship Id="rId43" Type="http://schemas.openxmlformats.org/officeDocument/2006/relationships/image" Target="media/image35.png" /><Relationship Id="rId44" Type="http://schemas.openxmlformats.org/officeDocument/2006/relationships/image" Target="media/image36.png" /><Relationship Id="rId45" Type="http://schemas.openxmlformats.org/officeDocument/2006/relationships/image" Target="media/image37.png" /><Relationship Id="rId46" Type="http://schemas.openxmlformats.org/officeDocument/2006/relationships/image" Target="media/image38.png" /><Relationship Id="rId47" Type="http://schemas.openxmlformats.org/officeDocument/2006/relationships/header" Target="header1.xml" /><Relationship Id="rId48" Type="http://schemas.openxmlformats.org/officeDocument/2006/relationships/footer" Target="footer1.xml" /><Relationship Id="rId49" Type="http://schemas.openxmlformats.org/officeDocument/2006/relationships/footer" Target="footer2.xml" /><Relationship Id="rId5" Type="http://schemas.openxmlformats.org/officeDocument/2006/relationships/image" Target="media/image1.png" /><Relationship Id="rId50" Type="http://schemas.openxmlformats.org/officeDocument/2006/relationships/image" Target="media/image40.jpeg" /><Relationship Id="rId51" Type="http://schemas.openxmlformats.org/officeDocument/2006/relationships/theme" Target="theme/theme1.xml" /><Relationship Id="rId52" Type="http://schemas.openxmlformats.org/officeDocument/2006/relationships/numbering" Target="numbering.xml" /><Relationship Id="rId53" Type="http://schemas.openxmlformats.org/officeDocument/2006/relationships/styles" Target="styles.xml" /><Relationship Id="rId6" Type="http://schemas.openxmlformats.org/officeDocument/2006/relationships/image" Target="media/image2.wmf" /><Relationship Id="rId7" Type="http://schemas.openxmlformats.org/officeDocument/2006/relationships/oleObject" Target="embeddings/oleObject1.bin" /><Relationship Id="rId8" Type="http://schemas.openxmlformats.org/officeDocument/2006/relationships/image" Target="media/image3.png" /><Relationship Id="rId9" Type="http://schemas.openxmlformats.org/officeDocument/2006/relationships/image" Target="media/image4.png" /></Relationships>
</file>

<file path=word/_rels/footer2.xml.rels>&#65279;<?xml version="1.0" encoding="utf-8" standalone="yes"?><Relationships xmlns="http://schemas.openxmlformats.org/package/2006/relationships"><Relationship Id="rId1" Type="http://schemas.openxmlformats.org/officeDocument/2006/relationships/image" Target="media/image39.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39.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230</TotalTime>
  <Pages>8</Pages>
  <Words>1004</Words>
  <Characters>5726</Characters>
  <Application>Microsoft Office Word</Application>
  <DocSecurity>0</DocSecurity>
  <Lines>47</Lines>
  <Paragraphs>13</Paragraphs>
  <ScaleCrop>false</ScaleCrop>
  <Company/>
  <LinksUpToDate>false</LinksUpToDate>
  <CharactersWithSpaces>6717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卢 大鹏</cp:lastModifiedBy>
  <cp:revision>18</cp:revision>
  <cp:lastPrinted>2023-04-04T12:11:00Z</cp:lastPrinted>
  <dcterms:created xsi:type="dcterms:W3CDTF">2017-07-19T12:07:00Z</dcterms:created>
  <dcterms:modified xsi:type="dcterms:W3CDTF">2023-04-04T12:12:00Z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