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numPr>
          <w:ilvl w:val="0"/>
          <w:numId w:val="1"/>
        </w:numPr>
        <w:ind w:right="-200" w:rightChars="-95"/>
        <w:jc w:val="center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11391900</wp:posOffset>
            </wp:positionH>
            <wp:positionV relativeFrom="topMargin">
              <wp:posOffset>10477500</wp:posOffset>
            </wp:positionV>
            <wp:extent cx="469900" cy="3048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836073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-2023学年度安达市任民镇中学七年级4月份月考语文试卷</w:t>
      </w:r>
    </w:p>
    <w:p>
      <w:pPr>
        <w:numPr>
          <w:ilvl w:val="0"/>
          <w:numId w:val="2"/>
        </w:numPr>
        <w:ind w:right="-200" w:rightChars="-95"/>
        <w:jc w:val="both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5" o:spid="_x0000_s1025" type="#_x0000_t202" alt="www.xkb1.com              新课标第一网不用注册，免费下载！" style="width:1in;height:624pt;margin-top:25.2pt;margin-left:-1in;mso-wrap-style:square;position:absolute;z-index:251659264" filled="f" stroked="f">
            <v:stroke linestyle="single"/>
            <v:textbox style="layout-flow:vertical;mso-layout-flow-alt:bottom-to-top">
              <w:txbxContent>
                <w:p>
                  <w:pPr>
                    <w:spacing w:line="360" w:lineRule="exact"/>
                    <w:jc w:val="center"/>
                    <w:rPr>
                      <w:rFonts w:eastAsia="方正宋黑简体"/>
                      <w:b/>
                      <w:sz w:val="24"/>
                    </w:rPr>
                  </w:pPr>
                  <w:r>
                    <w:rPr>
                      <w:rFonts w:eastAsia="方正宋黑简体" w:hint="eastAsia"/>
                      <w:b/>
                      <w:sz w:val="24"/>
                    </w:rPr>
                    <w:t>学校</w:t>
                  </w:r>
                  <w:r>
                    <w:rPr>
                      <w:rFonts w:eastAsia="方正宋黑简体" w:hint="eastAsia"/>
                      <w:b/>
                      <w:sz w:val="24"/>
                      <w:u w:val="single"/>
                    </w:rPr>
                    <w:t xml:space="preserve">                    </w:t>
                  </w:r>
                  <w:r>
                    <w:rPr>
                      <w:rFonts w:eastAsia="方正宋黑简体" w:hint="eastAsia"/>
                      <w:b/>
                      <w:sz w:val="24"/>
                    </w:rPr>
                    <w:t xml:space="preserve">  班级</w:t>
                  </w:r>
                  <w:r>
                    <w:rPr>
                      <w:rFonts w:eastAsia="方正宋黑简体"/>
                      <w:b/>
                      <w:sz w:val="24"/>
                      <w:u w:val="single"/>
                    </w:rPr>
                    <w:t xml:space="preserve">         </w:t>
                  </w:r>
                  <w:r>
                    <w:rPr>
                      <w:rFonts w:eastAsia="方正宋黑简体"/>
                      <w:b/>
                      <w:sz w:val="24"/>
                    </w:rPr>
                    <w:t xml:space="preserve"> </w:t>
                  </w:r>
                  <w:r>
                    <w:rPr>
                      <w:rFonts w:eastAsia="方正宋黑简体" w:hint="eastAsia"/>
                      <w:b/>
                      <w:sz w:val="24"/>
                    </w:rPr>
                    <w:t xml:space="preserve"> 姓名</w:t>
                  </w:r>
                  <w:r>
                    <w:rPr>
                      <w:rFonts w:eastAsia="方正宋黑简体"/>
                      <w:b/>
                      <w:sz w:val="24"/>
                      <w:u w:val="single"/>
                    </w:rPr>
                    <w:t xml:space="preserve">              </w:t>
                  </w:r>
                  <w:r>
                    <w:rPr>
                      <w:rFonts w:eastAsia="方正宋黑简体"/>
                      <w:b/>
                      <w:sz w:val="24"/>
                    </w:rPr>
                    <w:t xml:space="preserve"> </w:t>
                  </w:r>
                  <w:r>
                    <w:rPr>
                      <w:rFonts w:eastAsia="方正宋黑简体" w:hint="eastAsia"/>
                      <w:b/>
                      <w:sz w:val="24"/>
                    </w:rPr>
                    <w:t xml:space="preserve"> 学号_________  </w:t>
                  </w:r>
                  <w:r>
                    <w:rPr>
                      <w:rFonts w:eastAsia="方正宋黑简体"/>
                      <w:b/>
                      <w:sz w:val="24"/>
                    </w:rPr>
                    <w:t xml:space="preserve"> </w:t>
                  </w:r>
                  <w:r>
                    <w:rPr>
                      <w:rFonts w:eastAsia="方正宋黑简体" w:hint="eastAsia"/>
                      <w:b/>
                      <w:sz w:val="24"/>
                    </w:rPr>
                    <w:t>考试号_________</w:t>
                  </w:r>
                </w:p>
                <w:p>
                  <w:pPr>
                    <w:spacing w:line="360" w:lineRule="exact"/>
                    <w:jc w:val="center"/>
                    <w:rPr>
                      <w:rFonts w:ascii="楷体_GB2312" w:eastAsia="楷体_GB2312" w:hint="eastAsia"/>
                      <w:b/>
                      <w:sz w:val="24"/>
                    </w:rPr>
                  </w:pPr>
                  <w:r>
                    <w:rPr>
                      <w:rFonts w:ascii="楷体_GB2312" w:eastAsia="楷体_GB2312" w:hint="eastAsia"/>
                      <w:b/>
                      <w:sz w:val="24"/>
                    </w:rPr>
                    <w:t>密        封        线        内        不        要        答        卷</w:t>
                  </w:r>
                </w:p>
                <w:p>
                  <w:pPr>
                    <w:pStyle w:val="BodyText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……………………………………………………</w:t>
                  </w:r>
                  <w:r>
                    <w:rPr>
                      <w:rFonts w:hint="eastAsia"/>
                      <w:b/>
                    </w:rPr>
                    <w:t>装</w:t>
                  </w:r>
                  <w:r>
                    <w:rPr>
                      <w:rFonts w:hint="eastAsia"/>
                      <w:b/>
                    </w:rPr>
                    <w:t>………………</w:t>
                  </w:r>
                  <w:r>
                    <w:rPr>
                      <w:rFonts w:hint="eastAsia"/>
                      <w:b/>
                    </w:rPr>
                    <w:t>订</w:t>
                  </w:r>
                  <w:r>
                    <w:rPr>
                      <w:rFonts w:hint="eastAsia"/>
                      <w:b/>
                    </w:rPr>
                    <w:t>…………………</w:t>
                  </w:r>
                  <w:r>
                    <w:rPr>
                      <w:rFonts w:hint="eastAsia"/>
                      <w:b/>
                    </w:rPr>
                    <w:t>线</w:t>
                  </w:r>
                  <w:r>
                    <w:rPr>
                      <w:rFonts w:hint="eastAsia"/>
                      <w:b/>
                    </w:rPr>
                    <w:t>…………………………………………………………</w:t>
                  </w:r>
                </w:p>
              </w:txbxContent>
            </v:textbox>
          </v:shape>
        </w:pic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lang w:eastAsia="zh-CN"/>
        </w:rPr>
        <w:t>知识积累及运用。（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>35分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lang w:eastAsia="zh-CN"/>
        </w:rPr>
        <w:t>）</w:t>
      </w:r>
    </w:p>
    <w:p>
      <w:pPr>
        <w:pStyle w:val="PlainText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1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．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下列加点字的注音和字形完全正确的一项是( 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)(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分)</w:t>
      </w:r>
    </w:p>
    <w:p>
      <w:pPr>
        <w:pStyle w:val="PlainText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A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．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自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em w:val="underDot"/>
        </w:rPr>
        <w:t>矜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(q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í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n)　　　震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em w:val="underDot"/>
        </w:rPr>
        <w:t>悚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(s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ù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)　　　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em w:val="underDot"/>
        </w:rPr>
        <w:t>响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午(sh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ǎ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n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ɡ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)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lang w:val="en-US" w:eastAsia="zh-CN"/>
        </w:rPr>
        <w:tab/>
        <w:tab/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自言自语</w:t>
      </w:r>
    </w:p>
    <w:p>
      <w:pPr>
        <w:pStyle w:val="PlainText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B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．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em w:val="underDot"/>
        </w:rPr>
        <w:t>颔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之(h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à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n)  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lang w:val="en-US" w:eastAsia="zh-CN"/>
        </w:rPr>
        <w:tab/>
        <w:tab/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取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em w:val="underDot"/>
        </w:rPr>
        <w:t>缔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(d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ì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)  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lang w:val="en-US" w:eastAsia="zh-CN"/>
        </w:rPr>
        <w:tab/>
        <w:tab/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em w:val="underDot"/>
        </w:rPr>
        <w:t>睨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之(l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ì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)  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lang w:val="en-US" w:eastAsia="zh-CN"/>
        </w:rPr>
        <w:tab/>
        <w:tab/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微不足到</w:t>
      </w:r>
    </w:p>
    <w:p>
      <w:pPr>
        <w:pStyle w:val="PlainText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C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．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愧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em w:val="underDot"/>
        </w:rPr>
        <w:t>怍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(z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à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)  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lang w:val="en-US" w:eastAsia="zh-CN"/>
        </w:rPr>
        <w:tab/>
        <w:tab/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孤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em w:val="underDot"/>
        </w:rPr>
        <w:t>孀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(shu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ā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n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ɡ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)  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em w:val="underDot"/>
        </w:rPr>
        <w:t>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败(t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ā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)  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lang w:val="en-US" w:eastAsia="zh-CN"/>
        </w:rPr>
        <w:tab/>
        <w:tab/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言外之义</w:t>
      </w:r>
    </w:p>
    <w:p>
      <w:pPr>
        <w:pStyle w:val="PlainText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D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．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em w:val="underDot"/>
        </w:rPr>
        <w:t>忿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然(f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è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n)  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lang w:val="en-US" w:eastAsia="zh-CN"/>
        </w:rPr>
        <w:tab/>
        <w:tab/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em w:val="underDot"/>
        </w:rPr>
        <w:t>滞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笨(zh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ì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)  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lang w:val="en-US" w:eastAsia="zh-CN"/>
        </w:rPr>
        <w:tab/>
        <w:tab/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烦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em w:val="underDot"/>
        </w:rPr>
        <w:t>琐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(su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ǒ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)  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lang w:val="en-US" w:eastAsia="zh-CN"/>
        </w:rPr>
        <w:tab/>
        <w:tab/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大庭广众</w:t>
      </w:r>
    </w:p>
    <w:p>
      <w:pPr>
        <w:pStyle w:val="BodyText"/>
        <w:jc w:val="both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>2.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下列词语中有错别字的一项是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( 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 )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（3分）</w:t>
      </w:r>
    </w:p>
    <w:p>
      <w:pPr>
        <w:pStyle w:val="BodyText"/>
        <w:jc w:val="both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A.大抵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 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 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 郑重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 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 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 竹竿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 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 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 深不可测</w:t>
      </w:r>
    </w:p>
    <w:p>
      <w:pPr>
        <w:pStyle w:val="BodyText"/>
        <w:jc w:val="both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B.和蔼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 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 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 守寡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 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 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 粗拙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 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 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 切切察察</w:t>
      </w:r>
    </w:p>
    <w:p>
      <w:pPr>
        <w:pStyle w:val="BodyText"/>
        <w:jc w:val="both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C.菩萨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 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 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 渴慕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 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 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 哀悼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 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 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 毫不相干</w:t>
      </w:r>
    </w:p>
    <w:p>
      <w:pPr>
        <w:pStyle w:val="BodyText"/>
        <w:jc w:val="both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D.烦锁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 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 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 保姆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 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 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 磨难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 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 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 念念不忘</w:t>
      </w:r>
    </w:p>
    <w:p>
      <w:pPr>
        <w:spacing w:line="360" w:lineRule="auto"/>
        <w:textAlignment w:val="center"/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>3.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下列句子中没有语病的一项是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( 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 )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lang w:val="en-US" w:eastAsia="zh-CN"/>
        </w:rPr>
        <w:t>3分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lang w:eastAsia="zh-CN"/>
        </w:rPr>
        <w:t>）</w:t>
      </w:r>
    </w:p>
    <w:p>
      <w:pPr>
        <w:spacing w:line="360" w:lineRule="auto"/>
        <w:textAlignment w:val="center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A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在鲁迅先生家里做客人，刚开始是从法租界来到虹口，搭电车也要差不多一个钟头的工夫，所以那时候来的次数比较少。</w:t>
      </w:r>
    </w:p>
    <w:p>
      <w:pPr>
        <w:spacing w:line="360" w:lineRule="auto"/>
        <w:textAlignment w:val="center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B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许先生和我都不去看它，对他竭力避免不加以赞美，若一赞美起来，怕他更做得起劲。</w:t>
      </w:r>
    </w:p>
    <w:p>
      <w:pPr>
        <w:spacing w:line="360" w:lineRule="auto"/>
        <w:textAlignment w:val="center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C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在巡检排查过程中，遵义市电力部门解决并发现了居民用电方面的问题。</w:t>
      </w:r>
    </w:p>
    <w:p>
      <w:pPr>
        <w:spacing w:line="360" w:lineRule="auto"/>
        <w:textAlignment w:val="center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D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随着部分地区高大树木的减少，使某珍稀鸟类只能选择在高压电塔上筑巢。</w:t>
      </w:r>
    </w:p>
    <w:p>
      <w:pPr>
        <w:pStyle w:val="BodyText"/>
        <w:jc w:val="both"/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>4.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 下列句子中画线的成语运用不当的一项是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( 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 )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lang w:val="en-US" w:eastAsia="zh-CN"/>
        </w:rPr>
        <w:t>3分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lang w:eastAsia="zh-CN"/>
        </w:rPr>
        <w:t>）</w:t>
      </w:r>
    </w:p>
    <w:p>
      <w:pPr>
        <w:pStyle w:val="BodyText"/>
        <w:jc w:val="both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A.突如其来的大地震让人们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</w:rPr>
        <w:t>措手不及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，导致上万人丧生。</w:t>
      </w:r>
    </w:p>
    <w:p>
      <w:pPr>
        <w:pStyle w:val="BodyText"/>
        <w:jc w:val="both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B.奥佛士坐在石头上弹奏他的七弦琴，几只狮子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</w:rPr>
        <w:t>卑躬屈膝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地伏在他面前。</w:t>
      </w:r>
    </w:p>
    <w:p>
      <w:pPr>
        <w:pStyle w:val="BodyText"/>
        <w:jc w:val="both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C.日本军国主义者侵略中国，犯下的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</w:rPr>
        <w:t>惨绝人寰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的暴行，永远刻在历史的耻辱柱上。</w:t>
      </w:r>
    </w:p>
    <w:p>
      <w:pPr>
        <w:spacing w:line="288" w:lineRule="auto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D.所有这些选出来的作品，均属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</w:rPr>
        <w:t>雅俗共赏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的。</w:t>
      </w:r>
    </w:p>
    <w:p>
      <w:pPr>
        <w:spacing w:line="400" w:lineRule="exact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>5.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依次填入下面横线上的关联词语，最恰当的一项是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( 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 )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(3分)</w:t>
      </w:r>
    </w:p>
    <w:p>
      <w:pPr>
        <w:spacing w:line="400" w:lineRule="exact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我总是被这种声音所缠绕，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</w:rPr>
        <w:t xml:space="preserve">      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我走到哪里，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</w:rPr>
        <w:t xml:space="preserve">     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我睡得很沉，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</w:rPr>
        <w:t xml:space="preserve">      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 在睡梦中突然惊酲的时候，我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</w:rPr>
        <w:t xml:space="preserve">     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会突然想到是我应该回去的时候了。</w:t>
      </w:r>
    </w:p>
    <w:p>
      <w:pPr>
        <w:spacing w:line="400" w:lineRule="exact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A.不管  还是  或者  总        B.不管  即使  或者  都</w:t>
      </w:r>
    </w:p>
    <w:p>
      <w:pPr>
        <w:spacing w:line="400" w:lineRule="exact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C.不论  或者  还是  都        D.不论  即使  还是  总</w:t>
      </w:r>
    </w:p>
    <w:p>
      <w:pP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>6.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对下面句子所使用的修辞手法，判断正确的一项是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( 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 )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(3分)</w:t>
      </w:r>
    </w:p>
    <w:p>
      <w:pP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(1)啊!黄河!你一泻万丈，浩浩荡荡，向南北两岸伸出千万条铁的臂膀。</w:t>
      </w:r>
    </w:p>
    <w:p>
      <w:pP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(2)我想起那参天碧绿的白桦林，标直漂亮的白桦树在原野上呻吟。</w:t>
      </w:r>
    </w:p>
    <w:p>
      <w:pP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(3)将军百战死，壮士十年归。</w:t>
      </w:r>
    </w:p>
    <w:p>
      <w:pP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(4)爷娘闻女来，出郭相扶将；阿姊闻妹来，当户理红妆；小弟闻姊来，磨刀霍霍向猪羊。</w:t>
      </w:r>
    </w:p>
    <w:p>
      <w:pP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A.(1)拟人   (2)比喻   (3)对偶   (4)对偶</w:t>
      </w:r>
    </w:p>
    <w:p>
      <w:pP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B.(1)拟人   (2)比喻   (3)互文   (4)排比</w:t>
      </w:r>
    </w:p>
    <w:p>
      <w:pP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C.(1)比喻   (2)拟人   (3)夸张   (4)对偶</w:t>
      </w:r>
    </w:p>
    <w:p>
      <w:pP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D.(1)拟人   (2)拟人   (3)互文   (4)排比</w:t>
      </w:r>
    </w:p>
    <w:p>
      <w:pPr>
        <w:spacing w:line="400" w:lineRule="exact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>7.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仿写划线句子，使之构成排比句。（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分）</w:t>
      </w:r>
    </w:p>
    <w:p>
      <w:pPr>
        <w:spacing w:line="400" w:lineRule="exact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孝心是一句温馨的话语，揉搓着父母的疲惫；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</w:rPr>
        <w:t xml:space="preserve">                 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， </w:t>
      </w:r>
    </w:p>
    <w:p>
      <w:pPr>
        <w:spacing w:line="400" w:lineRule="exact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</w:rPr>
        <w:t xml:space="preserve">                   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；孝心是一首暖暖的小曲，诠释着父母的情怀。</w:t>
      </w:r>
    </w:p>
    <w:p>
      <w:pPr>
        <w:spacing w:line="360" w:lineRule="auto"/>
        <w:textAlignment w:val="center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>8.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下列句子中,标点符号使用恰当的一项是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( 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 )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>3分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lang w:eastAsia="zh-CN"/>
        </w:rPr>
        <w:t>）</w:t>
      </w:r>
    </w:p>
    <w:p>
      <w:pPr>
        <w:spacing w:line="360" w:lineRule="auto"/>
        <w:textAlignment w:val="center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 xml:space="preserve">A．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“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大桥就要通车了,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”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他环视了一下会场说: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“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请大家咬紧牙关,做最后的冲刺。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”</w:t>
      </w:r>
    </w:p>
    <w:p>
      <w:pPr>
        <w:spacing w:line="360" w:lineRule="auto"/>
        <w:textAlignment w:val="center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B． 星期六去呢?还是星期天去呢?我实在是拿不定主意。</w:t>
      </w:r>
    </w:p>
    <w:p>
      <w:pPr>
        <w:spacing w:line="360" w:lineRule="auto"/>
        <w:textAlignment w:val="center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C． 不过,像皇帝一样,他们也说: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“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哎呀,真是美极了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”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!</w:t>
      </w:r>
    </w:p>
    <w:p>
      <w:pPr>
        <w:spacing w:line="288" w:lineRule="auto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D． 这就是白杨树,西北极普通的一种树,然而决不是平凡的树。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>9.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根据课文默写古诗文。(10分)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(1)士别三日，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。(《孙权劝学》)(l分)</w:t>
      </w:r>
    </w:p>
    <w:p>
      <w:pPr>
        <w:pStyle w:val="PlainText"/>
        <w:tabs>
          <w:tab w:val="left" w:pos="4305"/>
        </w:tabs>
        <w:snapToGrid w:val="0"/>
        <w:spacing w:line="336" w:lineRule="auto"/>
        <w:jc w:val="left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(2)马致远在《天净沙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·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秋思》中写游子孤寂愁苦之情的名句是：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。(2分)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(3)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，却话巴山夜雨时。(李商隐《夜雨寄北》)(1分)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(4)日月之行，若出其中；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。(曹操《观沧海》)(2分)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(5)请把王湾的《次北固山下》默写完整。(4分)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客路青山外，行舟绿水前。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。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。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乡书何处达？归雁洛阳边。</w:t>
      </w:r>
    </w:p>
    <w:p>
      <w:pPr>
        <w:pStyle w:val="PlainText"/>
        <w:numPr>
          <w:ilvl w:val="0"/>
          <w:numId w:val="2"/>
        </w:numPr>
        <w:tabs>
          <w:tab w:val="left" w:pos="4305"/>
        </w:tabs>
        <w:snapToGrid w:val="0"/>
        <w:spacing w:line="336" w:lineRule="auto"/>
        <w:ind w:left="0" w:firstLine="0" w:leftChars="0" w:firstLineChars="0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lang w:eastAsia="zh-CN"/>
        </w:rPr>
        <w:t>阅读。（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>35分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lang w:eastAsia="zh-CN"/>
        </w:rPr>
        <w:t>）</w:t>
      </w:r>
    </w:p>
    <w:p>
      <w:pPr>
        <w:pStyle w:val="PlainText"/>
        <w:tabs>
          <w:tab w:val="left" w:pos="4305"/>
        </w:tabs>
        <w:snapToGrid w:val="0"/>
        <w:spacing w:line="336" w:lineRule="auto"/>
        <w:ind w:firstLine="480" w:firstLineChars="200"/>
        <w:jc w:val="center"/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>（一）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孙权劝学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lang w:val="en-US" w:eastAsia="zh-CN"/>
        </w:rPr>
        <w:t>10分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lang w:eastAsia="zh-CN"/>
        </w:rPr>
        <w:t>）</w:t>
      </w:r>
    </w:p>
    <w:p>
      <w:pPr>
        <w:pStyle w:val="PlainText"/>
        <w:tabs>
          <w:tab w:val="left" w:pos="4305"/>
        </w:tabs>
        <w:snapToGrid w:val="0"/>
        <w:spacing w:line="336" w:lineRule="auto"/>
        <w:ind w:firstLine="480" w:firstLineChars="200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初，权谓吕蒙曰：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“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卿今当涂掌事，不可不学！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”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蒙辞以军中多务。权曰：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“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孤岂欲卿治经为博士邪！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</w:rPr>
        <w:t>但当涉猎，见往事耳。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卿言多务，孰若孤？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</w:rPr>
        <w:t>孤常读书，自以为大有所益。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”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蒙乃始就学。及鲁肃过寻阳，与蒙论议，大惊曰：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“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卿今者才略，非复吴下阿蒙！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”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蒙曰：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“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士别三日，即更刮目相待，大兄何见事之晚乎！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”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肃遂拜蒙母，结友而别。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>10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．下列各组句子中，加点词语意思不相同的一项是(　　)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(3分)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A．治经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em w:val="underDot"/>
        </w:rPr>
        <w:t>为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博士邪/可以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em w:val="underDot"/>
        </w:rPr>
        <w:t>为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师矣　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B．但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em w:val="underDot"/>
        </w:rPr>
        <w:t>当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涉猎/不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em w:val="underDot"/>
        </w:rPr>
        <w:t>当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坠耶　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C．蒙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em w:val="underDot"/>
        </w:rPr>
        <w:t>乃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始就学/屠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em w:val="underDot"/>
        </w:rPr>
        <w:t>乃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奔倚其下　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D．及鲁肃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em w:val="underDot"/>
        </w:rPr>
        <w:t>过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寻阳/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em w:val="underDot"/>
        </w:rPr>
        <w:t>过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中不至　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>11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．把文中画线的句子翻译成现代汉语。(4分)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(1)但当涉猎，见往事耳。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(2)孤常读书，自以为大有所益。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>12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．现在人们常用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“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吴下阿蒙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”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喻指什么？用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“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刮目相待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”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形容什么？(3分)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</w:t>
      </w:r>
    </w:p>
    <w:p>
      <w:pPr>
        <w:pStyle w:val="PlainText"/>
        <w:ind w:firstLine="480" w:firstLineChars="200"/>
        <w:jc w:val="center"/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>（二）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茶是家乡醇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lang w:val="en-US" w:eastAsia="zh-CN"/>
        </w:rPr>
        <w:t>15分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lang w:eastAsia="zh-CN"/>
        </w:rPr>
        <w:t>）</w:t>
      </w:r>
    </w:p>
    <w:p>
      <w:pPr>
        <w:pStyle w:val="PlainText"/>
        <w:ind w:firstLine="480" w:firstLineChars="200"/>
        <w:jc w:val="center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段伟</w:t>
      </w:r>
    </w:p>
    <w:p>
      <w:pPr>
        <w:pStyle w:val="PlainText"/>
        <w:ind w:firstLine="480" w:firstLineChars="200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清明至谷雨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是家乡茶叶采收的黄金时节。这二十天左右的茶谓之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“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明前茶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”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或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“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谷雨茶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”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一天一个味。</w:t>
      </w:r>
    </w:p>
    <w:p>
      <w:pPr>
        <w:pStyle w:val="PlainText"/>
        <w:ind w:firstLine="480" w:firstLineChars="200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家乡有二十五万余亩茶园。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</w:rPr>
        <w:t>身在现场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</w:rPr>
        <w:t>才能真正体会茶山的壮观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</w:rPr>
        <w:t>——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</w:rPr>
        <w:t>连山连水地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  <w:em w:val="underDot"/>
        </w:rPr>
        <w:t>翻涌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em w:val="underDot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em w:val="underDot"/>
        </w:rPr>
        <w:t>接天接地地浪漫。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春林初盛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漫山茶树吐绿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纤毫未染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通透深邃。一条条茶带随山势蜿蜒一条有一条的风景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一带有一带的韵味。层层叠叠的曲线间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采茶人似天女散花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没有队形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没有组合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看似随意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却又是那样和谐自然。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</w:rPr>
        <w:t>她们身挎不同的篮子或提篓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</w:rPr>
        <w:t>双手在翠绿的嫩叶上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  <w:em w:val="underDot"/>
        </w:rPr>
        <w:t>翻飞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em w:val="underDot"/>
        </w:rPr>
        <w:t>。</w:t>
      </w:r>
    </w:p>
    <w:p>
      <w:pPr>
        <w:pStyle w:val="PlainText"/>
        <w:ind w:firstLine="480" w:firstLineChars="200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老屋位于一个小山村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千山环野立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一水抱村流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翠竹满崖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树木成林。这阵子三嫂每天天蒙蒙亮就上山了。我回老家体验提筐摘茶的乐趣时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三嫂已将满满一背篓茶叶搁在厅堂。阳光透过晨雾洒进厅堂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满脸汗珠的她立住休息一会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就躬身把茶叶倾倒在篾晒垫上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摊匀开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来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一边又细细把其中的老叶和碎枝拣掉。</w:t>
      </w:r>
    </w:p>
    <w:p>
      <w:pPr>
        <w:pStyle w:val="PlainText"/>
        <w:ind w:firstLine="480" w:firstLineChars="200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“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肥壮嫩绿的芽子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成片成片的呢！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”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三嫂立起身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嘟哝这么一句。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“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真正无公害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只是人手不够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兄弟回来得真是时候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我们上山吧。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”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三嫂笑着招呼我。</w:t>
      </w:r>
    </w:p>
    <w:p>
      <w:pPr>
        <w:pStyle w:val="PlainText"/>
        <w:ind w:firstLine="480" w:firstLineChars="200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“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雾锁千树茶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云开万壑葱。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”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我们村里的茶园经过祖辈汗水的浸泡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酝酿出赏心悦目的模样。清明前后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晴雨交替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山坡上积蓄了一冬养分的茶芽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焕发活力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存储着春光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或清朗明洁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或云雾缭绕。大自然馈赠的阳光和雨露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封存在一枚枚圆润饱满的茶芽里。此时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上山一派繁忙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茶园里到处晃动着采茶人的身影。</w:t>
      </w:r>
    </w:p>
    <w:p>
      <w:pPr>
        <w:pStyle w:val="PlainText"/>
        <w:ind w:firstLine="480" w:firstLineChars="200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记忆里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茶叶是当地庄稼人收入的主要来源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小孩学杂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费、家庭开支皆巴望在茶叶上。一到采茶季节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起早摸黑的采茶人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脸被太阳晒得通红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手被叶汁染得乌黑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但她们把脆亮的歌声留在了茶山上：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“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温泉泡开绿春蕊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翩翩起舞味道佳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淡淡茗香醉远客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浓浓深情敬爹妈。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”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歌声如溪水般清澈透亮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在高低浓密的茶树中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冲过来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撞过去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有一种生命原始的力量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荡人心魄。</w:t>
      </w:r>
    </w:p>
    <w:p>
      <w:pPr>
        <w:pStyle w:val="PlainText"/>
        <w:ind w:firstLine="480" w:firstLineChars="200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午饭过后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三哥说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该炒茶了吧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三嫂便洗刷铁锅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灶膛里火烧得很旺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铁锅热烫起来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就把茶叶倒入。三哥双手不断翻动着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传来茶叶噼啪爆响的声音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待到叶质如绵、清香初露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三哥将茶叶起锅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放到簸箕里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不停地揉捻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茶叶成条后由三嫂摊放到火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塘上的竹罩子里烘烤。如此反复两次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至细秀卷曲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白毫显露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茶叶才幽香沁鼻。</w:t>
      </w:r>
    </w:p>
    <w:p>
      <w:pPr>
        <w:pStyle w:val="PlainText"/>
        <w:ind w:firstLine="480" w:firstLineChars="200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傍晚时分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三嫂端坐庭院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将做好的成茶置于簸箕里摊凉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再次拣去杂物、茶梗。然后挑选条索均匀的茶叶分装到锡箔袋里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一溜地排过去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像整齐的城垛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颇有成就感。看我入神的样子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三嫂说：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“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兄弟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你来一杯啊！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”</w:t>
      </w:r>
    </w:p>
    <w:p>
      <w:pPr>
        <w:pStyle w:val="PlainText"/>
        <w:ind w:firstLine="480" w:firstLineChars="200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我抓起一小撮茶叶放到玻璃杯里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开水冲下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茶叶升腾。细啜轻品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入口亲和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舌上粒粒滚动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滑润清甜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儿时那摄人心魂的茶香顺喉而入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让人通体舒畅。我脱口说：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“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好茶啊！一点也不比名茶差。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”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三嫂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答道：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“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是啊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纯天然的呢！有机会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你也帮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着宣传宣传。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”</w:t>
      </w:r>
    </w:p>
    <w:p>
      <w:pPr>
        <w:pStyle w:val="PlainText"/>
        <w:ind w:firstLine="480" w:firstLineChars="200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半个多月茶叶采摘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三嫂显得有些疲惫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三哥叫三嫂不要太累。他说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精准扶贫这几年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村里分了一块茶园给他家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采摘的茶叶大部分卖给茶商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吃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“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茶叶饭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”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就足够了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但三嫂闲不住：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“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总是靠扶持像什么话？得攒点小钱找机会生大钱。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”</w:t>
      </w:r>
    </w:p>
    <w:p>
      <w:pPr>
        <w:pStyle w:val="PlainText"/>
        <w:ind w:firstLine="480" w:firstLineChars="200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吃罢晚饭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我准备回城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三嫂递给我一包茶叶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笑着说：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“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这是给你的！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”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我接过来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茶叶似乎还有炭火的余温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让人暖心暖肺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入骨入髓。</w:t>
      </w:r>
    </w:p>
    <w:p>
      <w:pPr>
        <w:pStyle w:val="PlainText"/>
        <w:ind w:firstLine="480" w:firstLineChars="200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“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香飘千里外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味酽一杯中。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”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看到哥嫂今日的生活光景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喝过家乡的茶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我感到血液里有了新的重量。</w:t>
      </w:r>
    </w:p>
    <w:p>
      <w:pPr>
        <w:pStyle w:val="PlainText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>13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．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揣摩下列句子中加点词语的含义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品味其表达效果。(5分)</w:t>
      </w:r>
    </w:p>
    <w:p>
      <w:pPr>
        <w:pStyle w:val="PlainText"/>
        <w:ind w:firstLine="480" w:firstLineChars="200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(1)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身在现场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才能真正体会茶山的壮观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——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连山连水地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em w:val="underDot"/>
        </w:rPr>
        <w:t>翻涌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接天接地地浪漫。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</w:rPr>
        <w:t>翻涌：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</w:t>
      </w:r>
    </w:p>
    <w:p>
      <w:pPr>
        <w:pStyle w:val="PlainText"/>
        <w:ind w:firstLine="480" w:firstLineChars="200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(2)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她们身挎不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同的篮子或提篓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双手在翠绿的嫩叶上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em w:val="underDot"/>
        </w:rPr>
        <w:t>翻飞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。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</w:rPr>
        <w:t>翻飞：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</w:t>
      </w:r>
    </w:p>
    <w:p>
      <w:pPr>
        <w:pStyle w:val="PlainText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1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．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小宇想把此文推荐给学校的《文苑》杂志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请你给他配一段赏析性的文字。(10分)</w:t>
      </w:r>
    </w:p>
    <w:p>
      <w:pPr>
        <w:pStyle w:val="PlainText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写作提示：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①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从人物形象、语言表达、主题思想或写作手法方面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任选一个角度来写；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②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结合文章内容；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③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不少于100字。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</w:t>
      </w:r>
    </w:p>
    <w:p>
      <w:pPr>
        <w:pStyle w:val="PlainText"/>
        <w:ind w:firstLine="480" w:firstLineChars="200"/>
        <w:jc w:val="center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(三)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(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15分)</w:t>
      </w:r>
    </w:p>
    <w:p>
      <w:pPr>
        <w:pStyle w:val="PlainText"/>
        <w:ind w:firstLine="480" w:firstLineChars="200"/>
        <w:jc w:val="center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那年花开</w:t>
      </w:r>
    </w:p>
    <w:p>
      <w:pPr>
        <w:pStyle w:val="PlainText"/>
        <w:ind w:firstLine="480" w:firstLineChars="200"/>
        <w:jc w:val="center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钱海燕</w:t>
      </w:r>
    </w:p>
    <w:p>
      <w:pPr>
        <w:pStyle w:val="PlainText"/>
        <w:ind w:firstLine="480" w:firstLineChars="200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①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夏季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是栀子花盛开的季节。那纯洁的花瓣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幻化成一张张灿烂的笑脸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那弥散在空气中的花香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凝聚成记忆中的欢声笑语。那些深藏在记忆深处的想念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便随着这清新的栀子花香弥漫开来。</w:t>
      </w:r>
    </w:p>
    <w:p>
      <w:pPr>
        <w:pStyle w:val="PlainText"/>
        <w:ind w:firstLine="480" w:firstLineChars="200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②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初三那年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我对写小说特别感兴趣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经常把自己写的小说拿给班里的好朋友看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他们都夸我写得好。我高兴极了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写得更起劲。有次上课的时候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一位同学偷偷看我写的小说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被老师抓个正着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于是我被请进了老师的办公室。</w:t>
      </w:r>
    </w:p>
    <w:p>
      <w:pPr>
        <w:pStyle w:val="PlainText"/>
        <w:ind w:firstLine="480" w:firstLineChars="200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③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“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这么闲啊？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”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班主任徐老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师拿着我写的小说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摇晃着举到我面前。</w:t>
      </w:r>
    </w:p>
    <w:p>
      <w:pPr>
        <w:pStyle w:val="PlainText"/>
        <w:ind w:firstLine="480" w:firstLineChars="200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④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“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老师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我写小说没有占用课堂时间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都是在作业做完了以后再写的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……”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我吞吞吐吐地说。</w:t>
      </w:r>
    </w:p>
    <w:p>
      <w:pPr>
        <w:pStyle w:val="PlainText"/>
        <w:ind w:firstLine="480" w:firstLineChars="200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⑤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“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作业做完了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再做其它的练习题巩固啊！要知道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你现在上初三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正是关键的时候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怎么还有空写这些东西！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”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徐老师显得非常失望。</w:t>
      </w:r>
    </w:p>
    <w:p>
      <w:pPr>
        <w:pStyle w:val="PlainText"/>
        <w:ind w:firstLine="480" w:firstLineChars="200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⑥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“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老师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我保证以后再也不写了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您别生气。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”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我小心翼翼地说。</w:t>
      </w:r>
    </w:p>
    <w:p>
      <w:pPr>
        <w:pStyle w:val="PlainText"/>
        <w:ind w:firstLine="480" w:firstLineChars="200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⑦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A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</w:rPr>
        <w:t>徐老师坐到椅子上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</w:rPr>
        <w:t>把小说从头看到尾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</w:rPr>
        <w:t>时而眉头舒展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</w:rPr>
        <w:t>时而嘴角含笑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</w:rPr>
        <w:t>一直没有再说话。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墙上的钟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“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嘀嗒嘀嗒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”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地走着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仿佛在敲打着我的心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我紧张得快要窒息了。</w:t>
      </w:r>
    </w:p>
    <w:p>
      <w:pPr>
        <w:pStyle w:val="PlainText"/>
        <w:ind w:firstLine="480" w:firstLineChars="200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⑧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谁知他看完后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对我说道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：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“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文笔很不错嘛！不过目前学业最重要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千万不能因为写小说而影响了学业。我倒是很愿意做你的第一个读者。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”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他顿了顿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接着说道：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“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我这里有杂志社的征文启事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你可以试着投稿。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”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我听了他的话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惊讶地抬起头看着他。看到他脸上微笑的表情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我悬着的心终于放了下来。</w:t>
      </w:r>
    </w:p>
    <w:p>
      <w:pPr>
        <w:pStyle w:val="PlainText"/>
        <w:ind w:firstLine="480" w:firstLineChars="200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⑨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在老师的鼓励下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我参加了人生中的第一次征文比赛。不过出师不利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什么名次都没有得到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我气得把稿纸全部撕掉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发誓再也不写小说了。徐老师得知后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又把我喊到了他的办公室。</w:t>
      </w:r>
    </w:p>
    <w:p>
      <w:pPr>
        <w:pStyle w:val="PlainText"/>
        <w:ind w:firstLine="480" w:firstLineChars="200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⑩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“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喝杯茶吧。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”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徐老师温柔地拍拍我的肩膀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把一杯热气腾腾的茶递到我手上。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“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今天找你聊聊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给你讲个故事。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”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看着我沮丧的神情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徐老师微笑着说道。</w:t>
      </w:r>
    </w:p>
    <w:p>
      <w:pPr>
        <w:pStyle w:val="PlainText"/>
        <w:ind w:firstLine="480" w:firstLineChars="200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⑪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“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在伊朗德黑兰的一座宫殿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人们会欣赏到世界上最美的建筑。宫殿的天花板和四周墙壁都闪闪发光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好似镶满璀璨的宝石。但如果你走近细看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就会发现那些所谓的宝石其实只是普通的玻璃碎片。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”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听到这儿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我疑惑地看着徐老师。</w:t>
      </w:r>
    </w:p>
    <w:p>
      <w:pPr>
        <w:pStyle w:val="PlainText"/>
        <w:ind w:firstLine="480" w:firstLineChars="200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⑫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“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建筑师原本打算把当时十分珍贵的镜子嵌进墙面。镜子运到的时候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不小心被工人打碎了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工期又非常紧张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再运镜子已经来不及了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建筑师灵机一动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把那些碎裂的镜片敲得更小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镶嵌在天花板和墙壁上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从远处看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那些镜片就像是钻石一样熠熠生辉。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”</w:t>
      </w:r>
    </w:p>
    <w:p>
      <w:pPr>
        <w:pStyle w:val="PlainText"/>
        <w:ind w:firstLine="480" w:firstLineChars="200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⑬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“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这太神奇了！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”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我不由得惊叹道。</w:t>
      </w:r>
    </w:p>
    <w:p>
      <w:pPr>
        <w:pStyle w:val="PlainText"/>
        <w:ind w:firstLine="480" w:firstLineChars="200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⑭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“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是的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”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徐老师语重心长地对我说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“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在人的一生中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会遇到很多的挫折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谁的梦没有被打碎过？挫折是把双刃剑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既会让你感受到失败的痛苦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又会让你快速成长。听说你把稿子撕成了碎片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希望你能把失败的碎片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变成成功的宝石。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”</w:t>
      </w:r>
    </w:p>
    <w:p>
      <w:pPr>
        <w:pStyle w:val="PlainText"/>
        <w:ind w:firstLine="480" w:firstLineChars="200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⑮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听了徐老师的这番话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我重拾了信心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写作的热情一发不可收拾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有越来越多的文章刊登在报刊上。在那年中考中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我发挥出色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作文得了满分。徐老师知道后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竟然一反常态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在办公室里转起圈来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……</w:t>
      </w:r>
    </w:p>
    <w:p>
      <w:pPr>
        <w:pStyle w:val="PlainText"/>
        <w:ind w:firstLine="480" w:firstLineChars="200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⑯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B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</w:rPr>
        <w:t>在我的记忆里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</w:rPr>
        <w:t>那一年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</w:rPr>
        <w:t>校园里栀子树上的花笑了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</w:rPr>
        <w:t>笑得那样灿烂！</w:t>
      </w:r>
    </w:p>
    <w:p>
      <w:pPr>
        <w:pStyle w:val="PlainText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1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>5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．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根据文意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说说文题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“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那年花开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”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的含义。(2分)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</w:t>
      </w:r>
    </w:p>
    <w:p>
      <w:pPr>
        <w:pStyle w:val="PlainText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1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>6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．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结合语境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品读下面的两个句子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分析加点词语的表达效果。(4分)</w:t>
      </w:r>
    </w:p>
    <w:p>
      <w:pPr>
        <w:pStyle w:val="PlainText"/>
        <w:ind w:firstLine="480" w:firstLineChars="200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(1)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“……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都是在作业做完了以后再写的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……”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我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em w:val="underDot"/>
        </w:rPr>
        <w:t>吞吞吐吐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地说。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</w:t>
      </w:r>
    </w:p>
    <w:p>
      <w:pPr>
        <w:pStyle w:val="PlainText"/>
        <w:ind w:firstLine="480" w:firstLineChars="200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(2)徐老师知道后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竟然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em w:val="underDot"/>
        </w:rPr>
        <w:t>一反常态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在办公室里转起圈来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……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</w:t>
      </w:r>
    </w:p>
    <w:p>
      <w:pPr>
        <w:pStyle w:val="PlainText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1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>7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．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请从A、B两句中任选一句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从人物描写或修辞的角度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作简要赏析。(3分)</w:t>
      </w:r>
    </w:p>
    <w:p>
      <w:pPr>
        <w:pStyle w:val="PlainText"/>
        <w:ind w:firstLine="480" w:firstLineChars="200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A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．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徐老师坐到椅子上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把小说从头看到尾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时而眉头舒展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时而嘴角含笑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一直没有再说话。</w:t>
      </w:r>
    </w:p>
    <w:p>
      <w:pPr>
        <w:pStyle w:val="PlainText"/>
        <w:ind w:firstLine="480" w:firstLineChars="200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B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．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在我的记忆里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那一年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校园里栀子树上的花笑了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笑得那样灿烂！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</w:t>
      </w:r>
    </w:p>
    <w:p>
      <w:pPr>
        <w:pStyle w:val="PlainText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>18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．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文中徐老师给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“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我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”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讲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“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建筑师的故事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”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有什么用意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？说说你的理解。(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2分)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</w:t>
      </w:r>
    </w:p>
    <w:p>
      <w:pPr>
        <w:pStyle w:val="PlainText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>19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．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文中的徐老师是个怎样的人？请结合文段内容作简要分析。(4分)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</w:t>
      </w:r>
    </w:p>
    <w:p>
      <w:pPr>
        <w:pStyle w:val="PlainText"/>
        <w:tabs>
          <w:tab w:val="left" w:pos="4305"/>
        </w:tabs>
        <w:snapToGrid w:val="0"/>
        <w:spacing w:line="336" w:lineRule="auto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</w:t>
      </w:r>
      <w:r>
        <w:rPr>
          <w:rFonts w:ascii="Times New Roman" w:eastAsia="宋体" w:hAnsi="Times New Roman" w:cs="Times New Roman"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</w:t>
      </w:r>
    </w:p>
    <w:p>
      <w:pPr>
        <w:numPr>
          <w:ilvl w:val="0"/>
          <w:numId w:val="2"/>
        </w:numPr>
        <w:spacing w:line="288" w:lineRule="auto"/>
        <w:ind w:left="0" w:firstLine="0" w:leftChars="0" w:firstLineChars="0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>作文。（45分）</w:t>
      </w:r>
    </w:p>
    <w:p>
      <w:pPr>
        <w:ind w:firstLine="480" w:firstLineChars="200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人生如登山，只有不畏艰险、勇于攀登的人，才能到达顶峰，体验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“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一览众山小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”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的成就感。不过攀上顶峰固然令人兴奋，但攀登过程又何尝不是一种收获。所以结果固然重要，但体验的过程更令人回味!</w:t>
      </w:r>
    </w:p>
    <w:p>
      <w:pPr>
        <w:ind w:firstLine="480" w:firstLineChars="200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我们曾经亲身经历过、真切体验过、用心感悟过、努力珍惜过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……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让我们敞开心扉，把体验到的爱与恨、苦与乐、成功与失败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……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凝聚在笔端，倾泻于纸上吧!</w:t>
      </w:r>
    </w:p>
    <w:p>
      <w:pPr>
        <w:ind w:firstLine="480" w:firstLineChars="200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请结合自己的人生经历，以《我体验到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u w:val="single"/>
        </w:rPr>
        <w:t xml:space="preserve">           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》为题，写一篇文章。</w:t>
      </w:r>
    </w:p>
    <w:p>
      <w:pPr>
        <w:ind w:firstLine="480" w:firstLineChars="200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要求: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①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将题目补充完整。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②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除诗歌、戏剧外，文体自选。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③</w:t>
      </w:r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  <w:t>不少于500字。</w:t>
      </w:r>
    </w:p>
    <w:tbl>
      <w:tblPr>
        <w:tblStyle w:val="TableNormal"/>
        <w:tblW w:w="10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55"/>
      </w:tblGrid>
      <w:tr>
        <w:tblPrEx>
          <w:tblW w:w="1072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614"/>
        </w:trPr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5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65"/>
        </w:trPr>
        <w:tc>
          <w:tcPr>
            <w:tcW w:w="10720" w:type="dxa"/>
            <w:gridSpan w:val="20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614"/>
        </w:trPr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5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65"/>
        </w:trPr>
        <w:tc>
          <w:tcPr>
            <w:tcW w:w="10720" w:type="dxa"/>
            <w:gridSpan w:val="20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614"/>
        </w:trPr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5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65"/>
        </w:trPr>
        <w:tc>
          <w:tcPr>
            <w:tcW w:w="10720" w:type="dxa"/>
            <w:gridSpan w:val="20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614"/>
        </w:trPr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5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65"/>
        </w:trPr>
        <w:tc>
          <w:tcPr>
            <w:tcW w:w="10720" w:type="dxa"/>
            <w:gridSpan w:val="20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614"/>
        </w:trPr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5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65"/>
        </w:trPr>
        <w:tc>
          <w:tcPr>
            <w:tcW w:w="10720" w:type="dxa"/>
            <w:gridSpan w:val="20"/>
          </w:tcPr>
          <w:p>
            <w:pPr>
              <w:ind w:firstLine="300"/>
              <w:jc w:val="right"/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sz w:val="24"/>
                <w:szCs w:val="24"/>
              </w:rPr>
              <w:t>100</w:t>
            </w: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614"/>
        </w:trPr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5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65"/>
        </w:trPr>
        <w:tc>
          <w:tcPr>
            <w:tcW w:w="10720" w:type="dxa"/>
            <w:gridSpan w:val="20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614"/>
        </w:trPr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5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65"/>
        </w:trPr>
        <w:tc>
          <w:tcPr>
            <w:tcW w:w="10720" w:type="dxa"/>
            <w:gridSpan w:val="20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614"/>
        </w:trPr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5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65"/>
        </w:trPr>
        <w:tc>
          <w:tcPr>
            <w:tcW w:w="10720" w:type="dxa"/>
            <w:gridSpan w:val="20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614"/>
        </w:trPr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5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65"/>
        </w:trPr>
        <w:tc>
          <w:tcPr>
            <w:tcW w:w="10720" w:type="dxa"/>
            <w:gridSpan w:val="20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614"/>
        </w:trPr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5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296"/>
        </w:trPr>
        <w:tc>
          <w:tcPr>
            <w:tcW w:w="10720" w:type="dxa"/>
            <w:gridSpan w:val="20"/>
          </w:tcPr>
          <w:p>
            <w:pPr>
              <w:ind w:firstLine="300"/>
              <w:jc w:val="right"/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sz w:val="24"/>
                <w:szCs w:val="24"/>
              </w:rPr>
              <w:t>200</w:t>
            </w: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614"/>
        </w:trPr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5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65"/>
        </w:trPr>
        <w:tc>
          <w:tcPr>
            <w:tcW w:w="10720" w:type="dxa"/>
            <w:gridSpan w:val="20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614"/>
        </w:trPr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5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65"/>
        </w:trPr>
        <w:tc>
          <w:tcPr>
            <w:tcW w:w="10720" w:type="dxa"/>
            <w:gridSpan w:val="20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614"/>
        </w:trPr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5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65"/>
        </w:trPr>
        <w:tc>
          <w:tcPr>
            <w:tcW w:w="10720" w:type="dxa"/>
            <w:gridSpan w:val="20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614"/>
        </w:trPr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5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65"/>
        </w:trPr>
        <w:tc>
          <w:tcPr>
            <w:tcW w:w="10720" w:type="dxa"/>
            <w:gridSpan w:val="20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614"/>
        </w:trPr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5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65"/>
        </w:trPr>
        <w:tc>
          <w:tcPr>
            <w:tcW w:w="10720" w:type="dxa"/>
            <w:gridSpan w:val="20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614"/>
        </w:trPr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5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65"/>
        </w:trPr>
        <w:tc>
          <w:tcPr>
            <w:tcW w:w="10720" w:type="dxa"/>
            <w:gridSpan w:val="20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614"/>
        </w:trPr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5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65"/>
        </w:trPr>
        <w:tc>
          <w:tcPr>
            <w:tcW w:w="10720" w:type="dxa"/>
            <w:gridSpan w:val="20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614"/>
        </w:trPr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5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291"/>
        </w:trPr>
        <w:tc>
          <w:tcPr>
            <w:tcW w:w="10720" w:type="dxa"/>
            <w:gridSpan w:val="20"/>
          </w:tcPr>
          <w:p>
            <w:pPr>
              <w:ind w:firstLine="300"/>
              <w:jc w:val="right"/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100</w:t>
            </w: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614"/>
        </w:trPr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5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65"/>
        </w:trPr>
        <w:tc>
          <w:tcPr>
            <w:tcW w:w="10720" w:type="dxa"/>
            <w:gridSpan w:val="20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614"/>
        </w:trPr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5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65"/>
        </w:trPr>
        <w:tc>
          <w:tcPr>
            <w:tcW w:w="10720" w:type="dxa"/>
            <w:gridSpan w:val="20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614"/>
        </w:trPr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5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65"/>
        </w:trPr>
        <w:tc>
          <w:tcPr>
            <w:tcW w:w="10720" w:type="dxa"/>
            <w:gridSpan w:val="20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614"/>
        </w:trPr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5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65"/>
        </w:trPr>
        <w:tc>
          <w:tcPr>
            <w:tcW w:w="10720" w:type="dxa"/>
            <w:gridSpan w:val="20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614"/>
        </w:trPr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5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281"/>
        </w:trPr>
        <w:tc>
          <w:tcPr>
            <w:tcW w:w="10720" w:type="dxa"/>
            <w:gridSpan w:val="20"/>
          </w:tcPr>
          <w:p>
            <w:pPr>
              <w:ind w:firstLine="300"/>
              <w:jc w:val="right"/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sz w:val="24"/>
                <w:szCs w:val="24"/>
              </w:rPr>
              <w:t>200</w:t>
            </w: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614"/>
        </w:trPr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5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65"/>
        </w:trPr>
        <w:tc>
          <w:tcPr>
            <w:tcW w:w="10720" w:type="dxa"/>
            <w:gridSpan w:val="20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614"/>
        </w:trPr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5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65"/>
        </w:trPr>
        <w:tc>
          <w:tcPr>
            <w:tcW w:w="10720" w:type="dxa"/>
            <w:gridSpan w:val="20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614"/>
        </w:trPr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5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65"/>
        </w:trPr>
        <w:tc>
          <w:tcPr>
            <w:tcW w:w="10720" w:type="dxa"/>
            <w:gridSpan w:val="20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614"/>
        </w:trPr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5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65"/>
        </w:trPr>
        <w:tc>
          <w:tcPr>
            <w:tcW w:w="10720" w:type="dxa"/>
            <w:gridSpan w:val="20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614"/>
        </w:trPr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5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65"/>
        </w:trPr>
        <w:tc>
          <w:tcPr>
            <w:tcW w:w="10720" w:type="dxa"/>
            <w:gridSpan w:val="20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614"/>
        </w:trPr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5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65"/>
        </w:trPr>
        <w:tc>
          <w:tcPr>
            <w:tcW w:w="10720" w:type="dxa"/>
            <w:gridSpan w:val="20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614"/>
        </w:trPr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5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65"/>
        </w:trPr>
        <w:tc>
          <w:tcPr>
            <w:tcW w:w="10720" w:type="dxa"/>
            <w:gridSpan w:val="20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614"/>
        </w:trPr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5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278"/>
        </w:trPr>
        <w:tc>
          <w:tcPr>
            <w:tcW w:w="10720" w:type="dxa"/>
            <w:gridSpan w:val="20"/>
          </w:tcPr>
          <w:p>
            <w:pPr>
              <w:ind w:firstLine="300"/>
              <w:jc w:val="right"/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sz w:val="24"/>
                <w:szCs w:val="24"/>
              </w:rPr>
              <w:t>100</w:t>
            </w: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614"/>
        </w:trPr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5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65"/>
        </w:trPr>
        <w:tc>
          <w:tcPr>
            <w:tcW w:w="10720" w:type="dxa"/>
            <w:gridSpan w:val="20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614"/>
        </w:trPr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5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65"/>
        </w:trPr>
        <w:tc>
          <w:tcPr>
            <w:tcW w:w="10720" w:type="dxa"/>
            <w:gridSpan w:val="20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614"/>
        </w:trPr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5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65"/>
        </w:trPr>
        <w:tc>
          <w:tcPr>
            <w:tcW w:w="10720" w:type="dxa"/>
            <w:gridSpan w:val="20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614"/>
        </w:trPr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5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65"/>
        </w:trPr>
        <w:tc>
          <w:tcPr>
            <w:tcW w:w="10720" w:type="dxa"/>
            <w:gridSpan w:val="20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614"/>
        </w:trPr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5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277"/>
        </w:trPr>
        <w:tc>
          <w:tcPr>
            <w:tcW w:w="10720" w:type="dxa"/>
            <w:gridSpan w:val="20"/>
          </w:tcPr>
          <w:p>
            <w:pPr>
              <w:ind w:firstLine="300"/>
              <w:jc w:val="right"/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sz w:val="24"/>
                <w:szCs w:val="24"/>
              </w:rPr>
              <w:t>200</w:t>
            </w: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614"/>
        </w:trPr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5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65"/>
        </w:trPr>
        <w:tc>
          <w:tcPr>
            <w:tcW w:w="10720" w:type="dxa"/>
            <w:gridSpan w:val="20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614"/>
        </w:trPr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5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65"/>
        </w:trPr>
        <w:tc>
          <w:tcPr>
            <w:tcW w:w="10720" w:type="dxa"/>
            <w:gridSpan w:val="20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614"/>
        </w:trPr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5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65"/>
        </w:trPr>
        <w:tc>
          <w:tcPr>
            <w:tcW w:w="10720" w:type="dxa"/>
            <w:gridSpan w:val="20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614"/>
        </w:trPr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5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30"/>
        </w:trPr>
        <w:tc>
          <w:tcPr>
            <w:tcW w:w="10720" w:type="dxa"/>
            <w:gridSpan w:val="20"/>
          </w:tcPr>
          <w:p>
            <w:pPr>
              <w:jc w:val="right"/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sz w:val="24"/>
                <w:szCs w:val="24"/>
              </w:rPr>
              <w:t>800字</w:t>
            </w:r>
          </w:p>
        </w:tc>
      </w:tr>
      <w:tr>
        <w:tblPrEx>
          <w:tblW w:w="107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614"/>
        </w:trPr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3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  <w:tc>
          <w:tcPr>
            <w:tcW w:w="555" w:type="dxa"/>
          </w:tcPr>
          <w:p>
            <w:pPr>
              <w:rPr>
                <w:rFonts w:ascii="Times New Roman" w:eastAsia="宋体" w:hAnsi="Times New Roman" w:cs="Times New Roman" w:hint="default"/>
                <w:sz w:val="24"/>
                <w:szCs w:val="24"/>
              </w:rPr>
            </w:pPr>
          </w:p>
        </w:tc>
      </w:tr>
    </w:tbl>
    <w:p>
      <w:pPr>
        <w:ind w:firstLine="480" w:firstLineChars="200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</w:rPr>
      </w:pPr>
    </w:p>
    <w:p>
      <w:pPr>
        <w:numPr>
          <w:ilvl w:val="0"/>
          <w:numId w:val="0"/>
        </w:numPr>
        <w:spacing w:line="288" w:lineRule="auto"/>
        <w:ind w:leftChars="0"/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sectPr>
          <w:headerReference w:type="default" r:id="rId5"/>
          <w:footerReference w:type="even" r:id="rId6"/>
          <w:footerReference w:type="default" r:id="rId7"/>
          <w:pgSz w:w="23811" w:h="16838" w:orient="landscape"/>
          <w:pgMar w:top="1701" w:right="1134" w:bottom="1134" w:left="1134" w:header="851" w:footer="992" w:gutter="0"/>
          <w:cols w:num="2" w:sep="1" w:space="427" w:equalWidth="1"/>
          <w:docGrid w:type="lines" w:linePitch="312"/>
        </w:sectPr>
      </w:pPr>
    </w:p>
    <w:p>
      <w:r>
        <w:rPr>
          <w:rFonts w:ascii="Times New Roman" w:eastAsia="宋体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drawing>
          <wp:inline>
            <wp:extent cx="7429894" cy="8891905"/>
            <wp:docPr id="10001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9661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429894" cy="889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1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MS Sans Serif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宋黑简体">
    <w:altName w:val="宋体"/>
    <w:panose1 w:val="03000509000000000000"/>
    <w:charset w:val="86"/>
    <w:family w:val="script"/>
    <w:pitch w:val="default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>
    <w:pPr>
      <w:pStyle w:val="Footer"/>
      <w:tabs>
        <w:tab w:val="center" w:pos="4153"/>
        <w:tab w:val="right" w:pos="8306"/>
      </w:tabs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ind w:right="360"/>
      <w:jc w:val="center"/>
      <w:rPr>
        <w:rFonts w:ascii="MS Sans Serif" w:hAnsi="MS Sans Serif"/>
        <w:sz w:val="16"/>
      </w:rPr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0B32FB5"/>
    <w:multiLevelType w:val="singleLevel"/>
    <w:tmpl w:val="80B32FB5"/>
    <w:lvl w:ilvl="0">
      <w:start w:val="2022"/>
      <w:numFmt w:val="decimal"/>
      <w:suff w:val="nothing"/>
      <w:lvlText w:val="%1-"/>
      <w:lvlJc w:val="left"/>
    </w:lvl>
  </w:abstractNum>
  <w:abstractNum w:abstractNumId="1">
    <w:nsid w:val="C0C52791"/>
    <w:multiLevelType w:val="singleLevel"/>
    <w:tmpl w:val="C0C5279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2282"/>
    <w:rsid w:val="00002D6E"/>
    <w:rsid w:val="00003EA5"/>
    <w:rsid w:val="0001260B"/>
    <w:rsid w:val="00013FDF"/>
    <w:rsid w:val="0002478E"/>
    <w:rsid w:val="000333B9"/>
    <w:rsid w:val="000524BE"/>
    <w:rsid w:val="00060143"/>
    <w:rsid w:val="00065F6A"/>
    <w:rsid w:val="000842FE"/>
    <w:rsid w:val="000A07D0"/>
    <w:rsid w:val="000A11E2"/>
    <w:rsid w:val="000A2873"/>
    <w:rsid w:val="000B0E32"/>
    <w:rsid w:val="000B1DC1"/>
    <w:rsid w:val="000C34CC"/>
    <w:rsid w:val="000E2262"/>
    <w:rsid w:val="000E420E"/>
    <w:rsid w:val="000E58E6"/>
    <w:rsid w:val="000F2E2D"/>
    <w:rsid w:val="000F79E1"/>
    <w:rsid w:val="00104408"/>
    <w:rsid w:val="001065A0"/>
    <w:rsid w:val="0011137F"/>
    <w:rsid w:val="001169A6"/>
    <w:rsid w:val="00132E4D"/>
    <w:rsid w:val="001334FD"/>
    <w:rsid w:val="00143C11"/>
    <w:rsid w:val="001A0E6C"/>
    <w:rsid w:val="001B1C89"/>
    <w:rsid w:val="001B2C46"/>
    <w:rsid w:val="001B5804"/>
    <w:rsid w:val="001C4706"/>
    <w:rsid w:val="001D0573"/>
    <w:rsid w:val="001D1954"/>
    <w:rsid w:val="001D576D"/>
    <w:rsid w:val="001E2112"/>
    <w:rsid w:val="0022011A"/>
    <w:rsid w:val="0023735A"/>
    <w:rsid w:val="00237F03"/>
    <w:rsid w:val="00247FBE"/>
    <w:rsid w:val="00264C8C"/>
    <w:rsid w:val="002800B3"/>
    <w:rsid w:val="00280342"/>
    <w:rsid w:val="00286F84"/>
    <w:rsid w:val="002A0DE1"/>
    <w:rsid w:val="002C1D7B"/>
    <w:rsid w:val="002C3255"/>
    <w:rsid w:val="002E6AFA"/>
    <w:rsid w:val="002F19F8"/>
    <w:rsid w:val="00300D8A"/>
    <w:rsid w:val="00310272"/>
    <w:rsid w:val="0031047B"/>
    <w:rsid w:val="00331ADD"/>
    <w:rsid w:val="0036063A"/>
    <w:rsid w:val="00362E6A"/>
    <w:rsid w:val="00371621"/>
    <w:rsid w:val="0037438F"/>
    <w:rsid w:val="003801E3"/>
    <w:rsid w:val="003E1A65"/>
    <w:rsid w:val="003E512F"/>
    <w:rsid w:val="003F21E0"/>
    <w:rsid w:val="003F31AB"/>
    <w:rsid w:val="00405F23"/>
    <w:rsid w:val="00407252"/>
    <w:rsid w:val="004101C6"/>
    <w:rsid w:val="004151FC"/>
    <w:rsid w:val="00417B26"/>
    <w:rsid w:val="00425108"/>
    <w:rsid w:val="00425D7C"/>
    <w:rsid w:val="00444916"/>
    <w:rsid w:val="00446DA9"/>
    <w:rsid w:val="00466DC7"/>
    <w:rsid w:val="004760AE"/>
    <w:rsid w:val="00484A2C"/>
    <w:rsid w:val="004859DC"/>
    <w:rsid w:val="00487912"/>
    <w:rsid w:val="00490BD8"/>
    <w:rsid w:val="004A48AF"/>
    <w:rsid w:val="004B20FF"/>
    <w:rsid w:val="004B2134"/>
    <w:rsid w:val="004B25FF"/>
    <w:rsid w:val="004D1E43"/>
    <w:rsid w:val="004E01CE"/>
    <w:rsid w:val="004E7981"/>
    <w:rsid w:val="004F1E3D"/>
    <w:rsid w:val="004F2836"/>
    <w:rsid w:val="004F3B9B"/>
    <w:rsid w:val="00511658"/>
    <w:rsid w:val="00511FAE"/>
    <w:rsid w:val="0051545B"/>
    <w:rsid w:val="00521E15"/>
    <w:rsid w:val="0052502C"/>
    <w:rsid w:val="00526B13"/>
    <w:rsid w:val="00544DEE"/>
    <w:rsid w:val="00545227"/>
    <w:rsid w:val="00546F9A"/>
    <w:rsid w:val="00566ECA"/>
    <w:rsid w:val="00570E90"/>
    <w:rsid w:val="005977B2"/>
    <w:rsid w:val="005B3EDF"/>
    <w:rsid w:val="005B40AE"/>
    <w:rsid w:val="005C0233"/>
    <w:rsid w:val="005C3FE7"/>
    <w:rsid w:val="005D5E2A"/>
    <w:rsid w:val="006076E8"/>
    <w:rsid w:val="00611145"/>
    <w:rsid w:val="00624E12"/>
    <w:rsid w:val="00625620"/>
    <w:rsid w:val="00632E0C"/>
    <w:rsid w:val="00660EBF"/>
    <w:rsid w:val="00664181"/>
    <w:rsid w:val="00664C7F"/>
    <w:rsid w:val="0067011A"/>
    <w:rsid w:val="0067674A"/>
    <w:rsid w:val="006767F8"/>
    <w:rsid w:val="006777BE"/>
    <w:rsid w:val="00677B71"/>
    <w:rsid w:val="006867D9"/>
    <w:rsid w:val="0069070E"/>
    <w:rsid w:val="00691BA9"/>
    <w:rsid w:val="00693A4E"/>
    <w:rsid w:val="00695252"/>
    <w:rsid w:val="006A5D5A"/>
    <w:rsid w:val="006A6B19"/>
    <w:rsid w:val="006E6303"/>
    <w:rsid w:val="0070467B"/>
    <w:rsid w:val="007125F3"/>
    <w:rsid w:val="00715ABE"/>
    <w:rsid w:val="00717751"/>
    <w:rsid w:val="00717BEF"/>
    <w:rsid w:val="00721B5C"/>
    <w:rsid w:val="00732542"/>
    <w:rsid w:val="00740B82"/>
    <w:rsid w:val="007415C7"/>
    <w:rsid w:val="0076063A"/>
    <w:rsid w:val="007626C2"/>
    <w:rsid w:val="00764AAF"/>
    <w:rsid w:val="007732B3"/>
    <w:rsid w:val="00782582"/>
    <w:rsid w:val="0078302C"/>
    <w:rsid w:val="00787068"/>
    <w:rsid w:val="00797F88"/>
    <w:rsid w:val="007A0CE0"/>
    <w:rsid w:val="007A478A"/>
    <w:rsid w:val="007C5BAA"/>
    <w:rsid w:val="007C60CA"/>
    <w:rsid w:val="007D7DE2"/>
    <w:rsid w:val="007E279A"/>
    <w:rsid w:val="007F5D51"/>
    <w:rsid w:val="007F7323"/>
    <w:rsid w:val="0080208F"/>
    <w:rsid w:val="00807956"/>
    <w:rsid w:val="00810E1A"/>
    <w:rsid w:val="00814D4C"/>
    <w:rsid w:val="00860EF0"/>
    <w:rsid w:val="008613C0"/>
    <w:rsid w:val="0086615E"/>
    <w:rsid w:val="00870A33"/>
    <w:rsid w:val="008805AB"/>
    <w:rsid w:val="008A668A"/>
    <w:rsid w:val="008A6F9F"/>
    <w:rsid w:val="008B1C45"/>
    <w:rsid w:val="008C002A"/>
    <w:rsid w:val="008E2282"/>
    <w:rsid w:val="008E30C5"/>
    <w:rsid w:val="00912A0A"/>
    <w:rsid w:val="00914D9E"/>
    <w:rsid w:val="00920024"/>
    <w:rsid w:val="00922780"/>
    <w:rsid w:val="00922AA7"/>
    <w:rsid w:val="009231B2"/>
    <w:rsid w:val="00934633"/>
    <w:rsid w:val="00950C96"/>
    <w:rsid w:val="009575C6"/>
    <w:rsid w:val="009609CC"/>
    <w:rsid w:val="00962DE4"/>
    <w:rsid w:val="009730AC"/>
    <w:rsid w:val="0099034D"/>
    <w:rsid w:val="009A2C8F"/>
    <w:rsid w:val="009A533F"/>
    <w:rsid w:val="009A5857"/>
    <w:rsid w:val="009A7B97"/>
    <w:rsid w:val="009B12B2"/>
    <w:rsid w:val="009C7573"/>
    <w:rsid w:val="009F694A"/>
    <w:rsid w:val="00A00091"/>
    <w:rsid w:val="00A02996"/>
    <w:rsid w:val="00A058A4"/>
    <w:rsid w:val="00A07DB4"/>
    <w:rsid w:val="00A10359"/>
    <w:rsid w:val="00A32E7D"/>
    <w:rsid w:val="00A35A1A"/>
    <w:rsid w:val="00A50D0A"/>
    <w:rsid w:val="00A60F2E"/>
    <w:rsid w:val="00A6203A"/>
    <w:rsid w:val="00A6215B"/>
    <w:rsid w:val="00A67D86"/>
    <w:rsid w:val="00A82B7F"/>
    <w:rsid w:val="00A9378B"/>
    <w:rsid w:val="00AD35D8"/>
    <w:rsid w:val="00AD705C"/>
    <w:rsid w:val="00AE4906"/>
    <w:rsid w:val="00AF02A5"/>
    <w:rsid w:val="00AF48EC"/>
    <w:rsid w:val="00AF4A6A"/>
    <w:rsid w:val="00AF6E7E"/>
    <w:rsid w:val="00AF790A"/>
    <w:rsid w:val="00B13A32"/>
    <w:rsid w:val="00B15958"/>
    <w:rsid w:val="00B163F1"/>
    <w:rsid w:val="00B27E93"/>
    <w:rsid w:val="00B37CD0"/>
    <w:rsid w:val="00B47414"/>
    <w:rsid w:val="00B66903"/>
    <w:rsid w:val="00B70544"/>
    <w:rsid w:val="00B77E53"/>
    <w:rsid w:val="00B80E58"/>
    <w:rsid w:val="00B90C7A"/>
    <w:rsid w:val="00B959B2"/>
    <w:rsid w:val="00BA5264"/>
    <w:rsid w:val="00BB0C5A"/>
    <w:rsid w:val="00BC5C82"/>
    <w:rsid w:val="00BE3128"/>
    <w:rsid w:val="00BE4312"/>
    <w:rsid w:val="00BE5D18"/>
    <w:rsid w:val="00BE7A13"/>
    <w:rsid w:val="00BF2241"/>
    <w:rsid w:val="00C02FC6"/>
    <w:rsid w:val="00C050BF"/>
    <w:rsid w:val="00C15842"/>
    <w:rsid w:val="00C256C7"/>
    <w:rsid w:val="00C256CE"/>
    <w:rsid w:val="00C26FB6"/>
    <w:rsid w:val="00C52864"/>
    <w:rsid w:val="00C669F3"/>
    <w:rsid w:val="00C724EC"/>
    <w:rsid w:val="00C73557"/>
    <w:rsid w:val="00C90E46"/>
    <w:rsid w:val="00C93CE2"/>
    <w:rsid w:val="00CA486D"/>
    <w:rsid w:val="00CA5162"/>
    <w:rsid w:val="00CB4287"/>
    <w:rsid w:val="00CB46C0"/>
    <w:rsid w:val="00CC0D60"/>
    <w:rsid w:val="00CC0E6B"/>
    <w:rsid w:val="00CC14D9"/>
    <w:rsid w:val="00CD4DD6"/>
    <w:rsid w:val="00CD6BCB"/>
    <w:rsid w:val="00CE701C"/>
    <w:rsid w:val="00CF0CF9"/>
    <w:rsid w:val="00D02B28"/>
    <w:rsid w:val="00D2285A"/>
    <w:rsid w:val="00D22E44"/>
    <w:rsid w:val="00D23CB8"/>
    <w:rsid w:val="00D2602C"/>
    <w:rsid w:val="00D31FC5"/>
    <w:rsid w:val="00D606E9"/>
    <w:rsid w:val="00D7340B"/>
    <w:rsid w:val="00D80A2E"/>
    <w:rsid w:val="00D83980"/>
    <w:rsid w:val="00D96105"/>
    <w:rsid w:val="00DA0C96"/>
    <w:rsid w:val="00DA5B50"/>
    <w:rsid w:val="00DB4361"/>
    <w:rsid w:val="00DC1BE4"/>
    <w:rsid w:val="00DD6706"/>
    <w:rsid w:val="00DE1160"/>
    <w:rsid w:val="00DE5B76"/>
    <w:rsid w:val="00E0037D"/>
    <w:rsid w:val="00E5113D"/>
    <w:rsid w:val="00E527E5"/>
    <w:rsid w:val="00E71251"/>
    <w:rsid w:val="00E75F47"/>
    <w:rsid w:val="00E82343"/>
    <w:rsid w:val="00EA73A7"/>
    <w:rsid w:val="00EB32CA"/>
    <w:rsid w:val="00EC00D6"/>
    <w:rsid w:val="00EC2A42"/>
    <w:rsid w:val="00EC75E1"/>
    <w:rsid w:val="00EF2CB5"/>
    <w:rsid w:val="00EF34C1"/>
    <w:rsid w:val="00F046DD"/>
    <w:rsid w:val="00F10B64"/>
    <w:rsid w:val="00F12A40"/>
    <w:rsid w:val="00F13CF3"/>
    <w:rsid w:val="00F16841"/>
    <w:rsid w:val="00F27A7F"/>
    <w:rsid w:val="00F353AE"/>
    <w:rsid w:val="00F3580C"/>
    <w:rsid w:val="00F54955"/>
    <w:rsid w:val="00F705C8"/>
    <w:rsid w:val="00F72575"/>
    <w:rsid w:val="00F7429C"/>
    <w:rsid w:val="00FB160F"/>
    <w:rsid w:val="00FB4848"/>
    <w:rsid w:val="00FC219A"/>
    <w:rsid w:val="00FE5756"/>
    <w:rsid w:val="00FE7BBB"/>
    <w:rsid w:val="04CD47F8"/>
    <w:rsid w:val="05D370AE"/>
    <w:rsid w:val="148F37B5"/>
    <w:rsid w:val="2251345B"/>
    <w:rsid w:val="23CA636D"/>
    <w:rsid w:val="35610671"/>
    <w:rsid w:val="45F456C3"/>
    <w:rsid w:val="4779203E"/>
    <w:rsid w:val="59BE3FF5"/>
    <w:rsid w:val="6C197AAA"/>
    <w:rsid w:val="6E4A0697"/>
    <w:rsid w:val="7AE047BA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Pr>
      <w:color w:val="000000"/>
      <w:u w:val="none"/>
    </w:rPr>
  </w:style>
  <w:style w:type="character" w:styleId="PageNumber">
    <w:name w:val="page number"/>
    <w:basedOn w:val="DefaultParagraphFont"/>
  </w:style>
  <w:style w:type="character" w:customStyle="1" w:styleId="15">
    <w:name w:val="15"/>
    <w:basedOn w:val="DefaultParagraphFont"/>
    <w:rPr>
      <w:rFonts w:ascii="Calibri" w:hAnsi="Calibri" w:hint="default"/>
      <w:b/>
      <w:bCs/>
    </w:rPr>
  </w:style>
  <w:style w:type="character" w:customStyle="1" w:styleId="apple-converted-space">
    <w:name w:val="apple-converted-space"/>
    <w:basedOn w:val="DefaultParagraphFont"/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NormalWeb">
    <w:name w:val="Normal (Web)"/>
    <w:basedOn w:val="1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BodyText">
    <w:name w:val="Body Text"/>
    <w:basedOn w:val="Normal"/>
    <w:pPr>
      <w:spacing w:line="360" w:lineRule="exact"/>
      <w:jc w:val="center"/>
    </w:pPr>
    <w:rPr>
      <w:szCs w:val="20"/>
    </w:rPr>
  </w:style>
  <w:style w:type="paragraph" w:customStyle="1" w:styleId="1">
    <w:name w:val="正文_1"/>
    <w:basedOn w:val="Normal"/>
    <w:rPr>
      <w:szCs w:val="21"/>
    </w:rPr>
  </w:style>
  <w:style w:type="paragraph" w:customStyle="1" w:styleId="ItemQDesc">
    <w:name w:val="ItemQDesc"/>
    <w:basedOn w:val="Normal"/>
    <w:pPr>
      <w:widowControl/>
      <w:spacing w:line="312" w:lineRule="auto"/>
    </w:pPr>
    <w:rPr>
      <w:rFonts w:ascii="Calibri" w:hAnsi="Calibri"/>
      <w:kern w:val="0"/>
      <w:szCs w:val="21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image" Target="media/image3.jpeg" /><Relationship Id="rId9" Type="http://schemas.openxmlformats.org/officeDocument/2006/relationships/numbering" Target="numbering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157257600</TotalTime>
  <Pages>9</Pages>
  <Words>2866</Words>
  <Characters>16341</Characters>
  <Application>Microsoft Office Word</Application>
  <DocSecurity>0</DocSecurity>
  <Lines>136</Lines>
  <Paragraphs>38</Paragraphs>
  <ScaleCrop>false</ScaleCrop>
  <Company>微软中国</Company>
  <LinksUpToDate>false</LinksUpToDate>
  <CharactersWithSpaces>19169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2012～2013学年度第一学期第一次月度检测</dc:title>
  <dc:creator>微软用户</dc:creator>
  <cp:lastModifiedBy>张℡</cp:lastModifiedBy>
  <cp:revision>82</cp:revision>
  <dcterms:created xsi:type="dcterms:W3CDTF">2019-02-23T09:21:00Z</dcterms:created>
  <dcterms:modified xsi:type="dcterms:W3CDTF">2023-04-16T10:27:45Z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