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10198100</wp:posOffset>
            </wp:positionV>
            <wp:extent cx="457200" cy="4191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1"/>
          <w:szCs w:val="21"/>
        </w:rPr>
        <w:t>第4单元《比例》单元测试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1"/>
          <w:szCs w:val="21"/>
        </w:rPr>
        <w:t>苏教版六年级数学下册(无答案)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一、选择题</w:t>
      </w:r>
    </w:p>
    <w:p>
      <w:pPr>
        <w:adjustRightInd/>
        <w:snapToGrid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1. 4:9的前项乘9,要使比值不变,后项应加上(　　),</w:t>
      </w:r>
    </w:p>
    <w:p>
      <w:pPr>
        <w:pStyle w:val="2"/>
        <w:ind w:firstLine="420" w:firstLineChars="200"/>
        <w:jc w:val="left"/>
        <w:rPr>
          <w:rFonts w:hint="eastAsia" w:ascii="宋体" w:hAnsi="宋体" w:eastAsia="宋体" w:cs="宋体"/>
          <w:bCs/>
          <w:sz w:val="21"/>
        </w:rPr>
      </w:pPr>
      <w:r>
        <w:rPr>
          <w:rFonts w:hint="eastAsia" w:ascii="宋体" w:hAnsi="宋体" w:eastAsia="宋体" w:cs="宋体"/>
          <w:bCs/>
          <w:sz w:val="21"/>
        </w:rPr>
        <w:t>A.72　　　　</w:t>
      </w:r>
      <w:r>
        <w:rPr>
          <w:rFonts w:hint="eastAsia" w:ascii="宋体" w:hAnsi="宋体" w:eastAsia="宋体" w:cs="宋体"/>
          <w:bCs/>
          <w:sz w:val="21"/>
        </w:rPr>
        <w:tab/>
      </w:r>
      <w:r>
        <w:rPr>
          <w:rFonts w:hint="eastAsia" w:ascii="宋体" w:hAnsi="宋体" w:eastAsia="宋体" w:cs="宋体"/>
          <w:bCs/>
          <w:sz w:val="21"/>
        </w:rPr>
        <w:tab/>
      </w:r>
      <w:r>
        <w:rPr>
          <w:rFonts w:hint="eastAsia" w:ascii="宋体" w:hAnsi="宋体" w:eastAsia="宋体" w:cs="宋体"/>
          <w:bCs/>
          <w:sz w:val="21"/>
        </w:rPr>
        <w:t>B.81　　　　</w:t>
      </w:r>
      <w:r>
        <w:rPr>
          <w:rFonts w:hint="eastAsia" w:ascii="宋体" w:hAnsi="宋体" w:eastAsia="宋体" w:cs="宋体"/>
          <w:bCs/>
          <w:sz w:val="21"/>
        </w:rPr>
        <w:tab/>
      </w:r>
      <w:r>
        <w:rPr>
          <w:rFonts w:hint="eastAsia" w:ascii="宋体" w:hAnsi="宋体" w:eastAsia="宋体" w:cs="宋体"/>
          <w:bCs/>
          <w:sz w:val="21"/>
        </w:rPr>
        <w:tab/>
      </w:r>
      <w:r>
        <w:rPr>
          <w:rFonts w:hint="eastAsia" w:ascii="宋体" w:hAnsi="宋体" w:eastAsia="宋体" w:cs="宋体"/>
          <w:bCs/>
          <w:sz w:val="21"/>
        </w:rPr>
        <w:t>C.9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2. 在一副平面图上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用图上距离2cm表示实际距离200m,这幅图的比例尺是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100 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1000   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10000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3. 根据a×b＝c×d (均不为0 )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改写成比例是(    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c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a＝d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  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c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a＝b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d   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b＝c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d  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4. 一种长5毫米的零件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画在图纸上长10厘米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这幅图的比例尺是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adjustRightInd/>
        <w:snapToGrid/>
        <w:ind w:firstLine="315" w:firstLineChars="1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A.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1:2 　   </w:t>
      </w:r>
      <w:r>
        <w:rPr>
          <w:rFonts w:hint="eastAsia" w:ascii="宋体" w:hAnsi="宋体" w:cs="宋体"/>
          <w:bCs/>
          <w:kern w:val="0"/>
          <w:sz w:val="21"/>
          <w:szCs w:val="21"/>
        </w:rPr>
        <w:t>B.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2:1   　 </w:t>
      </w:r>
      <w:r>
        <w:rPr>
          <w:rFonts w:hint="eastAsia" w:ascii="宋体" w:hAnsi="宋体" w:cs="宋体"/>
          <w:bCs/>
          <w:kern w:val="0"/>
          <w:sz w:val="21"/>
          <w:szCs w:val="21"/>
        </w:rPr>
        <w:t>C.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20:1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5. 甲种纸3角钱买4张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乙种纸3张要4角钱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甲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乙两种纸单价的比是(    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ind w:firstLine="420" w:firstLineChars="2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           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        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9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16     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6. 按1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5将长方形缩小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就是将长方形的面积缩小到原来的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    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7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二、填空题</w:t>
      </w:r>
    </w:p>
    <w:p>
      <w:pPr>
        <w:widowControl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7. 7A=5B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A、B均不为0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则A:B=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):(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tabs>
          <w:tab w:val="left" w:pos="7020"/>
        </w:tabs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8. A、B两个数的比是4:5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B是15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tabs>
          <w:tab w:val="left" w:pos="7020"/>
        </w:tabs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9. 正方形周长和边长的比是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  <w:r>
        <w:rPr>
          <w:rFonts w:hint="eastAsia" w:ascii="宋体" w:hAnsi="宋体" w:cs="宋体"/>
          <w:bCs/>
          <w:color w:val="FFFFFF"/>
          <w:kern w:val="0"/>
          <w:sz w:val="21"/>
          <w:szCs w:val="21"/>
          <w:lang w:eastAsia="en-US"/>
        </w:rPr>
        <w:t>[来源:学科网]</w:t>
      </w:r>
    </w:p>
    <w:p>
      <w:pPr>
        <w:widowControl/>
        <w:tabs>
          <w:tab w:val="left" w:pos="7020"/>
        </w:tabs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10. 减数相当于被减数的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\F(4,7)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差和减数的比是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11. 小正方形和大正方形边长的比是4:5小正方形和大正方形面积的比是(  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 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12. 如果苹果重量的</w:t>
      </w:r>
      <w:r>
        <w:rPr>
          <w:rFonts w:hint="eastAsia" w:ascii="宋体" w:hAnsi="宋体" w:cs="宋体"/>
          <w:bCs/>
          <w:position w:val="-24"/>
          <w:sz w:val="21"/>
          <w:szCs w:val="21"/>
        </w:rPr>
        <w:drawing>
          <wp:inline distT="0" distB="0" distL="114300" distR="114300">
            <wp:extent cx="152400" cy="393700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与桔子重量的20%相等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那么苹果重量与桔子重量的比是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13. 北京到天津的实际距离是120千米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在比例尺是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9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6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的地图上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两地的图上距离是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tabs>
          <w:tab w:val="left" w:pos="7020"/>
        </w:tabs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14. 小华和小明体重的比是5:4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小明和小红体重比是3:2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小华和小红的体重比是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三、判断题（对的打“√”，错的打“×”）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在比例中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两个外项的积与两个内项的积的比是1:1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(    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如果a×2=b×3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那么a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b=2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3 </w:t>
      </w:r>
      <w:r>
        <w:rPr>
          <w:rFonts w:hint="eastAsia" w:ascii="宋体" w:hAnsi="宋体" w:cs="宋体"/>
          <w:bCs/>
          <w:kern w:val="0"/>
          <w:sz w:val="21"/>
          <w:szCs w:val="21"/>
        </w:rPr>
        <w:t>.(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实际距离是40千米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图上距离是5厘米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幅图的比例尺是</w:t>
      </w:r>
      <w:r>
        <w:rPr>
          <w:rFonts w:hint="eastAsia" w:ascii="宋体" w:hAnsi="宋体" w:cs="宋体"/>
          <w:bCs/>
          <w:position w:val="-24"/>
          <w:sz w:val="21"/>
          <w:szCs w:val="21"/>
        </w:rPr>
        <w:drawing>
          <wp:inline distT="0" distB="0" distL="114300" distR="114300">
            <wp:extent cx="139700" cy="393700"/>
            <wp:effectExtent l="0" t="0" r="0" b="5715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(    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</w:t>
      </w:r>
      <w:r>
        <w:rPr>
          <w:rFonts w:hint="eastAsia" w:ascii="宋体" w:hAnsi="宋体" w:cs="宋体"/>
          <w:bCs/>
          <w:position w:val="-20"/>
          <w:sz w:val="21"/>
          <w:szCs w:val="21"/>
        </w:rPr>
        <w:drawing>
          <wp:inline distT="0" distB="0" distL="114300" distR="114300">
            <wp:extent cx="139700" cy="342900"/>
            <wp:effectExtent l="0" t="0" r="0" b="0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position w:val="-20"/>
          <w:sz w:val="21"/>
          <w:szCs w:val="21"/>
        </w:rPr>
        <w:drawing>
          <wp:inline distT="0" distB="0" distL="114300" distR="114300">
            <wp:extent cx="131445" cy="342900"/>
            <wp:effectExtent l="0" t="0" r="1905" b="0"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:</w:t>
      </w:r>
      <w:r>
        <w:rPr>
          <w:rFonts w:hint="eastAsia" w:ascii="宋体" w:hAnsi="宋体" w:cs="宋体"/>
          <w:bCs/>
          <w:position w:val="-20"/>
          <w:sz w:val="21"/>
          <w:szCs w:val="21"/>
        </w:rPr>
        <w:drawing>
          <wp:inline distT="0" distB="0" distL="114300" distR="114300">
            <wp:extent cx="139700" cy="342900"/>
            <wp:effectExtent l="0" t="0" r="0" b="0"/>
            <wp:docPr id="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position w:val="-20"/>
          <w:sz w:val="21"/>
          <w:szCs w:val="21"/>
        </w:rPr>
        <w:drawing>
          <wp:inline distT="0" distB="0" distL="114300" distR="114300">
            <wp:extent cx="131445" cy="342900"/>
            <wp:effectExtent l="0" t="0" r="1905" b="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(    )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5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在比例尺是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415415" cy="161290"/>
            <wp:effectExtent l="0" t="0" r="13335" b="10160"/>
            <wp:docPr id="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的地图上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图上距离和实际距离的比是</w:t>
      </w:r>
      <w:r>
        <w:rPr>
          <w:rFonts w:hint="eastAsia" w:ascii="宋体" w:hAnsi="宋体" w:cs="宋体"/>
          <w:bCs/>
          <w:position w:val="-24"/>
          <w:sz w:val="21"/>
          <w:szCs w:val="21"/>
        </w:rPr>
        <w:drawing>
          <wp:inline distT="0" distB="0" distL="114300" distR="114300">
            <wp:extent cx="228600" cy="393700"/>
            <wp:effectExtent l="0" t="0" r="0" b="5715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(    )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6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求比例中的未知项叫解比例. (　 　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四、按2:1的比画出正方形放大后的图形,再按1:2的比画出长方形缩小后的图形.</w:t>
      </w:r>
    </w:p>
    <w:p>
      <w:pPr>
        <w:pStyle w:val="2"/>
        <w:snapToGrid w:val="0"/>
        <w:ind w:firstLine="420" w:firstLineChars="200"/>
        <w:jc w:val="left"/>
        <w:rPr>
          <w:rFonts w:hint="eastAsia" w:ascii="宋体" w:hAnsi="宋体" w:eastAsia="宋体" w:cs="宋体"/>
          <w:bCs/>
          <w:sz w:val="21"/>
        </w:rPr>
      </w:pPr>
      <w:r>
        <w:rPr>
          <w:rFonts w:hint="eastAsia" w:ascii="宋体" w:hAnsi="宋体" w:eastAsia="宋体" w:cs="宋体"/>
          <w:bCs/>
          <w:sz w:val="21"/>
        </w:rPr>
        <w:t xml:space="preserve">            </w:t>
      </w:r>
      <w:r>
        <w:rPr>
          <w:rFonts w:hint="eastAsia" w:ascii="宋体" w:hAnsi="宋体" w:eastAsia="宋体" w:cs="宋体"/>
          <w:bCs/>
          <w:sz w:val="21"/>
        </w:rPr>
        <w:drawing>
          <wp:inline distT="0" distB="0" distL="114300" distR="114300">
            <wp:extent cx="2294890" cy="730885"/>
            <wp:effectExtent l="0" t="0" r="10160" b="12065"/>
            <wp:docPr id="9" name="图片 4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age00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五、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解比例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position w:val="-24"/>
          <w:sz w:val="21"/>
          <w:szCs w:val="21"/>
        </w:rPr>
        <w:drawing>
          <wp:inline distT="0" distB="0" distL="114300" distR="114300">
            <wp:extent cx="774065" cy="393700"/>
            <wp:effectExtent l="0" t="0" r="0" b="5715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position w:val="-6"/>
          <w:sz w:val="21"/>
          <w:szCs w:val="21"/>
        </w:rPr>
        <w:drawing>
          <wp:inline distT="0" distB="0" distL="114300" distR="114300">
            <wp:extent cx="837565" cy="177165"/>
            <wp:effectExtent l="0" t="0" r="635" b="13970"/>
            <wp:docPr id="1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position w:val="-6"/>
          <w:sz w:val="21"/>
          <w:szCs w:val="21"/>
        </w:rPr>
        <w:t xml:space="preserve">       </w:t>
      </w:r>
      <w:r>
        <w:rPr>
          <w:rFonts w:hint="eastAsia" w:ascii="宋体" w:hAnsi="宋体" w:cs="宋体"/>
          <w:bCs/>
          <w:position w:val="-24"/>
          <w:sz w:val="21"/>
          <w:szCs w:val="21"/>
        </w:rPr>
        <w:drawing>
          <wp:inline distT="0" distB="0" distL="114300" distR="114300">
            <wp:extent cx="405765" cy="393700"/>
            <wp:effectExtent l="0" t="0" r="13335" b="5715"/>
            <wp:docPr id="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position w:val="-24"/>
          <w:sz w:val="21"/>
          <w:szCs w:val="21"/>
        </w:rPr>
        <w:drawing>
          <wp:inline distT="0" distB="0" distL="114300" distR="114300">
            <wp:extent cx="660400" cy="393700"/>
            <wp:effectExtent l="0" t="0" r="0" b="5715"/>
            <wp:docPr id="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六、解答题</w:t>
      </w:r>
    </w:p>
    <w:p>
      <w:pPr>
        <w:pStyle w:val="2"/>
        <w:snapToGrid w:val="0"/>
        <w:rPr>
          <w:rFonts w:hint="eastAsia" w:ascii="宋体" w:hAnsi="宋体" w:eastAsia="宋体" w:cs="宋体"/>
          <w:bCs/>
          <w:sz w:val="21"/>
        </w:rPr>
      </w:pPr>
      <w:r>
        <w:rPr>
          <w:rFonts w:hint="eastAsia" w:ascii="宋体" w:hAnsi="宋体" w:eastAsia="宋体" w:cs="宋体"/>
          <w:bCs/>
          <w:sz w:val="21"/>
        </w:rPr>
        <w:t>1. 在</w:t>
      </w:r>
      <w:r>
        <w:rPr>
          <w:rFonts w:hint="eastAsia" w:ascii="宋体" w:hAnsi="宋体" w:eastAsia="宋体" w:cs="宋体"/>
          <w:bCs/>
          <w:sz w:val="21"/>
        </w:rPr>
        <w:fldChar w:fldCharType="begin"/>
      </w:r>
      <w:r>
        <w:rPr>
          <w:rFonts w:hint="eastAsia" w:ascii="宋体" w:hAnsi="宋体" w:eastAsia="宋体" w:cs="宋体"/>
          <w:bCs/>
          <w:sz w:val="21"/>
        </w:rPr>
        <w:instrText xml:space="preserve">eq \f(1,100)</w:instrText>
      </w:r>
      <w:r>
        <w:rPr>
          <w:rFonts w:hint="eastAsia" w:ascii="宋体" w:hAnsi="宋体" w:eastAsia="宋体" w:cs="宋体"/>
          <w:bCs/>
          <w:sz w:val="21"/>
        </w:rPr>
        <w:fldChar w:fldCharType="end"/>
      </w:r>
      <w:r>
        <w:rPr>
          <w:rFonts w:hint="eastAsia" w:ascii="宋体" w:hAnsi="宋体" w:eastAsia="宋体" w:cs="宋体"/>
          <w:bCs/>
          <w:sz w:val="21"/>
        </w:rPr>
        <w:t>的平面图上 ,量得一间教室长8 cm,宽6 cm,这间教室的面积是多少平方米？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pStyle w:val="2"/>
        <w:snapToGrid w:val="0"/>
        <w:rPr>
          <w:rFonts w:hint="eastAsia" w:ascii="宋体" w:hAnsi="宋体" w:eastAsia="宋体" w:cs="宋体"/>
          <w:bCs/>
          <w:sz w:val="21"/>
        </w:rPr>
      </w:pPr>
      <w:r>
        <w:rPr>
          <w:rFonts w:hint="eastAsia" w:ascii="宋体" w:hAnsi="宋体" w:eastAsia="宋体" w:cs="宋体"/>
          <w:bCs/>
          <w:sz w:val="21"/>
        </w:rPr>
        <w:t>2. 一辆汽车从工厂到工地,每小时行驶35千米,2小时可以到达.如果要4小时到达,每小时需要行驶多少千米？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已知甲、乙两数的比为5:3,并且它们最大公约数与最小公倍数的和是1040,那么甲数是多少,乙数是多少.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tabs>
          <w:tab w:val="left" w:pos="7020"/>
        </w:tabs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学校买来一些足球和排球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已知两种球买来的个数比是4:7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排球比足球多15个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两种球各买来多少个？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pStyle w:val="2"/>
        <w:snapToGrid w:val="0"/>
        <w:rPr>
          <w:rFonts w:hint="eastAsia" w:ascii="宋体" w:hAnsi="宋体" w:eastAsia="宋体" w:cs="宋体"/>
          <w:bCs/>
          <w:sz w:val="21"/>
        </w:rPr>
      </w:pPr>
      <w:r>
        <w:rPr>
          <w:rFonts w:hint="eastAsia" w:ascii="宋体" w:hAnsi="宋体" w:eastAsia="宋体" w:cs="宋体"/>
          <w:bCs/>
          <w:sz w:val="21"/>
        </w:rPr>
        <w:t>5. 小明的新家要用方瓷砖铺地,需用面积是6平方分米的方砖1200块,如果改用面积是9平方分米的方砖来铺地,需要多少块？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pStyle w:val="2"/>
        <w:snapToGrid w:val="0"/>
        <w:rPr>
          <w:rFonts w:hint="eastAsia" w:ascii="宋体" w:hAnsi="宋体" w:eastAsia="宋体" w:cs="宋体"/>
          <w:bCs/>
          <w:sz w:val="21"/>
        </w:rPr>
      </w:pPr>
      <w:r>
        <w:rPr>
          <w:rFonts w:hint="eastAsia" w:ascii="宋体" w:hAnsi="宋体" w:eastAsia="宋体" w:cs="宋体"/>
          <w:bCs/>
          <w:sz w:val="21"/>
        </w:rPr>
        <w:t>6. A、B两种商品原来的价格之比为7:3.现在如果将它们的价格都分别上涨70元,新的价格之比为7:4,这两种商品原来的价格各是多少元？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7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成都的小聪准备放假到北京去玩,但他不知道成都和北京相距多远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他找来一张地图,但地图上的比例尺被撕掉了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小聪知道成都到重庆的距离为280千米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小聪在这幅地图上测量出成都到重庆的图上距离是4厘米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(1)这幅地图的比例尺是多少?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(2)成都到北京的图上距离是30厘米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你能算出成都到北京的实际距离约是多少吗?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15" name="WordPictureWatermark35962329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35962329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14" name="WordPictureWatermark35962328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35962328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B6405"/>
    <w:rsid w:val="000161C1"/>
    <w:rsid w:val="00036AEE"/>
    <w:rsid w:val="000A2E31"/>
    <w:rsid w:val="001327D7"/>
    <w:rsid w:val="001349B9"/>
    <w:rsid w:val="00235360"/>
    <w:rsid w:val="00286F2F"/>
    <w:rsid w:val="003E1F05"/>
    <w:rsid w:val="00426BCE"/>
    <w:rsid w:val="00584F1B"/>
    <w:rsid w:val="008836DC"/>
    <w:rsid w:val="009D705F"/>
    <w:rsid w:val="009E59AF"/>
    <w:rsid w:val="00B3746D"/>
    <w:rsid w:val="00BA025E"/>
    <w:rsid w:val="00BB1132"/>
    <w:rsid w:val="00BB6405"/>
    <w:rsid w:val="00C25E99"/>
    <w:rsid w:val="00C325DC"/>
    <w:rsid w:val="00C80303"/>
    <w:rsid w:val="00D87142"/>
    <w:rsid w:val="00E5049A"/>
    <w:rsid w:val="00E94940"/>
    <w:rsid w:val="00FC4F8E"/>
    <w:rsid w:val="2B3906C1"/>
    <w:rsid w:val="60D0463D"/>
    <w:rsid w:val="70BF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uiPriority w:val="99"/>
    <w:pPr>
      <w:adjustRightInd/>
      <w:snapToGrid/>
    </w:pPr>
    <w:rPr>
      <w:rFonts w:eastAsia="Times New Roman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link w:val="2"/>
    <w:uiPriority w:val="99"/>
    <w:rPr>
      <w:rFonts w:ascii="宋体" w:hAnsi="Courier New" w:eastAsia="宋体" w:cs="Courier New"/>
      <w:kern w:val="2"/>
      <w:sz w:val="21"/>
      <w:szCs w:val="21"/>
      <w:lang w:val="en-US" w:eastAsia="en-US" w:bidi="ar-SA"/>
    </w:rPr>
  </w:style>
  <w:style w:type="character" w:customStyle="1" w:styleId="8">
    <w:name w:val="页脚 Char"/>
    <w:link w:val="3"/>
    <w:uiPriority w:val="99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wmf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" Type="http://schemas.openxmlformats.org/officeDocument/2006/relationships/image" Target="media/image6.wmf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1056</Words>
  <Characters>1289</Characters>
  <Lines>12</Lines>
  <Paragraphs>3</Paragraphs>
  <TotalTime>0</TotalTime>
  <ScaleCrop>false</ScaleCrop>
  <LinksUpToDate>false</LinksUpToDate>
  <CharactersWithSpaces>1539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2022-02-12T05:27:00Z</dcterms:created>
  <dc:creator>Aron yang</dc:creator>
  <cp:lastModifiedBy>。</cp:lastModifiedBy>
  <dcterms:modified xsi:type="dcterms:W3CDTF">2023-04-19T01:01:29Z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BFBC9EC383494D26ACAB95ECBFCEDE0F_13</vt:lpwstr>
  </property>
</Properties>
</file>