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pacing w:line="240" w:lineRule="auto"/>
        <w:jc w:val="center"/>
        <w:textAlignment w:val="center"/>
        <w:rPr>
          <w:rFonts w:hint="eastAsia" w:cs="Times New Roman"/>
          <w:sz w:val="36"/>
          <w:szCs w:val="40"/>
          <w:lang w:val="en-US" w:eastAsia="zh-CN"/>
        </w:rPr>
      </w:pPr>
      <w:r>
        <w:rPr>
          <w:rFonts w:hint="eastAsia" w:cs="Times New Roman"/>
          <w:sz w:val="36"/>
          <w:szCs w:val="40"/>
          <w:lang w:val="en-US" w:eastAsia="zh-CN"/>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10388600</wp:posOffset>
            </wp:positionV>
            <wp:extent cx="495300" cy="2794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95300" cy="279400"/>
                    </a:xfrm>
                    <a:prstGeom prst="rect">
                      <a:avLst/>
                    </a:prstGeom>
                  </pic:spPr>
                </pic:pic>
              </a:graphicData>
            </a:graphic>
          </wp:anchor>
        </w:drawing>
      </w:r>
      <w:r>
        <w:rPr>
          <w:rFonts w:hint="eastAsia" w:cs="Times New Roman"/>
          <w:sz w:val="36"/>
          <w:szCs w:val="40"/>
          <w:lang w:val="en-US" w:eastAsia="zh-CN"/>
        </w:rPr>
        <w:drawing>
          <wp:anchor distT="0" distB="0" distL="114300" distR="114300" simplePos="0" relativeHeight="251659264" behindDoc="0" locked="0" layoutInCell="1" allowOverlap="1">
            <wp:simplePos x="0" y="0"/>
            <wp:positionH relativeFrom="page">
              <wp:posOffset>11861800</wp:posOffset>
            </wp:positionH>
            <wp:positionV relativeFrom="topMargin">
              <wp:posOffset>11214100</wp:posOffset>
            </wp:positionV>
            <wp:extent cx="381000" cy="3556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81000" cy="355600"/>
                    </a:xfrm>
                    <a:prstGeom prst="rect">
                      <a:avLst/>
                    </a:prstGeom>
                  </pic:spPr>
                </pic:pic>
              </a:graphicData>
            </a:graphic>
          </wp:anchor>
        </w:drawing>
      </w:r>
      <w:r>
        <w:rPr>
          <w:rFonts w:hint="eastAsia" w:cs="Times New Roman"/>
          <w:sz w:val="36"/>
          <w:szCs w:val="40"/>
          <w:lang w:val="en-US" w:eastAsia="zh-CN"/>
        </w:rPr>
        <w:t>参考答案</w:t>
      </w:r>
    </w:p>
    <w:p>
      <w:pPr>
        <w:keepNext w:val="0"/>
        <w:keepLines w:val="0"/>
        <w:pageBreakBefore w:val="0"/>
        <w:widowControl w:val="0"/>
        <w:kinsoku/>
        <w:wordWrap/>
        <w:overflowPunct/>
        <w:topLinePunct w:val="0"/>
        <w:autoSpaceDE/>
        <w:autoSpaceDN/>
        <w:bidi w:val="0"/>
        <w:adjustRightInd/>
        <w:snapToGrid w:val="0"/>
        <w:spacing w:line="360" w:lineRule="exact"/>
        <w:rPr>
          <w:rFonts w:hint="eastAsia"/>
          <w:sz w:val="24"/>
          <w:szCs w:val="24"/>
          <w:lang w:val="en-US" w:eastAsia="zh-CN"/>
        </w:rPr>
      </w:pPr>
      <w:r>
        <w:rPr>
          <w:rFonts w:hint="eastAsia" w:ascii="黑体" w:hAnsi="宋体" w:eastAsia="黑体" w:cs="黑体"/>
          <w:color w:val="000000"/>
          <w:sz w:val="24"/>
          <w:szCs w:val="24"/>
        </w:rPr>
        <w:t>一、积累与运用</w:t>
      </w:r>
      <w:r>
        <w:rPr>
          <w:rFonts w:hint="eastAsia" w:ascii="楷体_GB2312" w:hAnsi="宋体" w:eastAsia="楷体_GB2312"/>
          <w:color w:val="000000"/>
          <w:sz w:val="24"/>
          <w:szCs w:val="24"/>
        </w:rPr>
        <w:t>（</w:t>
      </w:r>
      <w:r>
        <w:rPr>
          <w:rFonts w:hint="eastAsia" w:ascii="楷体_GB2312" w:hAnsi="宋体" w:eastAsia="楷体_GB2312"/>
          <w:color w:val="000000"/>
          <w:kern w:val="0"/>
          <w:sz w:val="24"/>
          <w:szCs w:val="24"/>
        </w:rPr>
        <w:t>25</w:t>
      </w:r>
      <w:r>
        <w:rPr>
          <w:rFonts w:hint="eastAsia" w:ascii="楷体_GB2312" w:hAnsi="宋体" w:eastAsia="楷体_GB2312"/>
          <w:color w:val="000000"/>
          <w:sz w:val="24"/>
          <w:szCs w:val="24"/>
        </w:rPr>
        <w:t>分）</w:t>
      </w:r>
    </w:p>
    <w:p>
      <w:pPr>
        <w:keepNext w:val="0"/>
        <w:keepLines w:val="0"/>
        <w:pageBreakBefore w:val="0"/>
        <w:widowControl w:val="0"/>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1.（2分）甲  D   乙 B   </w:t>
      </w:r>
    </w:p>
    <w:p>
      <w:pPr>
        <w:keepNext w:val="0"/>
        <w:keepLines w:val="0"/>
        <w:pageBreakBefore w:val="0"/>
        <w:widowControl w:val="0"/>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2.（2分）学无止境   厚德载物</w:t>
      </w:r>
    </w:p>
    <w:p>
      <w:pPr>
        <w:keepNext w:val="0"/>
        <w:keepLines w:val="0"/>
        <w:pageBreakBefore w:val="0"/>
        <w:widowControl w:val="0"/>
        <w:kinsoku/>
        <w:wordWrap/>
        <w:overflowPunct/>
        <w:topLinePunct w:val="0"/>
        <w:autoSpaceDE/>
        <w:autoSpaceDN/>
        <w:bidi w:val="0"/>
        <w:adjustRightInd/>
        <w:spacing w:line="360" w:lineRule="exact"/>
        <w:ind w:firstLine="482" w:firstLineChars="200"/>
        <w:rPr>
          <w:rFonts w:hint="eastAsia"/>
          <w:sz w:val="24"/>
          <w:szCs w:val="24"/>
          <w:lang w:val="en-US" w:eastAsia="zh-CN"/>
        </w:rPr>
      </w:pPr>
      <w:r>
        <w:rPr>
          <w:rFonts w:hint="eastAsia" w:ascii="宋体" w:hAnsi="宋体" w:cs="宋体"/>
          <w:b/>
          <w:color w:val="000000"/>
          <w:sz w:val="24"/>
          <w:szCs w:val="24"/>
        </w:rPr>
        <w:t>【评分标准：按顺序正确、规范地书写得2分；字迹清晰，不够规范得1分；书写潦草、字迹模糊、写错字不得分】</w:t>
      </w:r>
    </w:p>
    <w:p>
      <w:pPr>
        <w:keepNext w:val="0"/>
        <w:keepLines w:val="0"/>
        <w:pageBreakBefore w:val="0"/>
        <w:widowControl w:val="0"/>
        <w:kinsoku/>
        <w:wordWrap/>
        <w:overflowPunct/>
        <w:topLinePunct w:val="0"/>
        <w:autoSpaceDE/>
        <w:autoSpaceDN/>
        <w:bidi w:val="0"/>
        <w:adjustRightInd/>
        <w:spacing w:line="360" w:lineRule="exact"/>
        <w:rPr>
          <w:rFonts w:hint="eastAsia" w:ascii="Times New Roman" w:hAnsi="Times New Roman" w:cs="Times New Roman"/>
          <w:sz w:val="24"/>
          <w:szCs w:val="24"/>
          <w:lang w:val="en-US" w:eastAsia="zh-CN"/>
        </w:rPr>
      </w:pPr>
      <w:r>
        <w:rPr>
          <w:rFonts w:hint="eastAsia" w:cs="Times New Roman"/>
          <w:sz w:val="24"/>
          <w:szCs w:val="24"/>
          <w:lang w:val="en-US" w:eastAsia="zh-CN"/>
        </w:rPr>
        <w:t>3.</w:t>
      </w:r>
      <w:r>
        <w:rPr>
          <w:rFonts w:hint="eastAsia" w:ascii="Times New Roman" w:hAnsi="Times New Roman" w:cs="Times New Roman"/>
          <w:sz w:val="24"/>
          <w:szCs w:val="24"/>
          <w:lang w:val="en-US" w:eastAsia="zh-CN"/>
        </w:rPr>
        <w:t>（8分）（1）</w:t>
      </w:r>
      <w:r>
        <w:rPr>
          <w:rFonts w:hint="eastAsia" w:cs="Times New Roman"/>
          <w:sz w:val="24"/>
          <w:szCs w:val="24"/>
          <w:lang w:val="en-US" w:eastAsia="zh-CN"/>
        </w:rPr>
        <w:t>（2分）</w:t>
      </w:r>
      <w:r>
        <w:rPr>
          <w:rFonts w:hint="eastAsia" w:ascii="Times New Roman" w:hAnsi="Times New Roman" w:cs="Times New Roman"/>
          <w:sz w:val="24"/>
          <w:szCs w:val="24"/>
          <w:lang w:val="en-US" w:eastAsia="zh-CN"/>
        </w:rPr>
        <w:t>舵   崛  （2）</w:t>
      </w:r>
      <w:r>
        <w:rPr>
          <w:rFonts w:hint="eastAsia" w:cs="Times New Roman"/>
          <w:sz w:val="24"/>
          <w:szCs w:val="24"/>
          <w:lang w:val="en-US" w:eastAsia="zh-CN"/>
        </w:rPr>
        <w:t>（2分）</w:t>
      </w:r>
      <w:r>
        <w:rPr>
          <w:rFonts w:hint="eastAsia" w:ascii="Times New Roman" w:hAnsi="Times New Roman" w:cs="Times New Roman"/>
          <w:sz w:val="24"/>
          <w:szCs w:val="24"/>
          <w:lang w:val="en-US" w:eastAsia="zh-CN"/>
        </w:rPr>
        <w:t>A  B</w:t>
      </w:r>
      <w:r>
        <w:rPr>
          <w:rFonts w:hint="eastAsia" w:ascii="宋体" w:hAnsi="宋体" w:cs="宋体"/>
          <w:b/>
          <w:color w:val="000000"/>
          <w:sz w:val="24"/>
          <w:szCs w:val="24"/>
        </w:rPr>
        <w:t>【评分标准：每空1分】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（3）</w:t>
      </w:r>
      <w:r>
        <w:rPr>
          <w:rFonts w:hint="eastAsia" w:cs="Times New Roman"/>
          <w:sz w:val="24"/>
          <w:szCs w:val="24"/>
          <w:lang w:val="en-US" w:eastAsia="zh-CN"/>
        </w:rPr>
        <w:t>（2分）</w:t>
      </w:r>
      <w:r>
        <w:rPr>
          <w:rFonts w:hint="eastAsia" w:ascii="Times New Roman" w:hAnsi="Times New Roman" w:cs="Times New Roman"/>
          <w:sz w:val="24"/>
          <w:szCs w:val="24"/>
          <w:lang w:val="en-US" w:eastAsia="zh-CN"/>
        </w:rPr>
        <w:t>要想取得一定成绩，就不得不树立远大理想</w:t>
      </w:r>
    </w:p>
    <w:p>
      <w:pPr>
        <w:keepNext w:val="0"/>
        <w:keepLines w:val="0"/>
        <w:pageBreakBefore w:val="0"/>
        <w:widowControl w:val="0"/>
        <w:kinsoku/>
        <w:wordWrap/>
        <w:overflowPunct/>
        <w:topLinePunct w:val="0"/>
        <w:autoSpaceDE/>
        <w:autoSpaceDN/>
        <w:bidi w:val="0"/>
        <w:adjustRightInd/>
        <w:spacing w:line="360" w:lineRule="exact"/>
        <w:ind w:firstLine="482" w:firstLineChars="200"/>
        <w:rPr>
          <w:rFonts w:hint="eastAsia"/>
          <w:sz w:val="24"/>
          <w:szCs w:val="24"/>
          <w:lang w:val="en-US" w:eastAsia="zh-CN"/>
        </w:rPr>
      </w:pPr>
      <w:r>
        <w:rPr>
          <w:rFonts w:hint="eastAsia" w:ascii="宋体" w:hAnsi="宋体" w:cs="宋体"/>
          <w:b/>
          <w:color w:val="000000"/>
          <w:sz w:val="24"/>
          <w:szCs w:val="24"/>
        </w:rPr>
        <w:t>【评分标准：符合</w:t>
      </w:r>
      <w:r>
        <w:rPr>
          <w:rFonts w:hint="eastAsia" w:ascii="宋体" w:hAnsi="宋体" w:cs="宋体"/>
          <w:b/>
          <w:color w:val="000000"/>
          <w:sz w:val="24"/>
          <w:szCs w:val="24"/>
          <w:lang w:eastAsia="zh-CN"/>
        </w:rPr>
        <w:t>双重否定</w:t>
      </w:r>
      <w:r>
        <w:rPr>
          <w:rFonts w:hint="eastAsia" w:ascii="宋体" w:hAnsi="宋体" w:cs="宋体"/>
          <w:b/>
          <w:color w:val="000000"/>
          <w:sz w:val="24"/>
          <w:szCs w:val="24"/>
        </w:rPr>
        <w:t>句式，表意准确即可给2分】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cs="Times New Roman"/>
          <w:sz w:val="24"/>
          <w:szCs w:val="24"/>
          <w:lang w:val="en-US" w:eastAsia="zh-CN"/>
        </w:rPr>
        <w:t>（4）（2分）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示例1：陆游“僵卧孤村不自哀，尚思为国戍轮台” </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示例2：林则徐“苟利国家生死以，岂因祸福避趋之” </w:t>
      </w:r>
    </w:p>
    <w:p>
      <w:pPr>
        <w:keepNext w:val="0"/>
        <w:keepLines w:val="0"/>
        <w:pageBreakBefore w:val="0"/>
        <w:widowControl w:val="0"/>
        <w:kinsoku/>
        <w:wordWrap/>
        <w:overflowPunct/>
        <w:topLinePunct w:val="0"/>
        <w:autoSpaceDE/>
        <w:autoSpaceDN/>
        <w:bidi w:val="0"/>
        <w:adjustRightInd/>
        <w:spacing w:line="360" w:lineRule="exac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示例3：鲁迅“寄意寒星荃不察，我以我血荐轩辕”</w:t>
      </w:r>
    </w:p>
    <w:p>
      <w:pPr>
        <w:keepNext w:val="0"/>
        <w:keepLines w:val="0"/>
        <w:pageBreakBefore w:val="0"/>
        <w:widowControl w:val="0"/>
        <w:kinsoku/>
        <w:wordWrap/>
        <w:overflowPunct/>
        <w:topLinePunct w:val="0"/>
        <w:autoSpaceDE/>
        <w:autoSpaceDN/>
        <w:bidi w:val="0"/>
        <w:adjustRightInd/>
        <w:spacing w:line="360" w:lineRule="exact"/>
        <w:ind w:firstLine="482" w:firstLineChars="200"/>
        <w:rPr>
          <w:rFonts w:ascii="宋体" w:hAnsi="宋体" w:cs="宋体"/>
          <w:b/>
          <w:bCs w:val="0"/>
          <w:color w:val="000000"/>
          <w:sz w:val="24"/>
          <w:szCs w:val="24"/>
        </w:rPr>
      </w:pPr>
      <w:r>
        <w:rPr>
          <w:rFonts w:hint="eastAsia" w:ascii="宋体" w:hAnsi="宋体" w:cs="宋体"/>
          <w:b/>
          <w:color w:val="000000"/>
          <w:sz w:val="24"/>
          <w:szCs w:val="24"/>
        </w:rPr>
        <w:t>【评分标准：表意连贯，清楚准确，</w:t>
      </w:r>
      <w:r>
        <w:rPr>
          <w:rFonts w:hint="eastAsia" w:ascii="宋体" w:hAnsi="宋体" w:cs="宋体"/>
          <w:b/>
          <w:color w:val="000000"/>
          <w:sz w:val="24"/>
          <w:szCs w:val="24"/>
          <w:lang w:eastAsia="zh-CN"/>
        </w:rPr>
        <w:t>符合语段</w:t>
      </w:r>
      <w:r>
        <w:rPr>
          <w:rFonts w:hint="eastAsia" w:asciiTheme="minorEastAsia" w:hAnsiTheme="minorEastAsia" w:eastAsiaTheme="minorEastAsia" w:cstheme="minorEastAsia"/>
          <w:b/>
          <w:bCs w:val="0"/>
          <w:color w:val="000000"/>
          <w:sz w:val="24"/>
          <w:szCs w:val="24"/>
          <w:lang w:eastAsia="zh-CN"/>
        </w:rPr>
        <w:t>‘</w:t>
      </w:r>
      <w:r>
        <w:rPr>
          <w:rFonts w:hint="eastAsia" w:asciiTheme="minorEastAsia" w:hAnsiTheme="minorEastAsia" w:eastAsiaTheme="minorEastAsia" w:cstheme="minorEastAsia"/>
          <w:b/>
          <w:bCs w:val="0"/>
          <w:sz w:val="24"/>
          <w:szCs w:val="24"/>
          <w:lang w:val="en-US" w:eastAsia="zh-CN"/>
        </w:rPr>
        <w:t>将个人志向融入为人民谋幸福’的中心思想即</w:t>
      </w:r>
      <w:r>
        <w:rPr>
          <w:rFonts w:hint="eastAsia" w:ascii="宋体" w:hAnsi="宋体" w:cs="宋体"/>
          <w:b/>
          <w:bCs w:val="0"/>
          <w:color w:val="000000"/>
          <w:sz w:val="24"/>
          <w:szCs w:val="24"/>
        </w:rPr>
        <w:t>得</w:t>
      </w:r>
      <w:r>
        <w:rPr>
          <w:rFonts w:ascii="宋体" w:hAnsi="宋体" w:cs="宋体"/>
          <w:b/>
          <w:bCs w:val="0"/>
          <w:color w:val="000000"/>
          <w:sz w:val="24"/>
          <w:szCs w:val="24"/>
        </w:rPr>
        <w:t>2</w:t>
      </w:r>
      <w:r>
        <w:rPr>
          <w:rFonts w:hint="eastAsia" w:ascii="宋体" w:hAnsi="宋体" w:cs="宋体"/>
          <w:b/>
          <w:bCs w:val="0"/>
          <w:color w:val="000000"/>
          <w:sz w:val="24"/>
          <w:szCs w:val="24"/>
        </w:rPr>
        <w:t>分。有欠缺酌情扣分】</w:t>
      </w:r>
    </w:p>
    <w:p>
      <w:pPr>
        <w:keepNext w:val="0"/>
        <w:keepLines w:val="0"/>
        <w:pageBreakBefore w:val="0"/>
        <w:widowControl w:val="0"/>
        <w:numPr>
          <w:ilvl w:val="0"/>
          <w:numId w:val="1"/>
        </w:numPr>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（8分）</w:t>
      </w:r>
      <w:r>
        <w:rPr>
          <w:rFonts w:hint="eastAsia" w:cs="Times New Roman"/>
          <w:sz w:val="24"/>
          <w:szCs w:val="24"/>
          <w:lang w:val="en-US" w:eastAsia="zh-CN"/>
        </w:rPr>
        <w:t>（1）</w:t>
      </w:r>
      <w:r>
        <w:rPr>
          <w:rFonts w:hint="eastAsia" w:ascii="Times New Roman" w:hAnsi="Times New Roman" w:cs="Times New Roman"/>
          <w:sz w:val="24"/>
          <w:szCs w:val="24"/>
          <w:lang w:val="en-US" w:eastAsia="zh-CN"/>
        </w:rPr>
        <w:t xml:space="preserve">城阙辅三秦   </w:t>
      </w:r>
      <w:r>
        <w:rPr>
          <w:rFonts w:hint="eastAsia" w:cs="Times New Roman"/>
          <w:sz w:val="24"/>
          <w:szCs w:val="24"/>
          <w:lang w:val="en-US" w:eastAsia="zh-CN"/>
        </w:rPr>
        <w:t>（2）</w:t>
      </w:r>
      <w:r>
        <w:rPr>
          <w:rFonts w:hint="eastAsia" w:ascii="Times New Roman" w:hAnsi="Times New Roman" w:cs="Times New Roman"/>
          <w:sz w:val="24"/>
          <w:szCs w:val="24"/>
          <w:lang w:val="en-US" w:eastAsia="zh-CN"/>
        </w:rPr>
        <w:t xml:space="preserve">千树万树梨花开    </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360" w:lineRule="exact"/>
        <w:ind w:firstLine="960" w:firstLineChars="400"/>
        <w:jc w:val="left"/>
        <w:textAlignment w:val="center"/>
        <w:rPr>
          <w:rFonts w:hint="eastAsia" w:ascii="Times New Roman" w:hAnsi="Times New Roman" w:cs="Times New Roman"/>
          <w:sz w:val="24"/>
          <w:szCs w:val="24"/>
          <w:lang w:val="en-US" w:eastAsia="zh-CN"/>
        </w:rPr>
      </w:pPr>
      <w:r>
        <w:rPr>
          <w:rFonts w:hint="eastAsia" w:cs="Times New Roman"/>
          <w:sz w:val="24"/>
          <w:szCs w:val="24"/>
          <w:lang w:val="en-US" w:eastAsia="zh-CN"/>
        </w:rPr>
        <w:t>（3）</w:t>
      </w:r>
      <w:r>
        <w:rPr>
          <w:rFonts w:hint="eastAsia" w:ascii="Times New Roman" w:hAnsi="Times New Roman" w:cs="Times New Roman"/>
          <w:sz w:val="24"/>
          <w:szCs w:val="24"/>
          <w:lang w:val="en-US" w:eastAsia="zh-CN"/>
        </w:rPr>
        <w:t xml:space="preserve">阴阳割昏晓   </w:t>
      </w:r>
      <w:r>
        <w:rPr>
          <w:rFonts w:hint="eastAsia" w:cs="Times New Roman"/>
          <w:sz w:val="24"/>
          <w:szCs w:val="24"/>
          <w:lang w:val="en-US" w:eastAsia="zh-CN"/>
        </w:rPr>
        <w:t>（4）</w:t>
      </w:r>
      <w:r>
        <w:rPr>
          <w:rFonts w:hint="eastAsia" w:ascii="Times New Roman" w:hAnsi="Times New Roman" w:cs="Times New Roman"/>
          <w:sz w:val="24"/>
          <w:szCs w:val="24"/>
          <w:lang w:val="en-US" w:eastAsia="zh-CN"/>
        </w:rPr>
        <w:t xml:space="preserve">独怆然而涕下    </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360" w:lineRule="exact"/>
        <w:ind w:firstLine="960" w:firstLineChars="400"/>
        <w:jc w:val="left"/>
        <w:textAlignment w:val="center"/>
        <w:rPr>
          <w:rFonts w:hint="eastAsia" w:ascii="Times New Roman" w:hAnsi="Times New Roman" w:cs="Times New Roman"/>
          <w:sz w:val="24"/>
          <w:szCs w:val="24"/>
          <w:lang w:val="en-US" w:eastAsia="zh-CN"/>
        </w:rPr>
      </w:pPr>
      <w:r>
        <w:rPr>
          <w:rFonts w:hint="eastAsia" w:cs="Times New Roman"/>
          <w:sz w:val="24"/>
          <w:szCs w:val="24"/>
          <w:lang w:val="en-US" w:eastAsia="zh-CN"/>
        </w:rPr>
        <w:t>（5）</w:t>
      </w:r>
      <w:r>
        <w:rPr>
          <w:rFonts w:hint="eastAsia" w:ascii="Times New Roman" w:hAnsi="Times New Roman" w:cs="Times New Roman"/>
          <w:sz w:val="24"/>
          <w:szCs w:val="24"/>
          <w:lang w:val="en-US" w:eastAsia="zh-CN"/>
        </w:rPr>
        <w:t xml:space="preserve">二者不可得兼，舍生而取义者也      </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360" w:lineRule="exact"/>
        <w:ind w:left="840" w:leftChars="400"/>
        <w:jc w:val="left"/>
        <w:textAlignment w:val="center"/>
        <w:rPr>
          <w:rFonts w:hint="eastAsia" w:ascii="Times New Roman" w:hAnsi="Times New Roman" w:cs="Times New Roman"/>
          <w:sz w:val="24"/>
          <w:szCs w:val="24"/>
          <w:lang w:val="en-US" w:eastAsia="zh-CN"/>
        </w:rPr>
      </w:pPr>
      <w:r>
        <w:rPr>
          <w:rFonts w:hint="eastAsia" w:cs="Times New Roman"/>
          <w:sz w:val="24"/>
          <w:szCs w:val="24"/>
          <w:lang w:val="en-US" w:eastAsia="zh-CN"/>
        </w:rPr>
        <w:t>（6）博学而笃志，切问而近思</w:t>
      </w:r>
      <w:r>
        <w:rPr>
          <w:rFonts w:hint="eastAsia"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pacing w:line="360" w:lineRule="exact"/>
        <w:ind w:firstLine="482" w:firstLineChars="200"/>
        <w:rPr>
          <w:rFonts w:hint="eastAsia" w:ascii="Times New Roman" w:hAnsi="Times New Roman" w:cs="Times New Roman"/>
          <w:sz w:val="24"/>
          <w:szCs w:val="24"/>
          <w:lang w:val="en-US" w:eastAsia="zh-CN"/>
        </w:rPr>
      </w:pPr>
      <w:r>
        <w:rPr>
          <w:rFonts w:hint="eastAsia" w:ascii="宋体" w:hAnsi="宋体" w:cs="宋体"/>
          <w:b/>
          <w:color w:val="000000"/>
          <w:sz w:val="24"/>
          <w:szCs w:val="24"/>
        </w:rPr>
        <w:t>【评分标准：每空1分，有错字、漏字、别字、添字、字序颠倒，该空均不得分】</w:t>
      </w:r>
    </w:p>
    <w:p>
      <w:pPr>
        <w:keepNext w:val="0"/>
        <w:keepLines w:val="0"/>
        <w:pageBreakBefore w:val="0"/>
        <w:widowControl w:val="0"/>
        <w:numPr>
          <w:ilvl w:val="0"/>
          <w:numId w:val="2"/>
        </w:numPr>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cs="Times New Roman"/>
          <w:sz w:val="24"/>
          <w:szCs w:val="24"/>
          <w:lang w:val="en-US" w:eastAsia="zh-CN"/>
        </w:rPr>
        <w:t>（3分）（1分）①</w:t>
      </w:r>
      <w:r>
        <w:rPr>
          <w:rFonts w:hint="eastAsia" w:ascii="Times New Roman" w:hAnsi="Times New Roman" w:cs="Times New Roman"/>
          <w:sz w:val="24"/>
          <w:szCs w:val="24"/>
          <w:lang w:val="en-US" w:eastAsia="zh-CN"/>
        </w:rPr>
        <w:t>我对板报设计工作很向往  ②删去'务必'  ③ 落款处缺少日期，应在署名下方加上日期</w:t>
      </w:r>
    </w:p>
    <w:p>
      <w:pPr>
        <w:keepNext w:val="0"/>
        <w:keepLines w:val="0"/>
        <w:pageBreakBefore w:val="0"/>
        <w:widowControl w:val="0"/>
        <w:kinsoku/>
        <w:wordWrap/>
        <w:overflowPunct/>
        <w:topLinePunct w:val="0"/>
        <w:autoSpaceDE/>
        <w:autoSpaceDN/>
        <w:bidi w:val="0"/>
        <w:adjustRightInd/>
        <w:spacing w:line="36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【评分标准：修改意见正确即可得分】</w:t>
      </w:r>
    </w:p>
    <w:p>
      <w:pPr>
        <w:pStyle w:val="2"/>
        <w:keepNext w:val="0"/>
        <w:keepLines w:val="0"/>
        <w:pageBreakBefore w:val="0"/>
        <w:widowControl w:val="0"/>
        <w:numPr>
          <w:ilvl w:val="0"/>
          <w:numId w:val="3"/>
        </w:numPr>
        <w:kinsoku/>
        <w:wordWrap/>
        <w:overflowPunct/>
        <w:topLinePunct w:val="0"/>
        <w:autoSpaceDE/>
        <w:autoSpaceDN/>
        <w:bidi w:val="0"/>
        <w:adjustRightInd/>
        <w:spacing w:line="360" w:lineRule="exact"/>
        <w:rPr>
          <w:rFonts w:hint="eastAsia"/>
          <w:sz w:val="24"/>
          <w:szCs w:val="24"/>
          <w:lang w:val="en-US" w:eastAsia="zh-CN"/>
        </w:rPr>
      </w:pPr>
      <w:r>
        <w:rPr>
          <w:rFonts w:hint="eastAsia"/>
          <w:sz w:val="24"/>
          <w:szCs w:val="24"/>
          <w:lang w:eastAsia="zh-CN"/>
        </w:rPr>
        <w:t>（</w:t>
      </w:r>
      <w:r>
        <w:rPr>
          <w:rFonts w:hint="eastAsia"/>
          <w:sz w:val="24"/>
          <w:szCs w:val="24"/>
          <w:lang w:val="en-US" w:eastAsia="zh-CN"/>
        </w:rPr>
        <w:t>2分</w:t>
      </w:r>
      <w:r>
        <w:rPr>
          <w:rFonts w:hint="eastAsia"/>
          <w:sz w:val="24"/>
          <w:szCs w:val="24"/>
          <w:lang w:eastAsia="zh-CN"/>
        </w:rPr>
        <w:t>）示例：两会资讯</w:t>
      </w:r>
      <w:r>
        <w:rPr>
          <w:rFonts w:hint="eastAsia"/>
          <w:sz w:val="24"/>
          <w:szCs w:val="24"/>
          <w:lang w:val="en-US" w:eastAsia="zh-CN"/>
        </w:rPr>
        <w:t xml:space="preserve">   </w:t>
      </w:r>
      <w:r>
        <w:rPr>
          <w:rFonts w:hint="eastAsia"/>
          <w:sz w:val="24"/>
          <w:szCs w:val="24"/>
          <w:lang w:eastAsia="zh-CN"/>
        </w:rPr>
        <w:t>两会新闻</w:t>
      </w:r>
      <w:r>
        <w:rPr>
          <w:rFonts w:hint="eastAsia"/>
          <w:sz w:val="24"/>
          <w:szCs w:val="24"/>
          <w:lang w:val="en-US" w:eastAsia="zh-CN"/>
        </w:rPr>
        <w:t xml:space="preserve">   时代英雄   青年心声</w:t>
      </w:r>
    </w:p>
    <w:p>
      <w:pPr>
        <w:keepNext w:val="0"/>
        <w:keepLines w:val="0"/>
        <w:pageBreakBefore w:val="0"/>
        <w:widowControl w:val="0"/>
        <w:kinsoku/>
        <w:wordWrap/>
        <w:overflowPunct/>
        <w:topLinePunct w:val="0"/>
        <w:autoSpaceDE/>
        <w:autoSpaceDN/>
        <w:bidi w:val="0"/>
        <w:adjustRightInd/>
        <w:spacing w:line="360" w:lineRule="exact"/>
        <w:ind w:firstLine="482" w:firstLineChars="200"/>
        <w:rPr>
          <w:rFonts w:ascii="宋体" w:hAnsi="宋体" w:cs="宋体"/>
          <w:b/>
          <w:color w:val="000000"/>
          <w:sz w:val="24"/>
          <w:szCs w:val="24"/>
        </w:rPr>
      </w:pPr>
      <w:r>
        <w:rPr>
          <w:rFonts w:hint="eastAsia" w:ascii="宋体" w:hAnsi="宋体" w:cs="宋体"/>
          <w:b/>
          <w:color w:val="000000"/>
          <w:sz w:val="24"/>
          <w:szCs w:val="24"/>
        </w:rPr>
        <w:t>【评分标准：每空1分</w:t>
      </w:r>
      <w:r>
        <w:rPr>
          <w:rFonts w:hint="eastAsia" w:ascii="宋体" w:hAnsi="宋体" w:cs="宋体"/>
          <w:b/>
          <w:color w:val="000000"/>
          <w:sz w:val="24"/>
          <w:szCs w:val="24"/>
          <w:lang w:val="en-US" w:eastAsia="zh-CN"/>
        </w:rPr>
        <w:t xml:space="preserve"> </w:t>
      </w:r>
      <w:r>
        <w:rPr>
          <w:rFonts w:hint="eastAsia" w:ascii="宋体" w:hAnsi="宋体" w:cs="宋体"/>
          <w:b/>
          <w:color w:val="000000"/>
          <w:sz w:val="24"/>
          <w:szCs w:val="24"/>
          <w:lang w:eastAsia="zh-CN"/>
        </w:rPr>
        <w:t>围绕</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致敬时代楷模，宣传两会精神</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的主题</w:t>
      </w:r>
      <w:r>
        <w:rPr>
          <w:rFonts w:hint="eastAsia" w:ascii="宋体" w:hAnsi="宋体" w:cs="宋体"/>
          <w:b/>
          <w:color w:val="000000"/>
          <w:sz w:val="24"/>
          <w:szCs w:val="24"/>
        </w:rPr>
        <w:t>，</w:t>
      </w:r>
      <w:r>
        <w:rPr>
          <w:rFonts w:hint="eastAsia" w:ascii="宋体" w:hAnsi="宋体" w:cs="宋体"/>
          <w:b/>
          <w:color w:val="000000"/>
          <w:sz w:val="24"/>
          <w:szCs w:val="24"/>
          <w:lang w:eastAsia="zh-CN"/>
        </w:rPr>
        <w:t>表意通顺</w:t>
      </w:r>
      <w:r>
        <w:rPr>
          <w:rFonts w:hint="eastAsia" w:ascii="宋体" w:hAnsi="宋体" w:cs="宋体"/>
          <w:b/>
          <w:color w:val="000000"/>
          <w:sz w:val="24"/>
          <w:szCs w:val="24"/>
        </w:rPr>
        <w:t>即可得分。有欠缺酌情扣分】</w:t>
      </w:r>
    </w:p>
    <w:p>
      <w:pPr>
        <w:keepNext w:val="0"/>
        <w:keepLines w:val="0"/>
        <w:pageBreakBefore w:val="0"/>
        <w:widowControl w:val="0"/>
        <w:kinsoku/>
        <w:wordWrap/>
        <w:overflowPunct/>
        <w:topLinePunct w:val="0"/>
        <w:autoSpaceDE/>
        <w:autoSpaceDN/>
        <w:bidi w:val="0"/>
        <w:adjustRightInd/>
        <w:spacing w:line="360" w:lineRule="exact"/>
        <w:rPr>
          <w:rFonts w:hint="eastAsia"/>
          <w:sz w:val="24"/>
          <w:szCs w:val="24"/>
          <w:lang w:val="en-US" w:eastAsia="zh-CN"/>
        </w:rPr>
      </w:pPr>
      <w:r>
        <w:rPr>
          <w:rFonts w:hint="eastAsia" w:ascii="黑体" w:hAnsi="宋体" w:eastAsia="黑体"/>
          <w:b/>
          <w:sz w:val="24"/>
          <w:szCs w:val="24"/>
        </w:rPr>
        <w:t>二、品味与鉴</w:t>
      </w:r>
      <w:r>
        <w:rPr>
          <w:rFonts w:eastAsia="黑体"/>
          <w:b/>
          <w:sz w:val="24"/>
          <w:szCs w:val="24"/>
        </w:rPr>
        <w:t>赏</w:t>
      </w:r>
      <w:r>
        <w:rPr>
          <w:rFonts w:hAnsi="宋体"/>
          <w:b/>
          <w:sz w:val="24"/>
          <w:szCs w:val="24"/>
        </w:rPr>
        <w:t>（</w:t>
      </w:r>
      <w:r>
        <w:rPr>
          <w:b/>
          <w:sz w:val="24"/>
          <w:szCs w:val="24"/>
        </w:rPr>
        <w:t>35</w:t>
      </w:r>
      <w:r>
        <w:rPr>
          <w:rFonts w:hAnsi="宋体"/>
          <w:b/>
          <w:sz w:val="24"/>
          <w:szCs w:val="24"/>
        </w:rPr>
        <w:t>分）</w:t>
      </w:r>
    </w:p>
    <w:p>
      <w:pPr>
        <w:keepNext w:val="0"/>
        <w:keepLines w:val="0"/>
        <w:pageBreakBefore w:val="0"/>
        <w:widowControl w:val="0"/>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6.（2分）议论抒情  推己及人，舍已为人，忧国忧民</w:t>
      </w:r>
    </w:p>
    <w:p>
      <w:pPr>
        <w:keepNext w:val="0"/>
        <w:keepLines w:val="0"/>
        <w:pageBreakBefore w:val="0"/>
        <w:widowControl w:val="0"/>
        <w:kinsoku/>
        <w:wordWrap/>
        <w:overflowPunct/>
        <w:topLinePunct w:val="0"/>
        <w:autoSpaceDE/>
        <w:autoSpaceDN/>
        <w:bidi w:val="0"/>
        <w:adjustRightInd/>
        <w:spacing w:line="360" w:lineRule="exact"/>
        <w:ind w:firstLine="482" w:firstLineChars="200"/>
        <w:rPr>
          <w:rFonts w:hint="eastAsia"/>
          <w:sz w:val="24"/>
          <w:szCs w:val="24"/>
          <w:lang w:val="en-US" w:eastAsia="zh-CN"/>
        </w:rPr>
      </w:pPr>
      <w:r>
        <w:rPr>
          <w:rFonts w:hint="eastAsia" w:ascii="宋体" w:hAnsi="宋体"/>
          <w:b/>
          <w:sz w:val="24"/>
          <w:szCs w:val="24"/>
        </w:rPr>
        <w:t>【评分标准：每空1分</w:t>
      </w:r>
      <w:r>
        <w:rPr>
          <w:rFonts w:hint="eastAsia" w:ascii="宋体" w:hAnsi="宋体"/>
          <w:b/>
          <w:sz w:val="24"/>
          <w:szCs w:val="24"/>
          <w:lang w:val="en-US" w:eastAsia="zh-CN"/>
        </w:rPr>
        <w:t xml:space="preserve"> </w:t>
      </w:r>
      <w:r>
        <w:rPr>
          <w:rFonts w:hint="eastAsia" w:ascii="宋体" w:hAnsi="宋体" w:cs="宋体"/>
          <w:b/>
          <w:color w:val="000000"/>
          <w:sz w:val="24"/>
          <w:szCs w:val="24"/>
        </w:rPr>
        <w:t>有欠缺酌情扣分</w:t>
      </w:r>
      <w:r>
        <w:rPr>
          <w:rFonts w:hint="eastAsia" w:ascii="宋体" w:hAnsi="宋体"/>
          <w:b/>
          <w:sz w:val="24"/>
          <w:szCs w:val="24"/>
          <w:lang w:val="en-US" w:eastAsia="zh-CN"/>
        </w:rPr>
        <w:t xml:space="preserve"> </w:t>
      </w:r>
      <w:r>
        <w:rPr>
          <w:rFonts w:hint="eastAsia" w:ascii="宋体" w:hAnsi="宋体"/>
          <w:b/>
          <w:sz w:val="24"/>
          <w:szCs w:val="24"/>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360" w:lineRule="exact"/>
        <w:ind w:leftChars="0"/>
        <w:jc w:val="left"/>
        <w:textAlignment w:val="center"/>
        <w:rPr>
          <w:rFonts w:hint="eastAsia"/>
          <w:sz w:val="24"/>
          <w:szCs w:val="24"/>
          <w:lang w:val="en-US" w:eastAsia="zh-CN"/>
        </w:rPr>
      </w:pPr>
      <w:r>
        <w:rPr>
          <w:rFonts w:hint="eastAsia" w:cs="Times New Roman"/>
          <w:sz w:val="24"/>
          <w:szCs w:val="24"/>
          <w:lang w:val="en-US" w:eastAsia="zh-CN"/>
        </w:rPr>
        <w:t>7.</w:t>
      </w:r>
      <w:r>
        <w:rPr>
          <w:rFonts w:hint="eastAsia" w:ascii="Times New Roman" w:hAnsi="Times New Roman" w:cs="Times New Roman"/>
          <w:sz w:val="24"/>
          <w:szCs w:val="24"/>
          <w:lang w:val="en-US" w:eastAsia="zh-CN"/>
        </w:rPr>
        <w:t>①“风怒号’ 以拟人化的手法,写出 秋风声势之盛。“卷”“飞” 渡”“洒”“挂罥”“飘转” 等动词组成了一幅鲜明的秋风怒号图，渲染了凄苦的氛围,衬托出诗人的焦急和痛惜,为下文做铺垫。</w:t>
      </w:r>
    </w:p>
    <w:p>
      <w:pPr>
        <w:keepNext w:val="0"/>
        <w:keepLines w:val="0"/>
        <w:pageBreakBefore w:val="0"/>
        <w:widowControl w:val="0"/>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②一会儿风停了，云层墨黑，秋天的天空阴沉迷蒙，天也渐渐黑了下来。</w:t>
      </w:r>
    </w:p>
    <w:p>
      <w:pPr>
        <w:keepNext w:val="0"/>
        <w:keepLines w:val="0"/>
        <w:pageBreakBefore w:val="0"/>
        <w:widowControl w:val="0"/>
        <w:kinsoku/>
        <w:wordWrap/>
        <w:overflowPunct/>
        <w:topLinePunct w:val="0"/>
        <w:autoSpaceDE/>
        <w:autoSpaceDN/>
        <w:bidi w:val="0"/>
        <w:adjustRightInd/>
        <w:spacing w:line="360" w:lineRule="exact"/>
        <w:ind w:firstLine="482" w:firstLineChars="200"/>
        <w:rPr>
          <w:rFonts w:hint="eastAsia" w:ascii="Times New Roman" w:hAnsi="Times New Roman" w:cs="Times New Roman"/>
          <w:sz w:val="24"/>
          <w:szCs w:val="24"/>
          <w:lang w:val="en-US" w:eastAsia="zh-CN"/>
        </w:rPr>
      </w:pPr>
      <w:r>
        <w:rPr>
          <w:rFonts w:hint="eastAsia" w:ascii="宋体" w:hAnsi="宋体"/>
          <w:b/>
          <w:sz w:val="24"/>
          <w:szCs w:val="24"/>
        </w:rPr>
        <w:t>【评分标准：表意准确即可得分。有欠缺酌情扣分】</w:t>
      </w:r>
    </w:p>
    <w:p>
      <w:pPr>
        <w:keepNext w:val="0"/>
        <w:keepLines w:val="0"/>
        <w:pageBreakBefore w:val="0"/>
        <w:widowControl w:val="0"/>
        <w:shd w:val="clear" w:color="auto" w:fill="auto"/>
        <w:kinsoku/>
        <w:wordWrap/>
        <w:overflowPunct/>
        <w:topLinePunct w:val="0"/>
        <w:autoSpaceDE/>
        <w:autoSpaceDN/>
        <w:bidi w:val="0"/>
        <w:adjustRightInd/>
        <w:spacing w:line="360" w:lineRule="exact"/>
        <w:jc w:val="left"/>
        <w:textAlignment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8.（2分）C</w:t>
      </w:r>
    </w:p>
    <w:p>
      <w:pPr>
        <w:keepNext w:val="0"/>
        <w:keepLines w:val="0"/>
        <w:pageBreakBefore w:val="0"/>
        <w:widowControl w:val="0"/>
        <w:shd w:val="clear" w:color="auto" w:fill="auto"/>
        <w:kinsoku/>
        <w:wordWrap/>
        <w:overflowPunct/>
        <w:topLinePunct w:val="0"/>
        <w:autoSpaceDE/>
        <w:autoSpaceDN/>
        <w:bidi w:val="0"/>
        <w:adjustRightInd/>
        <w:spacing w:line="360" w:lineRule="exact"/>
        <w:jc w:val="left"/>
        <w:textAlignment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9.（4分）（1）①C  ②D   （2）①A  ②C</w:t>
      </w:r>
    </w:p>
    <w:p>
      <w:pPr>
        <w:keepNext w:val="0"/>
        <w:keepLines w:val="0"/>
        <w:pageBreakBefore w:val="0"/>
        <w:widowControl w:val="0"/>
        <w:kinsoku/>
        <w:wordWrap/>
        <w:overflowPunct/>
        <w:topLinePunct w:val="0"/>
        <w:autoSpaceDE/>
        <w:autoSpaceDN/>
        <w:bidi w:val="0"/>
        <w:adjustRightInd/>
        <w:spacing w:line="360" w:lineRule="exact"/>
        <w:ind w:firstLine="482" w:firstLineChars="200"/>
        <w:rPr>
          <w:rFonts w:hint="default" w:ascii="Times New Roman" w:hAnsi="Times New Roman" w:cs="Times New Roman"/>
          <w:b/>
          <w:bCs/>
          <w:sz w:val="24"/>
          <w:szCs w:val="24"/>
          <w:lang w:val="en-US" w:eastAsia="zh-CN"/>
        </w:rPr>
      </w:pPr>
      <w:r>
        <w:rPr>
          <w:rFonts w:hint="eastAsia" w:ascii="宋体" w:hAnsi="宋体"/>
          <w:b/>
          <w:sz w:val="24"/>
          <w:szCs w:val="24"/>
        </w:rPr>
        <w:t>【评分标准：每空1分】</w:t>
      </w:r>
    </w:p>
    <w:p>
      <w:pPr>
        <w:keepNext w:val="0"/>
        <w:keepLines w:val="0"/>
        <w:pageBreakBefore w:val="0"/>
        <w:widowControl w:val="0"/>
        <w:shd w:val="clear" w:color="auto" w:fill="auto"/>
        <w:kinsoku/>
        <w:wordWrap/>
        <w:overflowPunct/>
        <w:topLinePunct w:val="0"/>
        <w:autoSpaceDE/>
        <w:autoSpaceDN/>
        <w:bidi w:val="0"/>
        <w:adjustRightInd/>
        <w:spacing w:line="360" w:lineRule="exact"/>
        <w:jc w:val="left"/>
        <w:textAlignment w:val="center"/>
        <w:rPr>
          <w:rFonts w:hint="eastAsia"/>
          <w:sz w:val="24"/>
          <w:szCs w:val="24"/>
          <w:lang w:val="en-US" w:eastAsia="zh-CN"/>
        </w:rPr>
      </w:pPr>
      <w:r>
        <w:rPr>
          <w:rFonts w:hint="eastAsia" w:ascii="Times New Roman" w:hAnsi="Times New Roman" w:cs="Times New Roman"/>
          <w:sz w:val="24"/>
          <w:szCs w:val="24"/>
          <w:lang w:val="en-US" w:eastAsia="zh-CN"/>
        </w:rPr>
        <w:t>10.（4分）</w:t>
      </w:r>
      <w:r>
        <w:rPr>
          <w:rFonts w:hint="eastAsia"/>
          <w:sz w:val="24"/>
          <w:szCs w:val="24"/>
          <w:lang w:val="en-US" w:eastAsia="zh-CN"/>
        </w:rPr>
        <w:t>（1）</w:t>
      </w:r>
      <w:r>
        <w:rPr>
          <w:sz w:val="24"/>
          <w:szCs w:val="24"/>
        </w:rPr>
        <w:t>寄居在旅店，店主人每天供给两顿饭，没有新鲜肥嫩的美味享受。</w:t>
      </w:r>
    </w:p>
    <w:p>
      <w:pPr>
        <w:keepNext w:val="0"/>
        <w:keepLines w:val="0"/>
        <w:pageBreakBefore w:val="0"/>
        <w:widowControl w:val="0"/>
        <w:numPr>
          <w:ilvl w:val="0"/>
          <w:numId w:val="4"/>
        </w:numPr>
        <w:kinsoku/>
        <w:wordWrap/>
        <w:overflowPunct/>
        <w:topLinePunct w:val="0"/>
        <w:autoSpaceDE/>
        <w:autoSpaceDN/>
        <w:bidi w:val="0"/>
        <w:adjustRightInd/>
        <w:spacing w:line="360" w:lineRule="exact"/>
        <w:jc w:val="left"/>
        <w:rPr>
          <w:rFonts w:hint="eastAsia"/>
          <w:sz w:val="24"/>
          <w:szCs w:val="24"/>
          <w:lang w:val="en-US" w:eastAsia="zh-CN"/>
        </w:rPr>
      </w:pPr>
      <w:r>
        <w:rPr>
          <w:rFonts w:hint="eastAsia"/>
          <w:sz w:val="24"/>
          <w:szCs w:val="24"/>
          <w:lang w:val="en-US" w:eastAsia="zh-CN"/>
        </w:rPr>
        <w:t>我每次生病，母亲就把我抱到一间房子里来回走，自己不睡觉。</w:t>
      </w:r>
    </w:p>
    <w:p>
      <w:pPr>
        <w:keepNext w:val="0"/>
        <w:keepLines w:val="0"/>
        <w:pageBreakBefore w:val="0"/>
        <w:widowControl w:val="0"/>
        <w:kinsoku/>
        <w:wordWrap/>
        <w:overflowPunct/>
        <w:topLinePunct w:val="0"/>
        <w:autoSpaceDE/>
        <w:autoSpaceDN/>
        <w:bidi w:val="0"/>
        <w:adjustRightInd/>
        <w:spacing w:line="360" w:lineRule="exact"/>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【评分标准：每题2分。翻译正确，表意通顺给2分，有欠缺酌情扣分】</w:t>
      </w:r>
    </w:p>
    <w:p>
      <w:pPr>
        <w:keepNext w:val="0"/>
        <w:keepLines w:val="0"/>
        <w:pageBreakBefore w:val="0"/>
        <w:widowControl w:val="0"/>
        <w:numPr>
          <w:ilvl w:val="0"/>
          <w:numId w:val="5"/>
        </w:numPr>
        <w:kinsoku/>
        <w:wordWrap/>
        <w:overflowPunct/>
        <w:topLinePunct w:val="0"/>
        <w:autoSpaceDE/>
        <w:autoSpaceDN/>
        <w:bidi w:val="0"/>
        <w:adjustRightInd/>
        <w:spacing w:line="360" w:lineRule="exact"/>
        <w:jc w:val="left"/>
        <w:rPr>
          <w:rFonts w:hint="default" w:ascii="宋体" w:hAnsi="宋体" w:eastAsia="宋体" w:cs="宋体"/>
          <w:b w:val="0"/>
          <w:bCs w:val="0"/>
          <w:sz w:val="24"/>
          <w:szCs w:val="24"/>
          <w:lang w:val="en-US" w:eastAsia="zh-CN"/>
        </w:rPr>
      </w:pPr>
      <w:r>
        <w:rPr>
          <w:sz w:val="24"/>
          <w:szCs w:val="24"/>
        </w:rPr>
        <w:t>两篇选文都阐明“学业有成，必须勤奋”这一道理</w:t>
      </w:r>
      <w:r>
        <w:rPr>
          <w:rFonts w:hint="eastAsia"/>
          <w:sz w:val="24"/>
          <w:szCs w:val="24"/>
          <w:lang w:eastAsia="zh-CN"/>
        </w:rPr>
        <w:t>，</w:t>
      </w:r>
      <w:r>
        <w:rPr>
          <w:sz w:val="24"/>
          <w:szCs w:val="24"/>
        </w:rPr>
        <w:t>但表述的侧重点有所不同</w:t>
      </w:r>
      <w:r>
        <w:rPr>
          <w:rFonts w:hint="eastAsia"/>
          <w:sz w:val="24"/>
          <w:szCs w:val="24"/>
          <w:lang w:eastAsia="zh-CN"/>
        </w:rPr>
        <w:t>：</w:t>
      </w:r>
      <w:r>
        <w:rPr>
          <w:sz w:val="24"/>
          <w:szCs w:val="24"/>
        </w:rPr>
        <w:t>甲文侧重于学习要注重积极求索的内在动力，乙文侧重于学习需要鞭策督导等外在因素。</w:t>
      </w:r>
    </w:p>
    <w:p>
      <w:pPr>
        <w:keepNext w:val="0"/>
        <w:keepLines w:val="0"/>
        <w:pageBreakBefore w:val="0"/>
        <w:widowControl w:val="0"/>
        <w:kinsoku/>
        <w:wordWrap/>
        <w:overflowPunct/>
        <w:topLinePunct w:val="0"/>
        <w:autoSpaceDE/>
        <w:autoSpaceDN/>
        <w:bidi w:val="0"/>
        <w:adjustRightInd/>
        <w:spacing w:line="360" w:lineRule="exact"/>
        <w:ind w:firstLine="482" w:firstLineChars="200"/>
        <w:jc w:val="left"/>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【评分标准：意思相近即可，有欠缺酌情扣分】</w:t>
      </w:r>
    </w:p>
    <w:p>
      <w:pPr>
        <w:keepNext w:val="0"/>
        <w:keepLines w:val="0"/>
        <w:pageBreakBefore w:val="0"/>
        <w:widowControl w:val="0"/>
        <w:kinsoku/>
        <w:wordWrap/>
        <w:overflowPunct/>
        <w:topLinePunct w:val="0"/>
        <w:autoSpaceDE/>
        <w:autoSpaceDN/>
        <w:bidi w:val="0"/>
        <w:adjustRightInd/>
        <w:spacing w:line="360" w:lineRule="exact"/>
        <w:jc w:val="left"/>
        <w:rPr>
          <w:rFonts w:hint="eastAsia"/>
          <w:sz w:val="24"/>
          <w:szCs w:val="24"/>
        </w:rPr>
      </w:pPr>
      <w:r>
        <w:rPr>
          <w:sz w:val="24"/>
          <w:szCs w:val="24"/>
        </w:rPr>
        <w:t>【乙】</w:t>
      </w:r>
      <w:r>
        <w:rPr>
          <w:rFonts w:hint="eastAsia"/>
          <w:sz w:val="24"/>
          <w:szCs w:val="24"/>
          <w:lang w:eastAsia="zh-CN"/>
        </w:rPr>
        <w:t>参考译文：</w:t>
      </w:r>
      <w:r>
        <w:rPr>
          <w:rFonts w:hint="eastAsia"/>
          <w:sz w:val="24"/>
          <w:szCs w:val="24"/>
        </w:rPr>
        <w:t>我九岁时，母亲教我学《礼记》、《周易》、《毛诗》，都能够背诵。空闲的时候她就抄录唐宋人的诗，教我朗诵。我每次生病，母亲就把我抱到一间房子里来回走，自己不睡觉。等我的病情稍有好转，她就指着墙壁上的诗歌，教我低声吟诵，以此为乐。母亲生病，我总是坐在她枕边不离开。母亲看着我，常常一句话不说，显得很悲伤，我也很伤心地依恋着她。我曾经问她：“母亲心里有忧虑吗？”她说：“是的。”“那么怎么能让母亲高兴呢？”她说：“你能把读的书背给我听，我就高兴了。”于是我就背诵起来，琅琅的书声与药罐煎药发出的水沸声争鸣。母亲微笑着说：“我的病稍微好些了！”从此，母亲生病的时候，我就拿了书在她身边朗诵，这样她的病就会好起来。</w:t>
      </w:r>
    </w:p>
    <w:p>
      <w:pPr>
        <w:keepNext w:val="0"/>
        <w:keepLines w:val="0"/>
        <w:pageBreakBefore w:val="0"/>
        <w:widowControl w:val="0"/>
        <w:kinsoku/>
        <w:wordWrap/>
        <w:overflowPunct/>
        <w:topLinePunct w:val="0"/>
        <w:autoSpaceDE/>
        <w:autoSpaceDN/>
        <w:bidi w:val="0"/>
        <w:adjustRightInd/>
        <w:spacing w:line="360" w:lineRule="exact"/>
        <w:ind w:firstLine="480" w:firstLineChars="200"/>
        <w:jc w:val="left"/>
        <w:rPr>
          <w:rFonts w:hint="default"/>
          <w:sz w:val="24"/>
          <w:szCs w:val="24"/>
          <w:lang w:val="en-US" w:eastAsia="zh-CN"/>
        </w:rPr>
      </w:pPr>
      <w:r>
        <w:rPr>
          <w:rFonts w:hint="eastAsia" w:ascii="Times New Roman" w:hAnsi="Times New Roman" w:cs="Times New Roman"/>
          <w:sz w:val="24"/>
          <w:szCs w:val="24"/>
        </w:rPr>
        <w:t>父亲在外地的寓所，督促我读书时，脾气急躁，我稍有一点懈怠，他就发怒，把我丢在一旁，几天不理睬我；我的母亲就流着眼泪打我，叫我跪在地上，把书读熟才罢休，从来不觉自己疲累。我从不因为贪玩而荒废了学业，母亲对我的教育也因此而更加严格。</w:t>
      </w:r>
    </w:p>
    <w:p>
      <w:pPr>
        <w:keepNext w:val="0"/>
        <w:keepLines w:val="0"/>
        <w:pageBreakBefore w:val="0"/>
        <w:widowControl w:val="0"/>
        <w:numPr>
          <w:ilvl w:val="0"/>
          <w:numId w:val="5"/>
        </w:numPr>
        <w:kinsoku/>
        <w:wordWrap/>
        <w:overflowPunct/>
        <w:topLinePunct w:val="0"/>
        <w:autoSpaceDE/>
        <w:autoSpaceDN/>
        <w:bidi w:val="0"/>
        <w:adjustRightInd/>
        <w:spacing w:line="360" w:lineRule="exact"/>
        <w:ind w:left="0" w:leftChars="0" w:firstLine="0" w:firstLineChars="0"/>
        <w:jc w:val="left"/>
        <w:rPr>
          <w:rFonts w:hint="eastAsia"/>
          <w:sz w:val="24"/>
          <w:szCs w:val="24"/>
          <w:lang w:val="en-US" w:eastAsia="zh-CN"/>
        </w:rPr>
      </w:pPr>
      <w:r>
        <w:rPr>
          <w:rFonts w:hint="eastAsia"/>
          <w:sz w:val="24"/>
          <w:szCs w:val="24"/>
          <w:lang w:val="en-US" w:eastAsia="zh-CN"/>
        </w:rPr>
        <w:t>（6分）（1）（3分）《钢铁是怎样炼成的》  尼古拉·奥斯特洛夫斯基（或奥斯特洛夫斯基） 朱赫来</w:t>
      </w:r>
    </w:p>
    <w:p>
      <w:pPr>
        <w:pStyle w:val="2"/>
        <w:keepNext w:val="0"/>
        <w:keepLines w:val="0"/>
        <w:pageBreakBefore w:val="0"/>
        <w:widowControl w:val="0"/>
        <w:numPr>
          <w:ilvl w:val="0"/>
          <w:numId w:val="0"/>
        </w:numPr>
        <w:kinsoku/>
        <w:wordWrap/>
        <w:overflowPunct/>
        <w:topLinePunct w:val="0"/>
        <w:autoSpaceDE/>
        <w:autoSpaceDN/>
        <w:bidi w:val="0"/>
        <w:adjustRightInd/>
        <w:spacing w:line="360" w:lineRule="exact"/>
        <w:ind w:leftChars="0" w:firstLine="482" w:firstLineChars="200"/>
        <w:rPr>
          <w:rFonts w:hint="default"/>
          <w:sz w:val="24"/>
          <w:szCs w:val="24"/>
          <w:lang w:val="en-US" w:eastAsia="zh-CN"/>
        </w:rPr>
      </w:pPr>
      <w:r>
        <w:rPr>
          <w:rFonts w:hint="eastAsia" w:ascii="宋体" w:hAnsi="宋体"/>
          <w:b/>
          <w:sz w:val="24"/>
          <w:szCs w:val="24"/>
        </w:rPr>
        <w:t>【评分标准：每空1分</w:t>
      </w:r>
      <w:r>
        <w:rPr>
          <w:rFonts w:hint="eastAsia" w:ascii="宋体" w:hAnsi="宋体"/>
          <w:b/>
          <w:sz w:val="24"/>
          <w:szCs w:val="24"/>
          <w:lang w:eastAsia="zh-CN"/>
        </w:rPr>
        <w:t>，有写错字的不得分</w:t>
      </w:r>
      <w:r>
        <w:rPr>
          <w:rFonts w:hint="eastAsia" w:ascii="宋体" w:hAnsi="宋体"/>
          <w:b/>
          <w:sz w:val="24"/>
          <w:szCs w:val="24"/>
        </w:rPr>
        <w:t>】</w:t>
      </w:r>
    </w:p>
    <w:p>
      <w:pPr>
        <w:keepNext w:val="0"/>
        <w:keepLines w:val="0"/>
        <w:pageBreakBefore w:val="0"/>
        <w:widowControl w:val="0"/>
        <w:kinsoku/>
        <w:wordWrap/>
        <w:overflowPunct/>
        <w:topLinePunct w:val="0"/>
        <w:autoSpaceDE/>
        <w:autoSpaceDN/>
        <w:bidi w:val="0"/>
        <w:adjustRightInd/>
        <w:spacing w:line="360" w:lineRule="exact"/>
        <w:jc w:val="left"/>
        <w:rPr>
          <w:sz w:val="24"/>
          <w:szCs w:val="24"/>
        </w:rPr>
      </w:pPr>
      <w:r>
        <w:rPr>
          <w:rFonts w:hint="eastAsia"/>
          <w:sz w:val="24"/>
          <w:szCs w:val="24"/>
          <w:lang w:val="en-US" w:eastAsia="zh-CN"/>
        </w:rPr>
        <w:t>（2）</w:t>
      </w:r>
      <w:r>
        <w:rPr>
          <w:rFonts w:hint="eastAsia"/>
          <w:sz w:val="24"/>
          <w:szCs w:val="24"/>
        </w:rPr>
        <w:t>小说通过</w:t>
      </w:r>
      <w:r>
        <w:rPr>
          <w:rFonts w:hint="eastAsia"/>
          <w:sz w:val="24"/>
          <w:szCs w:val="24"/>
          <w:lang w:eastAsia="zh-CN"/>
        </w:rPr>
        <w:t>描写保尔坚强抗争的一生，揭示了一个</w:t>
      </w:r>
      <w:r>
        <w:rPr>
          <w:rFonts w:hint="eastAsia"/>
          <w:sz w:val="24"/>
          <w:szCs w:val="24"/>
        </w:rPr>
        <w:t>革命战士应当有一个什么样的人生</w:t>
      </w:r>
      <w:r>
        <w:rPr>
          <w:rFonts w:hint="eastAsia"/>
          <w:sz w:val="24"/>
          <w:szCs w:val="24"/>
          <w:lang w:eastAsia="zh-CN"/>
        </w:rPr>
        <w:t>这一</w:t>
      </w:r>
      <w:r>
        <w:rPr>
          <w:rFonts w:hint="eastAsia"/>
          <w:sz w:val="24"/>
          <w:szCs w:val="24"/>
        </w:rPr>
        <w:t>小说的主题。</w:t>
      </w:r>
      <w:r>
        <w:rPr>
          <w:sz w:val="24"/>
          <w:szCs w:val="24"/>
        </w:rPr>
        <w:t>保尔崇高的革命思想、高尚的道德情操、忘我的献身精神、坚强的斗争意志、乐观的生活态度及明确的人生目标都是</w:t>
      </w:r>
      <w:r>
        <w:rPr>
          <w:rFonts w:hint="eastAsia"/>
          <w:sz w:val="24"/>
          <w:szCs w:val="24"/>
          <w:lang w:eastAsia="zh-CN"/>
        </w:rPr>
        <w:t>身处脚踏实地实现“中国梦”这个时代的我们</w:t>
      </w:r>
      <w:r>
        <w:rPr>
          <w:sz w:val="24"/>
          <w:szCs w:val="24"/>
        </w:rPr>
        <w:t>学习的榜样。</w:t>
      </w:r>
    </w:p>
    <w:p>
      <w:pPr>
        <w:keepNext w:val="0"/>
        <w:keepLines w:val="0"/>
        <w:pageBreakBefore w:val="0"/>
        <w:widowControl w:val="0"/>
        <w:kinsoku/>
        <w:wordWrap/>
        <w:overflowPunct/>
        <w:topLinePunct w:val="0"/>
        <w:autoSpaceDE/>
        <w:autoSpaceDN/>
        <w:bidi w:val="0"/>
        <w:adjustRightInd/>
        <w:spacing w:line="360" w:lineRule="exact"/>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【评分标准：</w:t>
      </w:r>
      <w:r>
        <w:rPr>
          <w:rFonts w:hint="eastAsia" w:ascii="宋体" w:hAnsi="宋体" w:cs="宋体"/>
          <w:b/>
          <w:bCs/>
          <w:sz w:val="24"/>
          <w:szCs w:val="24"/>
          <w:lang w:eastAsia="zh-CN"/>
        </w:rPr>
        <w:t>本题考察对小说内容的了解和阅读启发。</w:t>
      </w:r>
      <w:r>
        <w:rPr>
          <w:rFonts w:hint="eastAsia" w:ascii="宋体" w:hAnsi="宋体" w:eastAsia="宋体" w:cs="宋体"/>
          <w:b/>
          <w:bCs/>
          <w:sz w:val="24"/>
          <w:szCs w:val="24"/>
          <w:lang w:eastAsia="zh-CN"/>
        </w:rPr>
        <w:t>请结合对小说主题的理解（</w:t>
      </w:r>
      <w:r>
        <w:rPr>
          <w:rFonts w:hint="eastAsia" w:ascii="宋体" w:hAnsi="宋体" w:eastAsia="宋体" w:cs="宋体"/>
          <w:b/>
          <w:bCs/>
          <w:sz w:val="24"/>
          <w:szCs w:val="24"/>
          <w:lang w:val="en-US" w:eastAsia="zh-CN"/>
        </w:rPr>
        <w:t>1分</w:t>
      </w:r>
      <w:r>
        <w:rPr>
          <w:rFonts w:hint="eastAsia" w:ascii="宋体" w:hAnsi="宋体" w:eastAsia="宋体" w:cs="宋体"/>
          <w:b/>
          <w:bCs/>
          <w:sz w:val="24"/>
          <w:szCs w:val="24"/>
          <w:lang w:eastAsia="zh-CN"/>
        </w:rPr>
        <w:t>），围绕保尔的人物形象（</w:t>
      </w:r>
      <w:r>
        <w:rPr>
          <w:rFonts w:hint="eastAsia" w:ascii="宋体" w:hAnsi="宋体" w:eastAsia="宋体" w:cs="宋体"/>
          <w:b/>
          <w:bCs/>
          <w:sz w:val="24"/>
          <w:szCs w:val="24"/>
          <w:lang w:val="en-US" w:eastAsia="zh-CN"/>
        </w:rPr>
        <w:t>1分</w:t>
      </w:r>
      <w:r>
        <w:rPr>
          <w:rFonts w:hint="eastAsia" w:ascii="宋体" w:hAnsi="宋体" w:eastAsia="宋体" w:cs="宋体"/>
          <w:b/>
          <w:bCs/>
          <w:sz w:val="24"/>
          <w:szCs w:val="24"/>
          <w:lang w:eastAsia="zh-CN"/>
        </w:rPr>
        <w:t>）谈自己的启发</w:t>
      </w:r>
      <w:r>
        <w:rPr>
          <w:rFonts w:hint="eastAsia" w:ascii="宋体" w:hAnsi="宋体" w:eastAsia="宋体" w:cs="宋体"/>
          <w:b/>
          <w:bCs/>
          <w:sz w:val="24"/>
          <w:szCs w:val="24"/>
          <w:lang w:val="en-US" w:eastAsia="zh-CN"/>
        </w:rPr>
        <w:t>（1分）</w:t>
      </w:r>
      <w:r>
        <w:rPr>
          <w:rFonts w:hint="eastAsia" w:ascii="宋体" w:hAnsi="宋体" w:cs="宋体"/>
          <w:b/>
          <w:bCs/>
          <w:sz w:val="24"/>
          <w:szCs w:val="24"/>
          <w:lang w:val="en-US" w:eastAsia="zh-CN"/>
        </w:rPr>
        <w:t>。意思相近可酌情给分。</w:t>
      </w:r>
      <w:r>
        <w:rPr>
          <w:rFonts w:hint="eastAsia" w:ascii="宋体" w:hAnsi="宋体" w:cs="宋体"/>
          <w:b/>
          <w:bCs/>
          <w:sz w:val="24"/>
          <w:szCs w:val="24"/>
          <w:lang w:eastAsia="zh-CN"/>
        </w:rPr>
        <w:t>对</w:t>
      </w:r>
      <w:r>
        <w:rPr>
          <w:rFonts w:hint="eastAsia" w:ascii="宋体" w:hAnsi="宋体" w:eastAsia="宋体" w:cs="宋体"/>
          <w:b/>
          <w:bCs/>
          <w:sz w:val="24"/>
          <w:szCs w:val="24"/>
          <w:lang w:eastAsia="zh-CN"/>
        </w:rPr>
        <w:t>小说主题理解有误的，人物形象特点</w:t>
      </w:r>
      <w:r>
        <w:rPr>
          <w:rFonts w:hint="eastAsia" w:ascii="宋体" w:hAnsi="宋体" w:cs="宋体"/>
          <w:b/>
          <w:bCs/>
          <w:sz w:val="24"/>
          <w:szCs w:val="24"/>
          <w:lang w:eastAsia="zh-CN"/>
        </w:rPr>
        <w:t>分析</w:t>
      </w:r>
      <w:r>
        <w:rPr>
          <w:rFonts w:hint="eastAsia" w:ascii="宋体" w:hAnsi="宋体" w:eastAsia="宋体" w:cs="宋体"/>
          <w:b/>
          <w:bCs/>
          <w:sz w:val="24"/>
          <w:szCs w:val="24"/>
          <w:lang w:eastAsia="zh-CN"/>
        </w:rPr>
        <w:t>有误的，答题有欠缺的酌情扣分</w:t>
      </w:r>
      <w:r>
        <w:rPr>
          <w:rFonts w:hint="eastAsia" w:ascii="宋体" w:hAnsi="宋体" w:eastAsia="宋体" w:cs="宋体"/>
          <w:b/>
          <w:bCs/>
          <w:sz w:val="24"/>
          <w:szCs w:val="24"/>
        </w:rPr>
        <w:t>】</w:t>
      </w:r>
    </w:p>
    <w:p>
      <w:pPr>
        <w:pStyle w:val="2"/>
        <w:keepNext w:val="0"/>
        <w:keepLines w:val="0"/>
        <w:pageBreakBefore w:val="0"/>
        <w:widowControl w:val="0"/>
        <w:numPr>
          <w:ilvl w:val="0"/>
          <w:numId w:val="0"/>
        </w:numPr>
        <w:kinsoku/>
        <w:wordWrap/>
        <w:overflowPunct/>
        <w:topLinePunct w:val="0"/>
        <w:autoSpaceDE/>
        <w:autoSpaceDN/>
        <w:bidi w:val="0"/>
        <w:adjustRightInd/>
        <w:spacing w:line="360" w:lineRule="exact"/>
        <w:ind w:leftChars="0"/>
        <w:rPr>
          <w:rFonts w:hint="eastAsia" w:ascii="宋体" w:hAnsi="宋体" w:cs="宋体"/>
          <w:b/>
          <w:bCs/>
          <w:sz w:val="24"/>
          <w:szCs w:val="24"/>
          <w:lang w:val="en-US" w:eastAsia="zh-CN"/>
        </w:rPr>
      </w:pPr>
      <w:r>
        <w:rPr>
          <w:rFonts w:hint="eastAsia"/>
          <w:sz w:val="24"/>
          <w:szCs w:val="24"/>
          <w:lang w:val="en-US" w:eastAsia="zh-CN"/>
        </w:rPr>
        <w:t>13.</w:t>
      </w:r>
      <w:r>
        <w:rPr>
          <w:rFonts w:hint="eastAsia"/>
          <w:sz w:val="24"/>
          <w:szCs w:val="24"/>
          <w:lang w:eastAsia="zh-CN"/>
        </w:rPr>
        <w:t>（</w:t>
      </w:r>
      <w:r>
        <w:rPr>
          <w:rFonts w:hint="eastAsia"/>
          <w:sz w:val="24"/>
          <w:szCs w:val="24"/>
          <w:lang w:val="en-US" w:eastAsia="zh-CN"/>
        </w:rPr>
        <w:t>2分</w:t>
      </w:r>
      <w:r>
        <w:rPr>
          <w:rFonts w:hint="eastAsia"/>
          <w:sz w:val="24"/>
          <w:szCs w:val="24"/>
          <w:lang w:eastAsia="zh-CN"/>
        </w:rPr>
        <w:t>）</w:t>
      </w:r>
      <w:r>
        <w:rPr>
          <w:sz w:val="24"/>
          <w:szCs w:val="24"/>
        </w:rPr>
        <w:t>①恐惧②喜悦/满足</w:t>
      </w:r>
    </w:p>
    <w:p>
      <w:pPr>
        <w:pStyle w:val="2"/>
        <w:keepNext w:val="0"/>
        <w:keepLines w:val="0"/>
        <w:pageBreakBefore w:val="0"/>
        <w:widowControl w:val="0"/>
        <w:numPr>
          <w:ilvl w:val="0"/>
          <w:numId w:val="0"/>
        </w:numPr>
        <w:kinsoku/>
        <w:wordWrap/>
        <w:overflowPunct/>
        <w:topLinePunct w:val="0"/>
        <w:autoSpaceDE/>
        <w:autoSpaceDN/>
        <w:bidi w:val="0"/>
        <w:adjustRightInd/>
        <w:spacing w:line="360" w:lineRule="exact"/>
        <w:ind w:leftChars="0" w:firstLine="482" w:firstLineChars="200"/>
        <w:rPr>
          <w:rFonts w:hint="eastAsia" w:ascii="宋体" w:hAnsi="宋体" w:cs="宋体"/>
          <w:b/>
          <w:bCs/>
          <w:sz w:val="24"/>
          <w:szCs w:val="24"/>
          <w:lang w:val="en-US" w:eastAsia="zh-CN"/>
        </w:rPr>
      </w:pPr>
      <w:r>
        <w:rPr>
          <w:rFonts w:hint="eastAsia" w:ascii="宋体" w:hAnsi="宋体"/>
          <w:b/>
          <w:sz w:val="24"/>
          <w:szCs w:val="24"/>
        </w:rPr>
        <w:t>【评分标准：每空1分</w:t>
      </w:r>
      <w:r>
        <w:rPr>
          <w:rFonts w:hint="eastAsia" w:ascii="宋体" w:hAnsi="宋体"/>
          <w:b/>
          <w:sz w:val="24"/>
          <w:szCs w:val="24"/>
          <w:lang w:eastAsia="zh-CN"/>
        </w:rPr>
        <w:t>，表意相近也可</w:t>
      </w:r>
      <w:r>
        <w:rPr>
          <w:rFonts w:hint="eastAsia" w:ascii="宋体" w:hAnsi="宋体"/>
          <w:b/>
          <w:sz w:val="24"/>
          <w:szCs w:val="24"/>
        </w:rPr>
        <w:t>】</w:t>
      </w:r>
      <w:r>
        <w:rPr>
          <w:rFonts w:hint="eastAsia" w:ascii="宋体" w:hAnsi="宋体" w:cs="宋体"/>
          <w:b/>
          <w:bCs/>
          <w:sz w:val="24"/>
          <w:szCs w:val="24"/>
          <w:lang w:val="en-US" w:eastAsia="zh-CN"/>
        </w:rPr>
        <w:t> </w:t>
      </w:r>
    </w:p>
    <w:p>
      <w:pPr>
        <w:pStyle w:val="2"/>
        <w:keepNext w:val="0"/>
        <w:keepLines w:val="0"/>
        <w:pageBreakBefore w:val="0"/>
        <w:widowControl w:val="0"/>
        <w:numPr>
          <w:ilvl w:val="0"/>
          <w:numId w:val="0"/>
        </w:numPr>
        <w:kinsoku/>
        <w:wordWrap/>
        <w:overflowPunct/>
        <w:topLinePunct w:val="0"/>
        <w:autoSpaceDE/>
        <w:autoSpaceDN/>
        <w:bidi w:val="0"/>
        <w:adjustRightInd/>
        <w:spacing w:line="360" w:lineRule="exact"/>
        <w:ind w:leftChars="0"/>
        <w:rPr>
          <w:rFonts w:hint="default" w:eastAsia="宋体"/>
          <w:b w:val="0"/>
          <w:bCs w:val="0"/>
          <w:sz w:val="24"/>
          <w:szCs w:val="24"/>
          <w:lang w:val="en-US" w:eastAsia="zh-CN"/>
        </w:rPr>
      </w:pPr>
      <w:r>
        <w:rPr>
          <w:rFonts w:hint="eastAsia" w:ascii="宋体" w:hAnsi="宋体" w:cs="宋体"/>
          <w:b w:val="0"/>
          <w:bCs w:val="0"/>
          <w:sz w:val="24"/>
          <w:szCs w:val="24"/>
          <w:lang w:val="en-US" w:eastAsia="zh-CN"/>
        </w:rPr>
        <w:t>14.（3分）用比喻的修辞方法，把喜悦比作糖块，生动形象地表现了作者内心的欢欣，表现了作者对儿时与母亲相依那段记忆深深的怀念之情。 </w:t>
      </w:r>
    </w:p>
    <w:p>
      <w:pPr>
        <w:pStyle w:val="2"/>
        <w:keepNext w:val="0"/>
        <w:keepLines w:val="0"/>
        <w:pageBreakBefore w:val="0"/>
        <w:widowControl w:val="0"/>
        <w:kinsoku/>
        <w:wordWrap/>
        <w:overflowPunct/>
        <w:topLinePunct w:val="0"/>
        <w:autoSpaceDE/>
        <w:autoSpaceDN/>
        <w:bidi w:val="0"/>
        <w:adjustRightInd/>
        <w:spacing w:line="360" w:lineRule="exact"/>
        <w:ind w:firstLine="482" w:firstLineChars="200"/>
        <w:jc w:val="both"/>
        <w:rPr>
          <w:rFonts w:ascii="宋体" w:hAnsi="宋体"/>
          <w:b/>
          <w:sz w:val="24"/>
          <w:szCs w:val="24"/>
        </w:rPr>
      </w:pPr>
      <w:r>
        <w:rPr>
          <w:rFonts w:hint="eastAsia" w:ascii="宋体" w:hAnsi="宋体"/>
          <w:b/>
          <w:sz w:val="24"/>
          <w:szCs w:val="24"/>
        </w:rPr>
        <w:t>【评分标准：修辞手法得1分，赏析得2分。意思相近即可。有欠缺酌情扣分】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360" w:lineRule="exact"/>
        <w:ind w:leftChars="0"/>
        <w:jc w:val="left"/>
        <w:textAlignment w:val="center"/>
        <w:rPr>
          <w:rFonts w:hint="eastAsia" w:ascii="宋体" w:hAnsi="宋体" w:eastAsia="宋体" w:cs="宋体"/>
          <w:b w:val="0"/>
          <w:bCs w:val="0"/>
          <w:kern w:val="2"/>
          <w:sz w:val="24"/>
          <w:szCs w:val="24"/>
          <w:lang w:val="en-US" w:eastAsia="zh-CN" w:bidi="ar-SA"/>
        </w:rPr>
      </w:pPr>
      <w:r>
        <w:rPr>
          <w:rFonts w:hint="eastAsia"/>
          <w:sz w:val="24"/>
          <w:szCs w:val="24"/>
          <w:lang w:val="en-US" w:eastAsia="zh-CN"/>
        </w:rPr>
        <w:t>15.（2分）</w:t>
      </w:r>
      <w:r>
        <w:rPr>
          <w:rFonts w:hint="eastAsia" w:ascii="宋体" w:hAnsi="宋体" w:eastAsia="宋体" w:cs="宋体"/>
          <w:b w:val="0"/>
          <w:bCs w:val="0"/>
          <w:kern w:val="2"/>
          <w:sz w:val="24"/>
          <w:szCs w:val="24"/>
          <w:lang w:val="en-US" w:eastAsia="zh-CN" w:bidi="ar-SA"/>
        </w:rPr>
        <w:t>从母亲特意趁父亲上夜班时去抬水浇树，看出母亲是一个关爱家人的人；从母亲在夜色里抬水浇树，一路小跑，不知疲倦可以看出，母亲是一个勤劳、能吃苦、有耐心的人。</w:t>
      </w:r>
    </w:p>
    <w:p>
      <w:pPr>
        <w:pStyle w:val="2"/>
        <w:keepNext w:val="0"/>
        <w:keepLines w:val="0"/>
        <w:pageBreakBefore w:val="0"/>
        <w:widowControl w:val="0"/>
        <w:kinsoku/>
        <w:wordWrap/>
        <w:overflowPunct/>
        <w:topLinePunct w:val="0"/>
        <w:autoSpaceDE/>
        <w:autoSpaceDN/>
        <w:bidi w:val="0"/>
        <w:adjustRightInd/>
        <w:spacing w:line="360" w:lineRule="exact"/>
        <w:ind w:firstLine="482" w:firstLineChars="200"/>
        <w:jc w:val="both"/>
        <w:rPr>
          <w:rFonts w:ascii="宋体" w:hAnsi="宋体" w:cs="宋体"/>
          <w:sz w:val="24"/>
          <w:szCs w:val="24"/>
        </w:rPr>
      </w:pPr>
      <w:r>
        <w:rPr>
          <w:rFonts w:hint="eastAsia" w:ascii="宋体" w:hAnsi="宋体"/>
          <w:b/>
          <w:sz w:val="24"/>
          <w:szCs w:val="24"/>
        </w:rPr>
        <w:t>【评分标准：</w:t>
      </w:r>
      <w:r>
        <w:rPr>
          <w:rFonts w:hint="eastAsia" w:ascii="宋体" w:hAnsi="宋体"/>
          <w:b/>
          <w:sz w:val="24"/>
          <w:szCs w:val="24"/>
          <w:lang w:eastAsia="zh-CN"/>
        </w:rPr>
        <w:t>结合内容1分；人物品质1分。至少列举两处内容，答出两点人物品质。意思相近即可，有欠缺酌情扣</w:t>
      </w:r>
      <w:r>
        <w:rPr>
          <w:rFonts w:hint="eastAsia" w:ascii="宋体" w:hAnsi="宋体"/>
          <w:b/>
          <w:sz w:val="24"/>
          <w:szCs w:val="24"/>
        </w:rPr>
        <w:t>分】</w:t>
      </w:r>
    </w:p>
    <w:p>
      <w:pPr>
        <w:pStyle w:val="2"/>
        <w:keepNext w:val="0"/>
        <w:keepLines w:val="0"/>
        <w:pageBreakBefore w:val="0"/>
        <w:widowControl w:val="0"/>
        <w:numPr>
          <w:ilvl w:val="0"/>
          <w:numId w:val="6"/>
        </w:numPr>
        <w:kinsoku/>
        <w:wordWrap/>
        <w:overflowPunct/>
        <w:topLinePunct w:val="0"/>
        <w:autoSpaceDE/>
        <w:autoSpaceDN/>
        <w:bidi w:val="0"/>
        <w:adjustRightInd/>
        <w:spacing w:line="360" w:lineRule="exact"/>
        <w:rPr>
          <w:rFonts w:hint="eastAsia"/>
          <w:sz w:val="24"/>
          <w:szCs w:val="24"/>
          <w:lang w:val="en-US" w:eastAsia="zh-CN"/>
        </w:rPr>
      </w:pPr>
      <w:r>
        <w:rPr>
          <w:rFonts w:hint="eastAsia"/>
          <w:sz w:val="24"/>
          <w:szCs w:val="24"/>
          <w:lang w:val="en-US" w:eastAsia="zh-CN"/>
        </w:rPr>
        <w:t>（3分）运用了倒叙。（1分）从“我”回故乡看到院子上方深邃的夜空写起，回忆起二十年前那个美丽的夜晚和母亲守夜抢水、浇灌树苗的事，与星光、与母亲在黑夜中互相陪伴守望的幸福令作者怀念。（1分）倒叙手法，使文章避免平铺直叙，引人入胜。（1分）</w:t>
      </w:r>
    </w:p>
    <w:p>
      <w:pPr>
        <w:keepNext w:val="0"/>
        <w:keepLines w:val="0"/>
        <w:pageBreakBefore w:val="0"/>
        <w:widowControl w:val="0"/>
        <w:kinsoku/>
        <w:wordWrap/>
        <w:overflowPunct/>
        <w:topLinePunct w:val="0"/>
        <w:autoSpaceDE/>
        <w:autoSpaceDN/>
        <w:bidi w:val="0"/>
        <w:adjustRightInd/>
        <w:spacing w:line="360" w:lineRule="exact"/>
        <w:ind w:firstLine="458" w:firstLineChars="200"/>
        <w:jc w:val="left"/>
        <w:rPr>
          <w:rFonts w:hint="eastAsia"/>
          <w:sz w:val="24"/>
          <w:szCs w:val="24"/>
          <w:lang w:val="en-US" w:eastAsia="zh-CN"/>
        </w:rPr>
      </w:pPr>
      <w:r>
        <w:rPr>
          <w:rFonts w:hint="eastAsia" w:ascii="宋体" w:hAnsi="宋体" w:eastAsia="宋体" w:cs="宋体"/>
          <w:b/>
          <w:bCs/>
          <w:spacing w:val="-6"/>
          <w:sz w:val="24"/>
          <w:szCs w:val="24"/>
        </w:rPr>
        <w:t>【评分标准：</w:t>
      </w:r>
      <w:r>
        <w:rPr>
          <w:rFonts w:hint="eastAsia" w:ascii="宋体" w:hAnsi="宋体" w:cs="宋体"/>
          <w:b/>
          <w:bCs/>
          <w:spacing w:val="-6"/>
          <w:sz w:val="24"/>
          <w:szCs w:val="24"/>
          <w:lang w:eastAsia="zh-CN"/>
        </w:rPr>
        <w:t>叙述顺序</w:t>
      </w:r>
      <w:r>
        <w:rPr>
          <w:rFonts w:hint="eastAsia" w:ascii="宋体" w:hAnsi="宋体" w:eastAsia="宋体" w:cs="宋体"/>
          <w:b/>
          <w:bCs/>
          <w:spacing w:val="-6"/>
          <w:sz w:val="24"/>
          <w:szCs w:val="24"/>
          <w:lang w:val="en-US" w:eastAsia="zh-CN"/>
        </w:rPr>
        <w:t>1</w:t>
      </w:r>
      <w:r>
        <w:rPr>
          <w:rFonts w:hint="eastAsia" w:ascii="宋体" w:hAnsi="宋体" w:eastAsia="宋体" w:cs="宋体"/>
          <w:b/>
          <w:bCs/>
          <w:spacing w:val="-6"/>
          <w:sz w:val="24"/>
          <w:szCs w:val="24"/>
          <w:lang w:eastAsia="zh-CN"/>
        </w:rPr>
        <w:t>分；</w:t>
      </w:r>
      <w:r>
        <w:rPr>
          <w:rFonts w:hint="eastAsia" w:ascii="宋体" w:hAnsi="宋体" w:eastAsia="宋体" w:cs="宋体"/>
          <w:b/>
          <w:bCs/>
          <w:spacing w:val="-6"/>
          <w:sz w:val="24"/>
          <w:szCs w:val="24"/>
          <w:lang w:val="en-US" w:eastAsia="zh-CN"/>
        </w:rPr>
        <w:t>情节</w:t>
      </w:r>
      <w:r>
        <w:rPr>
          <w:rFonts w:hint="eastAsia" w:ascii="宋体" w:hAnsi="宋体" w:eastAsia="宋体" w:cs="宋体"/>
          <w:b/>
          <w:bCs/>
          <w:spacing w:val="-6"/>
          <w:sz w:val="24"/>
          <w:szCs w:val="24"/>
          <w:lang w:eastAsia="zh-CN"/>
        </w:rPr>
        <w:t>描述</w:t>
      </w:r>
      <w:r>
        <w:rPr>
          <w:rFonts w:hint="eastAsia" w:ascii="宋体" w:hAnsi="宋体" w:eastAsia="宋体" w:cs="宋体"/>
          <w:b/>
          <w:bCs/>
          <w:spacing w:val="-6"/>
          <w:sz w:val="24"/>
          <w:szCs w:val="24"/>
          <w:lang w:val="en-US" w:eastAsia="zh-CN"/>
        </w:rPr>
        <w:t>1</w:t>
      </w:r>
      <w:r>
        <w:rPr>
          <w:rFonts w:hint="eastAsia" w:ascii="宋体" w:hAnsi="宋体" w:eastAsia="宋体" w:cs="宋体"/>
          <w:b/>
          <w:bCs/>
          <w:spacing w:val="-6"/>
          <w:sz w:val="24"/>
          <w:szCs w:val="24"/>
          <w:lang w:eastAsia="zh-CN"/>
        </w:rPr>
        <w:t>分；</w:t>
      </w:r>
      <w:r>
        <w:rPr>
          <w:rFonts w:hint="eastAsia" w:ascii="宋体" w:hAnsi="宋体" w:eastAsia="宋体" w:cs="宋体"/>
          <w:b/>
          <w:bCs/>
          <w:spacing w:val="-6"/>
          <w:sz w:val="24"/>
          <w:szCs w:val="24"/>
          <w:lang w:val="en-US" w:eastAsia="zh-CN"/>
        </w:rPr>
        <w:t>作用</w:t>
      </w:r>
      <w:r>
        <w:rPr>
          <w:rFonts w:hint="eastAsia" w:ascii="宋体" w:hAnsi="宋体" w:eastAsia="宋体" w:cs="宋体"/>
          <w:b/>
          <w:bCs/>
          <w:spacing w:val="-6"/>
          <w:sz w:val="24"/>
          <w:szCs w:val="24"/>
          <w:lang w:eastAsia="zh-CN"/>
        </w:rPr>
        <w:t>效果</w:t>
      </w:r>
      <w:r>
        <w:rPr>
          <w:rFonts w:hint="eastAsia" w:ascii="宋体" w:hAnsi="宋体" w:eastAsia="宋体" w:cs="宋体"/>
          <w:b/>
          <w:bCs/>
          <w:spacing w:val="-6"/>
          <w:sz w:val="24"/>
          <w:szCs w:val="24"/>
          <w:lang w:val="en-US" w:eastAsia="zh-CN"/>
        </w:rPr>
        <w:t>1分</w:t>
      </w:r>
      <w:r>
        <w:rPr>
          <w:rFonts w:hint="eastAsia" w:ascii="宋体" w:hAnsi="宋体" w:eastAsia="宋体" w:cs="宋体"/>
          <w:b/>
          <w:bCs/>
          <w:spacing w:val="-6"/>
          <w:sz w:val="24"/>
          <w:szCs w:val="24"/>
          <w:lang w:eastAsia="zh-CN"/>
        </w:rPr>
        <w:t>。</w:t>
      </w:r>
      <w:r>
        <w:rPr>
          <w:rFonts w:hint="eastAsia" w:ascii="宋体" w:hAnsi="宋体" w:eastAsia="宋体" w:cs="宋体"/>
          <w:b/>
          <w:bCs/>
          <w:spacing w:val="-6"/>
          <w:sz w:val="24"/>
          <w:szCs w:val="24"/>
        </w:rPr>
        <w:t>意思相近即可，有欠缺酌情扣分】</w:t>
      </w:r>
    </w:p>
    <w:p>
      <w:pPr>
        <w:keepNext w:val="0"/>
        <w:keepLines w:val="0"/>
        <w:pageBreakBefore w:val="0"/>
        <w:widowControl w:val="0"/>
        <w:numPr>
          <w:ilvl w:val="0"/>
          <w:numId w:val="6"/>
        </w:numPr>
        <w:kinsoku/>
        <w:wordWrap/>
        <w:overflowPunct/>
        <w:topLinePunct w:val="0"/>
        <w:autoSpaceDE/>
        <w:autoSpaceDN/>
        <w:bidi w:val="0"/>
        <w:adjustRightInd/>
        <w:spacing w:line="360" w:lineRule="exact"/>
        <w:ind w:left="0" w:leftChars="0" w:firstLine="0" w:firstLineChars="0"/>
        <w:rPr>
          <w:rFonts w:hint="eastAsia"/>
          <w:sz w:val="24"/>
          <w:szCs w:val="24"/>
          <w:lang w:val="en-US" w:eastAsia="zh-CN"/>
        </w:rPr>
      </w:pPr>
      <w:r>
        <w:rPr>
          <w:rFonts w:hint="eastAsia"/>
          <w:sz w:val="24"/>
          <w:szCs w:val="24"/>
          <w:lang w:val="en-US" w:eastAsia="zh-CN"/>
        </w:rPr>
        <w:t>（2分）那个夜晚，我克服了对黑暗的恐惧，让果树久旱逢甘霖，饱尝了成功的喜悦；（1分）那个夜晚我和母亲一起抬水浇树，变得成熟；那个夜晚，我与母亲作伴，让两人更加亲密（1分）。</w:t>
      </w:r>
    </w:p>
    <w:p>
      <w:pPr>
        <w:keepNext w:val="0"/>
        <w:keepLines w:val="0"/>
        <w:pageBreakBefore w:val="0"/>
        <w:widowControl w:val="0"/>
        <w:kinsoku/>
        <w:wordWrap/>
        <w:overflowPunct/>
        <w:topLinePunct w:val="0"/>
        <w:autoSpaceDE/>
        <w:autoSpaceDN/>
        <w:bidi w:val="0"/>
        <w:adjustRightInd/>
        <w:spacing w:line="360" w:lineRule="exact"/>
        <w:ind w:firstLine="458" w:firstLineChars="200"/>
        <w:jc w:val="left"/>
        <w:rPr>
          <w:rFonts w:hint="eastAsia" w:ascii="宋体" w:hAnsi="宋体" w:eastAsia="宋体" w:cs="宋体"/>
          <w:b/>
          <w:bCs/>
          <w:spacing w:val="-6"/>
          <w:sz w:val="24"/>
          <w:szCs w:val="24"/>
        </w:rPr>
      </w:pPr>
      <w:r>
        <w:rPr>
          <w:rFonts w:hint="eastAsia" w:ascii="宋体" w:hAnsi="宋体" w:eastAsia="宋体" w:cs="宋体"/>
          <w:b/>
          <w:bCs/>
          <w:spacing w:val="-6"/>
          <w:sz w:val="24"/>
          <w:szCs w:val="24"/>
        </w:rPr>
        <w:t>【评分标准：</w:t>
      </w:r>
      <w:r>
        <w:rPr>
          <w:rFonts w:hint="eastAsia" w:ascii="宋体" w:hAnsi="宋体"/>
          <w:b/>
          <w:sz w:val="24"/>
          <w:szCs w:val="24"/>
        </w:rPr>
        <w:t>每</w:t>
      </w:r>
      <w:r>
        <w:rPr>
          <w:rFonts w:hint="eastAsia" w:ascii="宋体" w:hAnsi="宋体"/>
          <w:b/>
          <w:sz w:val="24"/>
          <w:szCs w:val="24"/>
          <w:lang w:eastAsia="zh-CN"/>
        </w:rPr>
        <w:t>点</w:t>
      </w:r>
      <w:r>
        <w:rPr>
          <w:rFonts w:hint="eastAsia" w:ascii="宋体" w:hAnsi="宋体"/>
          <w:b/>
          <w:sz w:val="24"/>
          <w:szCs w:val="24"/>
        </w:rPr>
        <w:t>1分</w:t>
      </w:r>
      <w:r>
        <w:rPr>
          <w:rFonts w:hint="eastAsia" w:ascii="宋体" w:hAnsi="宋体"/>
          <w:b/>
          <w:sz w:val="24"/>
          <w:szCs w:val="24"/>
          <w:lang w:eastAsia="zh-CN"/>
        </w:rPr>
        <w:t>，表意相近也可得分，</w:t>
      </w:r>
      <w:r>
        <w:rPr>
          <w:rFonts w:hint="eastAsia" w:ascii="宋体" w:hAnsi="宋体" w:eastAsia="宋体" w:cs="宋体"/>
          <w:b/>
          <w:bCs/>
          <w:spacing w:val="-6"/>
          <w:sz w:val="24"/>
          <w:szCs w:val="24"/>
        </w:rPr>
        <w:t>有欠缺酌情扣分】</w:t>
      </w:r>
    </w:p>
    <w:p>
      <w:pPr>
        <w:pStyle w:val="2"/>
        <w:keepNext w:val="0"/>
        <w:keepLines w:val="0"/>
        <w:pageBreakBefore w:val="0"/>
        <w:widowControl w:val="0"/>
        <w:kinsoku/>
        <w:wordWrap/>
        <w:overflowPunct/>
        <w:topLinePunct w:val="0"/>
        <w:autoSpaceDE/>
        <w:autoSpaceDN/>
        <w:bidi w:val="0"/>
        <w:adjustRightInd/>
        <w:spacing w:line="360" w:lineRule="exact"/>
        <w:rPr>
          <w:rFonts w:hint="default" w:eastAsia="宋体"/>
          <w:sz w:val="24"/>
          <w:szCs w:val="24"/>
          <w:lang w:val="en-US" w:eastAsia="zh-CN"/>
        </w:rPr>
      </w:pPr>
      <w:r>
        <w:rPr>
          <w:rFonts w:hint="eastAsia" w:ascii="宋体" w:hAnsi="宋体" w:cs="宋体"/>
          <w:b/>
          <w:bCs/>
          <w:spacing w:val="-6"/>
          <w:sz w:val="24"/>
          <w:szCs w:val="24"/>
          <w:lang w:val="en-US" w:eastAsia="zh-CN"/>
        </w:rPr>
        <w:t>三、思辨与探究（10分）</w:t>
      </w:r>
    </w:p>
    <w:p>
      <w:pPr>
        <w:pStyle w:val="2"/>
        <w:keepNext w:val="0"/>
        <w:keepLines w:val="0"/>
        <w:pageBreakBefore w:val="0"/>
        <w:widowControl w:val="0"/>
        <w:numPr>
          <w:ilvl w:val="0"/>
          <w:numId w:val="6"/>
        </w:numPr>
        <w:kinsoku/>
        <w:wordWrap/>
        <w:overflowPunct/>
        <w:topLinePunct w:val="0"/>
        <w:autoSpaceDE/>
        <w:autoSpaceDN/>
        <w:bidi w:val="0"/>
        <w:adjustRightInd/>
        <w:spacing w:line="360" w:lineRule="exact"/>
        <w:ind w:left="0" w:leftChars="0" w:firstLine="0" w:firstLineChars="0"/>
        <w:rPr>
          <w:rFonts w:hint="eastAsia"/>
          <w:sz w:val="24"/>
          <w:szCs w:val="24"/>
          <w:lang w:val="en-US" w:eastAsia="zh-CN"/>
        </w:rPr>
      </w:pPr>
      <w:r>
        <w:rPr>
          <w:rFonts w:hint="eastAsia" w:ascii="宋体" w:hAnsi="宋体" w:cs="宋体"/>
          <w:b w:val="0"/>
          <w:bCs w:val="0"/>
          <w:spacing w:val="-6"/>
          <w:sz w:val="24"/>
          <w:szCs w:val="24"/>
          <w:lang w:val="en-US" w:eastAsia="zh-CN"/>
        </w:rPr>
        <w:t>（2分）</w:t>
      </w:r>
      <w:r>
        <w:rPr>
          <w:rFonts w:hint="eastAsia"/>
          <w:sz w:val="24"/>
          <w:szCs w:val="24"/>
          <w:lang w:val="en-US" w:eastAsia="zh-CN"/>
        </w:rPr>
        <w:t>滋养生命，调节水分平衡，净化水体。</w:t>
      </w:r>
    </w:p>
    <w:p>
      <w:pPr>
        <w:pStyle w:val="2"/>
        <w:keepNext w:val="0"/>
        <w:keepLines w:val="0"/>
        <w:pageBreakBefore w:val="0"/>
        <w:widowControl w:val="0"/>
        <w:kinsoku/>
        <w:wordWrap/>
        <w:overflowPunct/>
        <w:topLinePunct w:val="0"/>
        <w:autoSpaceDE/>
        <w:autoSpaceDN/>
        <w:bidi w:val="0"/>
        <w:adjustRightInd/>
        <w:spacing w:line="360" w:lineRule="exact"/>
        <w:ind w:firstLine="482" w:firstLineChars="200"/>
        <w:jc w:val="both"/>
        <w:rPr>
          <w:rFonts w:ascii="宋体" w:hAnsi="宋体" w:cs="宋体"/>
          <w:sz w:val="24"/>
          <w:szCs w:val="24"/>
        </w:rPr>
      </w:pPr>
      <w:r>
        <w:rPr>
          <w:rFonts w:hint="eastAsia" w:ascii="宋体" w:hAnsi="宋体"/>
          <w:b/>
          <w:sz w:val="24"/>
          <w:szCs w:val="24"/>
        </w:rPr>
        <w:t>【评分标准：</w:t>
      </w:r>
      <w:r>
        <w:rPr>
          <w:rFonts w:hint="eastAsia" w:ascii="宋体" w:hAnsi="宋体"/>
          <w:b/>
          <w:sz w:val="24"/>
          <w:szCs w:val="24"/>
          <w:lang w:val="en-US" w:eastAsia="zh-CN"/>
        </w:rPr>
        <w:t>答对其中一点得1分，其中两点1.5分，三点全答得满分</w:t>
      </w:r>
      <w:r>
        <w:rPr>
          <w:rFonts w:hint="eastAsia" w:ascii="宋体" w:hAnsi="宋体"/>
          <w:b/>
          <w:sz w:val="24"/>
          <w:szCs w:val="24"/>
        </w:rPr>
        <w:t>】</w:t>
      </w:r>
    </w:p>
    <w:p>
      <w:pPr>
        <w:keepNext w:val="0"/>
        <w:keepLines w:val="0"/>
        <w:pageBreakBefore w:val="0"/>
        <w:widowControl w:val="0"/>
        <w:numPr>
          <w:ilvl w:val="0"/>
          <w:numId w:val="6"/>
        </w:numPr>
        <w:kinsoku/>
        <w:wordWrap/>
        <w:overflowPunct/>
        <w:topLinePunct w:val="0"/>
        <w:autoSpaceDE/>
        <w:autoSpaceDN/>
        <w:bidi w:val="0"/>
        <w:adjustRightInd/>
        <w:spacing w:line="360" w:lineRule="exact"/>
        <w:ind w:left="0" w:leftChars="0" w:firstLine="0" w:firstLine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 分)运用了举例论证。列举了“湿地+”模式的公园及自然保护区等，具体有力地论证了海口再湿地保护的探索和实践一直敢于创新、卓有成效的观点。增强了文章的说服力、权威性。</w:t>
      </w:r>
    </w:p>
    <w:p>
      <w:pPr>
        <w:pStyle w:val="2"/>
        <w:keepNext w:val="0"/>
        <w:keepLines w:val="0"/>
        <w:pageBreakBefore w:val="0"/>
        <w:widowControl w:val="0"/>
        <w:kinsoku/>
        <w:wordWrap/>
        <w:overflowPunct/>
        <w:topLinePunct w:val="0"/>
        <w:autoSpaceDE/>
        <w:autoSpaceDN/>
        <w:bidi w:val="0"/>
        <w:adjustRightInd/>
        <w:spacing w:line="360" w:lineRule="exact"/>
        <w:ind w:firstLine="482" w:firstLineChars="200"/>
        <w:jc w:val="both"/>
        <w:rPr>
          <w:rFonts w:ascii="宋体" w:hAnsi="宋体" w:cs="宋体"/>
          <w:sz w:val="24"/>
          <w:szCs w:val="24"/>
        </w:rPr>
      </w:pPr>
      <w:r>
        <w:rPr>
          <w:rFonts w:hint="eastAsia" w:ascii="宋体" w:hAnsi="宋体"/>
          <w:b/>
          <w:sz w:val="24"/>
          <w:szCs w:val="24"/>
        </w:rPr>
        <w:t>【评分标准：</w:t>
      </w:r>
      <w:r>
        <w:rPr>
          <w:rFonts w:hint="eastAsia" w:ascii="宋体" w:hAnsi="宋体"/>
          <w:b/>
          <w:sz w:val="24"/>
          <w:szCs w:val="24"/>
          <w:lang w:val="en-US" w:eastAsia="zh-CN"/>
        </w:rPr>
        <w:t>说明方法1分，作用2分</w:t>
      </w:r>
      <w:r>
        <w:rPr>
          <w:rFonts w:hint="eastAsia" w:ascii="宋体" w:hAnsi="宋体"/>
          <w:b/>
          <w:sz w:val="24"/>
          <w:szCs w:val="24"/>
        </w:rPr>
        <w:t>】</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exact"/>
        <w:ind w:left="0" w:leftChars="0" w:firstLine="0" w:firstLineChars="0"/>
        <w:textAlignment w:val="auto"/>
        <w:rPr>
          <w:rFonts w:hint="eastAsia"/>
          <w:sz w:val="24"/>
          <w:szCs w:val="24"/>
          <w:lang w:val="en-US" w:eastAsia="zh-CN"/>
        </w:rPr>
      </w:pPr>
      <w:r>
        <w:rPr>
          <w:rFonts w:hint="eastAsia"/>
          <w:sz w:val="24"/>
          <w:szCs w:val="24"/>
          <w:lang w:val="en-US" w:eastAsia="zh-CN"/>
        </w:rPr>
        <w:t>（2分）不能。因为“目前”是副词，表时间上的限定，“迄今为止”的意思。如果删除就不能表示是迄今为止全省已建立各级以湿地生态系统为主要保护对象的自然保护区25处。这与实际不符，不能体现说明文语言的准确性与严密性。</w:t>
      </w:r>
    </w:p>
    <w:p>
      <w:pPr>
        <w:pStyle w:val="2"/>
        <w:keepNext w:val="0"/>
        <w:keepLines w:val="0"/>
        <w:pageBreakBefore w:val="0"/>
        <w:widowControl w:val="0"/>
        <w:kinsoku/>
        <w:wordWrap/>
        <w:overflowPunct/>
        <w:topLinePunct w:val="0"/>
        <w:autoSpaceDE/>
        <w:autoSpaceDN/>
        <w:bidi w:val="0"/>
        <w:adjustRightInd/>
        <w:spacing w:line="360" w:lineRule="exact"/>
        <w:ind w:firstLine="482" w:firstLineChars="200"/>
        <w:jc w:val="both"/>
        <w:rPr>
          <w:rFonts w:ascii="宋体" w:hAnsi="宋体" w:cs="宋体"/>
          <w:sz w:val="24"/>
          <w:szCs w:val="24"/>
        </w:rPr>
      </w:pPr>
      <w:r>
        <w:rPr>
          <w:rFonts w:hint="eastAsia" w:ascii="宋体" w:hAnsi="宋体"/>
          <w:b/>
          <w:sz w:val="24"/>
          <w:szCs w:val="24"/>
        </w:rPr>
        <w:t>【评分标准：</w:t>
      </w:r>
      <w:r>
        <w:rPr>
          <w:rFonts w:hint="eastAsia" w:ascii="宋体" w:hAnsi="宋体"/>
          <w:b/>
          <w:sz w:val="24"/>
          <w:szCs w:val="24"/>
          <w:lang w:val="en-US" w:eastAsia="zh-CN"/>
        </w:rPr>
        <w:t>解释词语1分，作用1分</w:t>
      </w:r>
      <w:r>
        <w:rPr>
          <w:rFonts w:hint="eastAsia" w:ascii="宋体" w:hAnsi="宋体"/>
          <w:b/>
          <w:sz w:val="24"/>
          <w:szCs w:val="24"/>
        </w:rPr>
        <w:t>】</w:t>
      </w:r>
    </w:p>
    <w:p>
      <w:pPr>
        <w:keepNext w:val="0"/>
        <w:keepLines w:val="0"/>
        <w:pageBreakBefore w:val="0"/>
        <w:widowControl w:val="0"/>
        <w:numPr>
          <w:ilvl w:val="0"/>
          <w:numId w:val="6"/>
        </w:numPr>
        <w:kinsoku/>
        <w:wordWrap/>
        <w:overflowPunct/>
        <w:topLinePunct w:val="0"/>
        <w:autoSpaceDE/>
        <w:autoSpaceDN/>
        <w:bidi w:val="0"/>
        <w:adjustRightInd/>
        <w:spacing w:line="360" w:lineRule="exact"/>
        <w:ind w:left="0" w:leftChars="0" w:firstLine="0" w:firstLineChars="0"/>
        <w:rPr>
          <w:rFonts w:hint="eastAsia"/>
          <w:sz w:val="24"/>
          <w:szCs w:val="24"/>
          <w:lang w:val="en-US" w:eastAsia="zh-CN"/>
        </w:rPr>
      </w:pPr>
      <w:r>
        <w:rPr>
          <w:rFonts w:hint="eastAsia"/>
          <w:sz w:val="24"/>
          <w:szCs w:val="24"/>
          <w:lang w:val="en-US" w:eastAsia="zh-CN"/>
        </w:rPr>
        <w:t xml:space="preserve"> (3 分)</w:t>
      </w:r>
      <w:r>
        <w:rPr>
          <w:rFonts w:hint="eastAsia" w:asciiTheme="minorEastAsia" w:hAnsiTheme="minorEastAsia" w:eastAsiaTheme="minorEastAsia" w:cstheme="minorEastAsia"/>
          <w:sz w:val="24"/>
          <w:szCs w:val="24"/>
          <w:lang w:val="en-US" w:eastAsia="zh-CN"/>
        </w:rPr>
        <w:t>①</w:t>
      </w:r>
      <w:r>
        <w:rPr>
          <w:rFonts w:hint="eastAsia"/>
          <w:sz w:val="24"/>
          <w:szCs w:val="24"/>
          <w:lang w:val="en-US" w:eastAsia="zh-CN"/>
        </w:rPr>
        <w:t>建设湿地管理与保护长效机制</w:t>
      </w:r>
      <w:r>
        <w:rPr>
          <w:rFonts w:hint="eastAsia" w:ascii="宋体" w:hAnsi="宋体" w:eastAsia="宋体" w:cs="宋体"/>
          <w:sz w:val="24"/>
          <w:szCs w:val="24"/>
          <w:lang w:val="en-US" w:eastAsia="zh-CN"/>
        </w:rPr>
        <w:t>②</w:t>
      </w:r>
      <w:r>
        <w:rPr>
          <w:rFonts w:hint="eastAsia"/>
          <w:sz w:val="24"/>
          <w:szCs w:val="24"/>
          <w:lang w:val="en-US" w:eastAsia="zh-CN"/>
        </w:rPr>
        <w:t>政府加大力度建人工湿地公园</w:t>
      </w:r>
      <w:r>
        <w:rPr>
          <w:rFonts w:hint="eastAsia" w:ascii="宋体" w:hAnsi="宋体" w:eastAsia="宋体" w:cs="宋体"/>
          <w:sz w:val="24"/>
          <w:szCs w:val="24"/>
          <w:lang w:val="en-US" w:eastAsia="zh-CN"/>
        </w:rPr>
        <w:t>③</w:t>
      </w:r>
      <w:r>
        <w:rPr>
          <w:rFonts w:hint="eastAsia"/>
          <w:sz w:val="24"/>
          <w:szCs w:val="24"/>
          <w:lang w:val="en-US" w:eastAsia="zh-CN"/>
        </w:rPr>
        <w:t>制定人均湿地面积达标措施④学校开设湿地科普课程⑤一手抓经济，一手抓环保，两手都要硬。</w:t>
      </w:r>
    </w:p>
    <w:p>
      <w:pPr>
        <w:pStyle w:val="2"/>
        <w:keepNext w:val="0"/>
        <w:keepLines w:val="0"/>
        <w:pageBreakBefore w:val="0"/>
        <w:widowControl w:val="0"/>
        <w:kinsoku/>
        <w:wordWrap/>
        <w:overflowPunct/>
        <w:topLinePunct w:val="0"/>
        <w:autoSpaceDE/>
        <w:autoSpaceDN/>
        <w:bidi w:val="0"/>
        <w:adjustRightInd/>
        <w:spacing w:line="360" w:lineRule="exact"/>
        <w:ind w:firstLine="482" w:firstLineChars="200"/>
        <w:jc w:val="both"/>
        <w:rPr>
          <w:rFonts w:ascii="宋体" w:hAnsi="宋体" w:cs="宋体"/>
          <w:sz w:val="24"/>
          <w:szCs w:val="24"/>
        </w:rPr>
      </w:pPr>
      <w:r>
        <w:rPr>
          <w:rFonts w:hint="eastAsia" w:ascii="宋体" w:hAnsi="宋体"/>
          <w:b/>
          <w:sz w:val="24"/>
          <w:szCs w:val="24"/>
        </w:rPr>
        <w:t>【评分标准：</w:t>
      </w:r>
      <w:r>
        <w:rPr>
          <w:rFonts w:hint="eastAsia" w:ascii="宋体" w:hAnsi="宋体"/>
          <w:b/>
          <w:sz w:val="24"/>
          <w:szCs w:val="24"/>
          <w:lang w:val="en-US" w:eastAsia="zh-CN"/>
        </w:rPr>
        <w:t>每点1分，</w:t>
      </w:r>
      <w:r>
        <w:rPr>
          <w:rFonts w:hint="eastAsia" w:ascii="宋体" w:hAnsi="宋体" w:eastAsia="宋体" w:cs="宋体"/>
          <w:b/>
          <w:bCs/>
          <w:sz w:val="24"/>
          <w:szCs w:val="24"/>
        </w:rPr>
        <w:t>意思相近即可，</w:t>
      </w:r>
      <w:r>
        <w:rPr>
          <w:rFonts w:hint="eastAsia" w:ascii="宋体" w:hAnsi="宋体" w:cs="宋体"/>
          <w:b/>
          <w:bCs/>
          <w:sz w:val="24"/>
          <w:szCs w:val="24"/>
          <w:lang w:val="en-US" w:eastAsia="zh-CN"/>
        </w:rPr>
        <w:t>其他答案言之有理也可</w:t>
      </w:r>
      <w:r>
        <w:rPr>
          <w:rFonts w:hint="eastAsia" w:ascii="宋体" w:hAnsi="宋体"/>
          <w:b/>
          <w:sz w:val="24"/>
          <w:szCs w:val="24"/>
        </w:rPr>
        <w:t>】</w:t>
      </w:r>
    </w:p>
    <w:p>
      <w:pPr>
        <w:keepNext w:val="0"/>
        <w:keepLines w:val="0"/>
        <w:pageBreakBefore w:val="0"/>
        <w:widowControl w:val="0"/>
        <w:numPr>
          <w:ilvl w:val="0"/>
          <w:numId w:val="7"/>
        </w:numPr>
        <w:kinsoku/>
        <w:wordWrap/>
        <w:overflowPunct/>
        <w:topLinePunct w:val="0"/>
        <w:autoSpaceDE/>
        <w:autoSpaceDN/>
        <w:bidi w:val="0"/>
        <w:adjustRightInd/>
        <w:spacing w:line="360" w:lineRule="exact"/>
        <w:jc w:val="left"/>
        <w:rPr>
          <w:rFonts w:hint="eastAsia" w:ascii="宋体" w:hAnsi="宋体" w:cs="宋体"/>
          <w:b/>
          <w:bCs/>
          <w:sz w:val="24"/>
          <w:szCs w:val="24"/>
          <w:lang w:val="en-US" w:eastAsia="zh-CN"/>
        </w:rPr>
      </w:pPr>
      <w:r>
        <w:rPr>
          <w:rFonts w:hint="eastAsia" w:ascii="宋体" w:hAnsi="宋体" w:cs="宋体"/>
          <w:b/>
          <w:bCs/>
          <w:sz w:val="24"/>
          <w:szCs w:val="24"/>
          <w:lang w:val="en-US" w:eastAsia="zh-CN"/>
        </w:rPr>
        <w:t>写作与表达（50分）</w:t>
      </w:r>
    </w:p>
    <w:p>
      <w:pPr>
        <w:keepNext w:val="0"/>
        <w:keepLines w:val="0"/>
        <w:pageBreakBefore w:val="0"/>
        <w:widowControl w:val="0"/>
        <w:numPr>
          <w:ilvl w:val="0"/>
          <w:numId w:val="0"/>
        </w:numPr>
        <w:kinsoku/>
        <w:wordWrap/>
        <w:overflowPunct/>
        <w:topLinePunct w:val="0"/>
        <w:autoSpaceDE/>
        <w:autoSpaceDN/>
        <w:bidi w:val="0"/>
        <w:adjustRightInd/>
        <w:spacing w:line="360" w:lineRule="exact"/>
        <w:jc w:val="left"/>
        <w:rPr>
          <w:rFonts w:hint="eastAsia" w:ascii="宋体" w:hAnsi="宋体" w:eastAsia="宋体" w:cs="宋体"/>
          <w:sz w:val="24"/>
          <w:szCs w:val="24"/>
        </w:rPr>
      </w:pPr>
      <w:r>
        <w:rPr>
          <w:rFonts w:hint="eastAsia" w:ascii="宋体" w:hAnsi="宋体" w:cs="宋体"/>
          <w:sz w:val="24"/>
          <w:szCs w:val="24"/>
          <w:lang w:val="en-US" w:eastAsia="zh-CN"/>
        </w:rPr>
        <w:t>22.</w:t>
      </w:r>
      <w:r>
        <w:rPr>
          <w:rFonts w:hint="eastAsia" w:ascii="宋体" w:hAnsi="宋体" w:eastAsia="宋体" w:cs="宋体"/>
          <w:sz w:val="24"/>
          <w:szCs w:val="24"/>
        </w:rPr>
        <w:t>写作提示：</w:t>
      </w:r>
    </w:p>
    <w:p>
      <w:pPr>
        <w:keepNext w:val="0"/>
        <w:keepLines w:val="0"/>
        <w:pageBreakBefore w:val="0"/>
        <w:widowControl w:val="0"/>
        <w:kinsoku/>
        <w:wordWrap/>
        <w:overflowPunct/>
        <w:topLinePunct w:val="0"/>
        <w:autoSpaceDE/>
        <w:autoSpaceDN/>
        <w:bidi w:val="0"/>
        <w:adjustRightInd/>
        <w:spacing w:line="360" w:lineRule="exact"/>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三道题目均无审题障碍。</w:t>
      </w:r>
    </w:p>
    <w:p>
      <w:pPr>
        <w:keepNext w:val="0"/>
        <w:keepLines w:val="0"/>
        <w:pageBreakBefore w:val="0"/>
        <w:widowControl w:val="0"/>
        <w:kinsoku/>
        <w:wordWrap/>
        <w:overflowPunct/>
        <w:topLinePunct w:val="0"/>
        <w:autoSpaceDE/>
        <w:autoSpaceDN/>
        <w:bidi w:val="0"/>
        <w:adjustRightInd/>
        <w:spacing w:line="3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题一，</w:t>
      </w:r>
      <w:r>
        <w:rPr>
          <w:rFonts w:hint="eastAsia" w:ascii="宋体" w:hAnsi="宋体" w:eastAsia="宋体" w:cs="宋体"/>
          <w:sz w:val="24"/>
          <w:szCs w:val="24"/>
        </w:rPr>
        <w:t>材料的关键词是“</w:t>
      </w:r>
      <w:r>
        <w:rPr>
          <w:rFonts w:hint="eastAsia" w:ascii="宋体" w:hAnsi="宋体" w:cs="宋体"/>
          <w:sz w:val="24"/>
          <w:szCs w:val="24"/>
          <w:lang w:val="en-US" w:eastAsia="zh-CN"/>
        </w:rPr>
        <w:t>承担青春使命</w:t>
      </w:r>
      <w:r>
        <w:rPr>
          <w:rFonts w:hint="eastAsia" w:ascii="宋体" w:hAnsi="宋体" w:eastAsia="宋体" w:cs="宋体"/>
          <w:sz w:val="24"/>
          <w:szCs w:val="24"/>
        </w:rPr>
        <w:t>”，可以从成长的经历、体验、感悟和收获等方面立意，展示对自我、</w:t>
      </w:r>
      <w:r>
        <w:rPr>
          <w:rFonts w:hint="eastAsia" w:ascii="宋体" w:hAnsi="宋体" w:eastAsia="宋体" w:cs="宋体"/>
          <w:sz w:val="24"/>
          <w:szCs w:val="24"/>
          <w:lang w:val="en-US" w:eastAsia="zh-CN"/>
        </w:rPr>
        <w:t>青春</w:t>
      </w:r>
      <w:r>
        <w:rPr>
          <w:rFonts w:hint="eastAsia" w:ascii="宋体" w:hAnsi="宋体" w:eastAsia="宋体" w:cs="宋体"/>
          <w:sz w:val="24"/>
          <w:szCs w:val="24"/>
        </w:rPr>
        <w:t>、人生的思考和认识。</w:t>
      </w:r>
      <w:r>
        <w:rPr>
          <w:rFonts w:hint="eastAsia" w:ascii="宋体" w:hAnsi="宋体" w:eastAsia="宋体" w:cs="宋体"/>
          <w:sz w:val="24"/>
          <w:szCs w:val="24"/>
          <w:lang w:val="en-US" w:eastAsia="zh-CN"/>
        </w:rPr>
        <w:t>如</w:t>
      </w:r>
      <w:r>
        <w:rPr>
          <w:rFonts w:hint="eastAsia" w:ascii="宋体" w:hAnsi="宋体" w:eastAsia="宋体" w:cs="宋体"/>
          <w:sz w:val="24"/>
          <w:szCs w:val="24"/>
          <w:lang w:eastAsia="zh-CN"/>
        </w:rPr>
        <w:t>“</w:t>
      </w:r>
      <w:r>
        <w:rPr>
          <w:rFonts w:hint="eastAsia" w:ascii="宋体" w:hAnsi="宋体" w:cs="宋体"/>
          <w:sz w:val="24"/>
          <w:szCs w:val="24"/>
          <w:lang w:val="en-US" w:eastAsia="zh-CN"/>
        </w:rPr>
        <w:t>平凡创造不凡</w:t>
      </w:r>
      <w:r>
        <w:rPr>
          <w:rFonts w:hint="eastAsia" w:ascii="宋体" w:hAnsi="宋体" w:eastAsia="宋体" w:cs="宋体"/>
          <w:sz w:val="24"/>
          <w:szCs w:val="24"/>
          <w:lang w:eastAsia="zh-CN"/>
        </w:rPr>
        <w:t>”“</w:t>
      </w:r>
      <w:r>
        <w:rPr>
          <w:rFonts w:hint="eastAsia" w:ascii="宋体" w:hAnsi="宋体" w:cs="宋体"/>
          <w:sz w:val="24"/>
          <w:szCs w:val="24"/>
          <w:lang w:val="en-US" w:eastAsia="zh-CN"/>
        </w:rPr>
        <w:t>珍爱生命，热爱生活</w:t>
      </w:r>
      <w:r>
        <w:rPr>
          <w:rFonts w:hint="eastAsia" w:ascii="宋体" w:hAnsi="宋体" w:eastAsia="宋体" w:cs="宋体"/>
          <w:sz w:val="24"/>
          <w:szCs w:val="24"/>
          <w:lang w:eastAsia="zh-CN"/>
        </w:rPr>
        <w:t>”“</w:t>
      </w:r>
      <w:r>
        <w:rPr>
          <w:rFonts w:hint="eastAsia" w:ascii="宋体" w:hAnsi="宋体" w:cs="宋体"/>
          <w:sz w:val="24"/>
          <w:szCs w:val="24"/>
          <w:lang w:val="en-US" w:eastAsia="zh-CN"/>
        </w:rPr>
        <w:t>营造美丽家园是我们每个人的责任</w:t>
      </w:r>
      <w:r>
        <w:rPr>
          <w:rFonts w:hint="eastAsia" w:ascii="宋体" w:hAnsi="宋体" w:eastAsia="宋体" w:cs="宋体"/>
          <w:sz w:val="24"/>
          <w:szCs w:val="24"/>
          <w:lang w:eastAsia="zh-CN"/>
        </w:rPr>
        <w:t>”“</w:t>
      </w:r>
      <w:r>
        <w:rPr>
          <w:rFonts w:hint="eastAsia" w:ascii="宋体" w:hAnsi="宋体" w:cs="宋体"/>
          <w:sz w:val="24"/>
          <w:szCs w:val="24"/>
          <w:lang w:val="en-US" w:eastAsia="zh-CN"/>
        </w:rPr>
        <w:t>努力学习，超越自我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等。</w:t>
      </w:r>
      <w:r>
        <w:rPr>
          <w:rFonts w:hint="eastAsia" w:ascii="宋体" w:hAnsi="宋体" w:eastAsia="宋体" w:cs="宋体"/>
          <w:sz w:val="24"/>
          <w:szCs w:val="24"/>
        </w:rPr>
        <w:t>写记叙文，要抒发自己的真情实感； 写议论文，要观点鲜明、有理有据。</w:t>
      </w:r>
    </w:p>
    <w:p>
      <w:pPr>
        <w:keepNext w:val="0"/>
        <w:keepLines w:val="0"/>
        <w:pageBreakBefore w:val="0"/>
        <w:widowControl w:val="0"/>
        <w:kinsoku/>
        <w:wordWrap/>
        <w:overflowPunct/>
        <w:topLinePunct w:val="0"/>
        <w:autoSpaceDE/>
        <w:autoSpaceDN/>
        <w:bidi w:val="0"/>
        <w:adjustRightInd/>
        <w:spacing w:line="360" w:lineRule="exact"/>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题二，首先要</w:t>
      </w:r>
      <w:r>
        <w:rPr>
          <w:rFonts w:hint="eastAsia" w:ascii="宋体" w:hAnsi="宋体" w:cs="宋体"/>
          <w:sz w:val="24"/>
          <w:szCs w:val="24"/>
          <w:lang w:val="en-US" w:eastAsia="zh-CN"/>
        </w:rPr>
        <w:t>自拟</w:t>
      </w:r>
      <w:r>
        <w:rPr>
          <w:rFonts w:hint="eastAsia" w:ascii="宋体" w:hAnsi="宋体" w:eastAsia="宋体" w:cs="宋体"/>
          <w:sz w:val="24"/>
          <w:szCs w:val="24"/>
          <w:lang w:val="en-US" w:eastAsia="zh-CN"/>
        </w:rPr>
        <w:t>题目</w:t>
      </w:r>
      <w:r>
        <w:rPr>
          <w:rFonts w:hint="eastAsia" w:ascii="宋体" w:hAnsi="宋体" w:cs="宋体"/>
          <w:sz w:val="24"/>
          <w:szCs w:val="24"/>
          <w:lang w:val="en-US" w:eastAsia="zh-CN"/>
        </w:rPr>
        <w:t>但一定与主题相关。立意同题一，</w:t>
      </w:r>
      <w:r>
        <w:rPr>
          <w:rFonts w:hint="eastAsia" w:ascii="宋体" w:hAnsi="宋体" w:eastAsia="宋体" w:cs="宋体"/>
          <w:sz w:val="24"/>
          <w:szCs w:val="24"/>
          <w:lang w:val="en-US" w:eastAsia="zh-CN"/>
        </w:rPr>
        <w:t>内容上要关注自己的成长，展现青春的正能量。主体部分要明确表达观点，把思路展现出来。其次要注意演讲稿的书写格式：</w:t>
      </w:r>
    </w:p>
    <w:p>
      <w:pPr>
        <w:keepNext w:val="0"/>
        <w:keepLines w:val="0"/>
        <w:pageBreakBefore w:val="0"/>
        <w:widowControl w:val="0"/>
        <w:kinsoku/>
        <w:wordWrap/>
        <w:overflowPunct/>
        <w:topLinePunct w:val="0"/>
        <w:autoSpaceDE/>
        <w:autoSpaceDN/>
        <w:bidi w:val="0"/>
        <w:adjustRightInd/>
        <w:spacing w:line="36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1.首行居中写题目</w:t>
      </w:r>
    </w:p>
    <w:p>
      <w:pPr>
        <w:keepNext w:val="0"/>
        <w:keepLines w:val="0"/>
        <w:pageBreakBefore w:val="0"/>
        <w:widowControl w:val="0"/>
        <w:kinsoku/>
        <w:wordWrap/>
        <w:overflowPunct/>
        <w:topLinePunct w:val="0"/>
        <w:autoSpaceDE/>
        <w:autoSpaceDN/>
        <w:bidi w:val="0"/>
        <w:adjustRightInd/>
        <w:spacing w:line="360" w:lineRule="exact"/>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2.另起一行顶格写称呼（如：亲爱的同学们：）</w:t>
      </w:r>
    </w:p>
    <w:p>
      <w:pPr>
        <w:keepNext w:val="0"/>
        <w:keepLines w:val="0"/>
        <w:pageBreakBefore w:val="0"/>
        <w:widowControl w:val="0"/>
        <w:kinsoku/>
        <w:wordWrap/>
        <w:overflowPunct/>
        <w:topLinePunct w:val="0"/>
        <w:autoSpaceDE/>
        <w:autoSpaceDN/>
        <w:bidi w:val="0"/>
        <w:adjustRightInd/>
        <w:spacing w:line="36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3.再另起一行空两格写问候语（如：大家好！）</w:t>
      </w:r>
    </w:p>
    <w:p>
      <w:pPr>
        <w:keepNext w:val="0"/>
        <w:keepLines w:val="0"/>
        <w:pageBreakBefore w:val="0"/>
        <w:widowControl w:val="0"/>
        <w:kinsoku/>
        <w:wordWrap/>
        <w:overflowPunct/>
        <w:topLinePunct w:val="0"/>
        <w:autoSpaceDE/>
        <w:autoSpaceDN/>
        <w:bidi w:val="0"/>
        <w:adjustRightInd/>
        <w:spacing w:line="36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4.正文(开头、主体、结尾)</w:t>
      </w:r>
    </w:p>
    <w:p>
      <w:pPr>
        <w:keepNext w:val="0"/>
        <w:keepLines w:val="0"/>
        <w:pageBreakBefore w:val="0"/>
        <w:widowControl w:val="0"/>
        <w:kinsoku/>
        <w:wordWrap/>
        <w:overflowPunct/>
        <w:topLinePunct w:val="0"/>
        <w:autoSpaceDE/>
        <w:autoSpaceDN/>
        <w:bidi w:val="0"/>
        <w:adjustRightInd/>
        <w:spacing w:line="36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cs="宋体"/>
          <w:sz w:val="24"/>
          <w:szCs w:val="24"/>
          <w:lang w:val="en-US" w:eastAsia="zh-CN"/>
        </w:rPr>
        <w:t>结束语</w:t>
      </w:r>
    </w:p>
    <w:p>
      <w:pPr>
        <w:keepNext w:val="0"/>
        <w:keepLines w:val="0"/>
        <w:pageBreakBefore w:val="0"/>
        <w:widowControl w:val="0"/>
        <w:kinsoku/>
        <w:wordWrap/>
        <w:overflowPunct/>
        <w:topLinePunct w:val="0"/>
        <w:autoSpaceDE/>
        <w:autoSpaceDN/>
        <w:bidi w:val="0"/>
        <w:adjustRightInd/>
        <w:spacing w:line="36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（注：也可以在问候语之后直接写开头内容。）</w:t>
      </w:r>
    </w:p>
    <w:p>
      <w:pPr>
        <w:keepNext w:val="0"/>
        <w:keepLines w:val="0"/>
        <w:pageBreakBefore w:val="0"/>
        <w:widowControl w:val="0"/>
        <w:kinsoku/>
        <w:wordWrap/>
        <w:overflowPunct/>
        <w:topLinePunct w:val="0"/>
        <w:autoSpaceDE/>
        <w:autoSpaceDN/>
        <w:bidi w:val="0"/>
        <w:adjustRightInd/>
        <w:spacing w:line="360" w:lineRule="exact"/>
        <w:ind w:firstLine="482" w:firstLineChars="200"/>
        <w:jc w:val="left"/>
        <w:rPr>
          <w:rFonts w:hint="eastAsia" w:ascii="宋体" w:hAnsi="宋体" w:eastAsia="宋体" w:cs="宋体"/>
          <w:sz w:val="24"/>
          <w:szCs w:val="24"/>
          <w:lang w:val="en-US" w:eastAsia="zh-CN"/>
        </w:rPr>
      </w:pPr>
      <w:r>
        <w:rPr>
          <w:rFonts w:hint="eastAsia" w:ascii="宋体" w:hAnsi="宋体" w:eastAsia="宋体" w:cs="宋体"/>
          <w:b/>
          <w:bCs/>
          <w:sz w:val="24"/>
          <w:szCs w:val="24"/>
        </w:rPr>
        <w:t>【评分标准：</w:t>
      </w:r>
      <w:r>
        <w:rPr>
          <w:rFonts w:hint="eastAsia" w:ascii="宋体" w:hAnsi="宋体" w:eastAsia="宋体" w:cs="宋体"/>
          <w:b/>
          <w:bCs/>
          <w:sz w:val="24"/>
          <w:szCs w:val="24"/>
          <w:lang w:val="en-US" w:eastAsia="zh-CN"/>
        </w:rPr>
        <w:t>演讲稿格式有误一处扣1分，或</w:t>
      </w:r>
      <w:r>
        <w:rPr>
          <w:rFonts w:hint="eastAsia" w:ascii="宋体" w:hAnsi="宋体" w:eastAsia="宋体" w:cs="宋体"/>
          <w:b/>
          <w:bCs/>
          <w:sz w:val="24"/>
          <w:szCs w:val="24"/>
        </w:rPr>
        <w:t>酌情扣分】</w:t>
      </w:r>
    </w:p>
    <w:p>
      <w:pPr>
        <w:keepNext w:val="0"/>
        <w:keepLines w:val="0"/>
        <w:pageBreakBefore w:val="0"/>
        <w:widowControl w:val="0"/>
        <w:kinsoku/>
        <w:wordWrap/>
        <w:overflowPunct/>
        <w:topLinePunct w:val="0"/>
        <w:autoSpaceDE/>
        <w:autoSpaceDN/>
        <w:bidi w:val="0"/>
        <w:adjustRightInd/>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题三，本题要求围绕题干设置的情境发挥想象（泛指进行加工创作；不是特指写想象文），写一篇记叙文。材料中的“</w:t>
      </w:r>
      <w:r>
        <w:rPr>
          <w:rFonts w:hint="eastAsia" w:ascii="宋体" w:hAnsi="宋体" w:cs="宋体"/>
          <w:sz w:val="24"/>
          <w:szCs w:val="24"/>
          <w:lang w:val="en-US" w:eastAsia="zh-CN"/>
        </w:rPr>
        <w:t>两会代表的身份</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”“想遇见的人及难忘的经历”</w:t>
      </w:r>
      <w:r>
        <w:rPr>
          <w:rFonts w:hint="eastAsia" w:ascii="宋体" w:hAnsi="宋体" w:eastAsia="宋体" w:cs="宋体"/>
          <w:sz w:val="24"/>
          <w:szCs w:val="24"/>
          <w:lang w:val="en-US" w:eastAsia="zh-CN"/>
        </w:rPr>
        <w:t>是联想和想象的关键点，写作时要围绕关键点，通过想象，补充背景，叙述经历和故事，抒写感受。关键是想象要合理，情节要具体生动。</w:t>
      </w:r>
    </w:p>
    <w:p>
      <w:pPr>
        <w:keepNext w:val="0"/>
        <w:keepLines w:val="0"/>
        <w:pageBreakBefore w:val="0"/>
        <w:widowControl w:val="0"/>
        <w:kinsoku/>
        <w:wordWrap/>
        <w:overflowPunct/>
        <w:topLinePunct w:val="0"/>
        <w:autoSpaceDE/>
        <w:autoSpaceDN/>
        <w:bidi w:val="0"/>
        <w:adjustRightInd/>
        <w:spacing w:line="360" w:lineRule="exact"/>
        <w:ind w:firstLine="3600" w:firstLineChars="1500"/>
        <w:jc w:val="left"/>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pacing w:line="360" w:lineRule="exact"/>
        <w:ind w:firstLine="3600" w:firstLineChars="15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作文等级评分标准　</w:t>
      </w:r>
    </w:p>
    <w:tbl>
      <w:tblPr>
        <w:tblStyle w:val="5"/>
        <w:tblW w:w="8962" w:type="dxa"/>
        <w:jc w:val="center"/>
        <w:tblInd w:w="0" w:type="dxa"/>
        <w:tblLayout w:type="fixed"/>
        <w:tblCellMar>
          <w:top w:w="0" w:type="dxa"/>
          <w:left w:w="10" w:type="dxa"/>
          <w:bottom w:w="0" w:type="dxa"/>
          <w:right w:w="10" w:type="dxa"/>
        </w:tblCellMar>
      </w:tblPr>
      <w:tblGrid>
        <w:gridCol w:w="1360"/>
        <w:gridCol w:w="2734"/>
        <w:gridCol w:w="2486"/>
        <w:gridCol w:w="2382"/>
      </w:tblGrid>
      <w:tr>
        <w:tblPrEx>
          <w:tblLayout w:type="fixed"/>
          <w:tblCellMar>
            <w:top w:w="0" w:type="dxa"/>
            <w:left w:w="10" w:type="dxa"/>
            <w:bottom w:w="0" w:type="dxa"/>
            <w:right w:w="10" w:type="dxa"/>
          </w:tblCellMar>
        </w:tblPrEx>
        <w:trPr>
          <w:trHeight w:val="378" w:hRule="exact"/>
          <w:jc w:val="center"/>
        </w:trPr>
        <w:tc>
          <w:tcPr>
            <w:tcW w:w="1360" w:type="dxa"/>
            <w:tcBorders>
              <w:top w:val="single" w:color="auto" w:sz="4" w:space="0"/>
              <w:left w:val="single" w:color="auto" w:sz="4" w:space="0"/>
            </w:tcBorders>
            <w:shd w:val="clear" w:color="auto" w:fill="FFFFFF"/>
            <w:noWrap w:val="0"/>
            <w:vAlign w:val="bottom"/>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等级</w:t>
            </w:r>
          </w:p>
        </w:tc>
        <w:tc>
          <w:tcPr>
            <w:tcW w:w="2734"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lang w:val="en-US" w:eastAsia="en-US" w:bidi="en-US"/>
              </w:rPr>
              <w:t>A</w:t>
            </w:r>
            <w:r>
              <w:rPr>
                <w:rFonts w:hint="eastAsia" w:ascii="宋体" w:hAnsi="宋体" w:eastAsia="宋体" w:cs="宋体"/>
                <w:color w:val="000000"/>
                <w:spacing w:val="0"/>
                <w:w w:val="100"/>
                <w:kern w:val="0"/>
                <w:position w:val="0"/>
                <w:sz w:val="24"/>
                <w:szCs w:val="24"/>
              </w:rPr>
              <w:t>内容</w:t>
            </w:r>
          </w:p>
        </w:tc>
        <w:tc>
          <w:tcPr>
            <w:tcW w:w="2486"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lang w:val="en-US" w:eastAsia="en-US" w:bidi="en-US"/>
              </w:rPr>
              <w:t>B</w:t>
            </w:r>
            <w:r>
              <w:rPr>
                <w:rFonts w:hint="eastAsia" w:ascii="宋体" w:hAnsi="宋体" w:eastAsia="宋体" w:cs="宋体"/>
                <w:color w:val="000000"/>
                <w:spacing w:val="0"/>
                <w:w w:val="100"/>
                <w:kern w:val="0"/>
                <w:position w:val="0"/>
                <w:sz w:val="24"/>
                <w:szCs w:val="24"/>
              </w:rPr>
              <w:t>表达</w:t>
            </w:r>
          </w:p>
        </w:tc>
        <w:tc>
          <w:tcPr>
            <w:tcW w:w="2382" w:type="dxa"/>
            <w:tcBorders>
              <w:top w:val="single" w:color="auto" w:sz="4" w:space="0"/>
              <w:left w:val="single" w:color="auto" w:sz="4" w:space="0"/>
              <w:righ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lang w:val="en-US" w:eastAsia="en-US" w:bidi="en-US"/>
              </w:rPr>
              <w:t>C</w:t>
            </w:r>
            <w:r>
              <w:rPr>
                <w:rFonts w:hint="eastAsia" w:ascii="宋体" w:hAnsi="宋体" w:eastAsia="宋体" w:cs="宋体"/>
                <w:color w:val="000000"/>
                <w:spacing w:val="0"/>
                <w:w w:val="100"/>
                <w:kern w:val="0"/>
                <w:position w:val="0"/>
                <w:sz w:val="24"/>
                <w:szCs w:val="24"/>
              </w:rPr>
              <w:t>书写</w:t>
            </w:r>
          </w:p>
        </w:tc>
      </w:tr>
      <w:tr>
        <w:tblPrEx>
          <w:tblLayout w:type="fixed"/>
          <w:tblCellMar>
            <w:top w:w="0" w:type="dxa"/>
            <w:left w:w="10" w:type="dxa"/>
            <w:bottom w:w="0" w:type="dxa"/>
            <w:right w:w="10" w:type="dxa"/>
          </w:tblCellMar>
        </w:tblPrEx>
        <w:trPr>
          <w:trHeight w:val="739" w:hRule="exact"/>
          <w:jc w:val="center"/>
        </w:trPr>
        <w:tc>
          <w:tcPr>
            <w:tcW w:w="1360"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一类卷</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30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lang w:val="en-US" w:eastAsia="en-US" w:bidi="en-US"/>
              </w:rPr>
              <w:t>(50-45)</w:t>
            </w:r>
          </w:p>
        </w:tc>
        <w:tc>
          <w:tcPr>
            <w:tcW w:w="2734"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切合题意，思想健康， 中心突出，内容充实， 感情真切。</w:t>
            </w:r>
          </w:p>
        </w:tc>
        <w:tc>
          <w:tcPr>
            <w:tcW w:w="2486"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构思巧妙，结构严谨，条理 清楚，语言生动，有文釆。</w:t>
            </w:r>
          </w:p>
        </w:tc>
        <w:tc>
          <w:tcPr>
            <w:tcW w:w="2382" w:type="dxa"/>
            <w:tcBorders>
              <w:top w:val="single" w:color="auto" w:sz="4" w:space="0"/>
              <w:left w:val="single" w:color="auto" w:sz="4" w:space="0"/>
              <w:righ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书写规范、工整、美 观，卷面整洁，格式 正确。</w:t>
            </w:r>
          </w:p>
        </w:tc>
      </w:tr>
      <w:tr>
        <w:tblPrEx>
          <w:tblLayout w:type="fixed"/>
          <w:tblCellMar>
            <w:top w:w="0" w:type="dxa"/>
            <w:left w:w="10" w:type="dxa"/>
            <w:bottom w:w="0" w:type="dxa"/>
            <w:right w:w="10" w:type="dxa"/>
          </w:tblCellMar>
        </w:tblPrEx>
        <w:trPr>
          <w:trHeight w:val="925" w:hRule="exact"/>
          <w:jc w:val="center"/>
        </w:trPr>
        <w:tc>
          <w:tcPr>
            <w:tcW w:w="1360"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二类卷</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30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lang w:val="en-US" w:eastAsia="en-US" w:bidi="en-US"/>
              </w:rPr>
              <w:t>(44-38)</w:t>
            </w:r>
          </w:p>
        </w:tc>
        <w:tc>
          <w:tcPr>
            <w:tcW w:w="2734"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切合题意，思想健康， 中心明确，内容充实， 感情真实。</w:t>
            </w:r>
          </w:p>
        </w:tc>
        <w:tc>
          <w:tcPr>
            <w:tcW w:w="2486"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构思合理，条理清楚， 语言较生动，较有文釆。</w:t>
            </w:r>
          </w:p>
        </w:tc>
        <w:tc>
          <w:tcPr>
            <w:tcW w:w="2382" w:type="dxa"/>
            <w:vMerge w:val="restart"/>
            <w:tcBorders>
              <w:top w:val="single" w:color="auto" w:sz="4" w:space="0"/>
              <w:left w:val="single" w:color="auto" w:sz="4" w:space="0"/>
              <w:righ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书写较规范、工整， 偶有错别字，格式正 确，有少量涂改。</w:t>
            </w:r>
          </w:p>
        </w:tc>
      </w:tr>
      <w:tr>
        <w:tblPrEx>
          <w:tblLayout w:type="fixed"/>
          <w:tblCellMar>
            <w:top w:w="0" w:type="dxa"/>
            <w:left w:w="10" w:type="dxa"/>
            <w:bottom w:w="0" w:type="dxa"/>
            <w:right w:w="10" w:type="dxa"/>
          </w:tblCellMar>
        </w:tblPrEx>
        <w:trPr>
          <w:trHeight w:val="798" w:hRule="exact"/>
          <w:jc w:val="center"/>
        </w:trPr>
        <w:tc>
          <w:tcPr>
            <w:tcW w:w="1360"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三类卷</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30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lang w:val="en-US" w:eastAsia="en-US" w:bidi="en-US"/>
              </w:rPr>
              <w:t>(37-30)</w:t>
            </w:r>
          </w:p>
        </w:tc>
        <w:tc>
          <w:tcPr>
            <w:tcW w:w="2734"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基本合题意，中心较 明确，内容较具体， 情感尚真实。</w:t>
            </w:r>
          </w:p>
        </w:tc>
        <w:tc>
          <w:tcPr>
            <w:tcW w:w="2486"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结构较完整，条理尚清楚， 语言尚通顺，有少量病句。</w:t>
            </w:r>
          </w:p>
        </w:tc>
        <w:tc>
          <w:tcPr>
            <w:tcW w:w="2382" w:type="dxa"/>
            <w:vMerge w:val="continue"/>
            <w:tcBorders>
              <w:left w:val="single" w:color="auto" w:sz="4" w:space="0"/>
              <w:right w:val="single" w:color="auto" w:sz="4" w:space="0"/>
            </w:tcBorders>
            <w:shd w:val="clear" w:color="auto" w:fill="FFFFFF"/>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color w:val="000000"/>
                <w:spacing w:val="0"/>
                <w:w w:val="100"/>
                <w:kern w:val="0"/>
                <w:position w:val="0"/>
                <w:sz w:val="24"/>
                <w:szCs w:val="24"/>
                <w:shd w:val="clear" w:color="auto" w:fill="auto"/>
                <w:lang w:eastAsia="en-US" w:bidi="en-US"/>
              </w:rPr>
            </w:pPr>
          </w:p>
        </w:tc>
      </w:tr>
      <w:tr>
        <w:tblPrEx>
          <w:tblLayout w:type="fixed"/>
          <w:tblCellMar>
            <w:top w:w="0" w:type="dxa"/>
            <w:left w:w="10" w:type="dxa"/>
            <w:bottom w:w="0" w:type="dxa"/>
            <w:right w:w="10" w:type="dxa"/>
          </w:tblCellMar>
        </w:tblPrEx>
        <w:trPr>
          <w:trHeight w:val="675" w:hRule="exact"/>
          <w:jc w:val="center"/>
        </w:trPr>
        <w:tc>
          <w:tcPr>
            <w:tcW w:w="1360"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30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四类卷</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30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lang w:val="en-US" w:eastAsia="en-US" w:bidi="en-US"/>
              </w:rPr>
              <w:t>(29-21)</w:t>
            </w:r>
          </w:p>
        </w:tc>
        <w:tc>
          <w:tcPr>
            <w:tcW w:w="2734"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基本合题意，中心尚 明确，内容欠具体。</w:t>
            </w:r>
          </w:p>
        </w:tc>
        <w:tc>
          <w:tcPr>
            <w:tcW w:w="2486" w:type="dxa"/>
            <w:tcBorders>
              <w:top w:val="single" w:color="auto" w:sz="4" w:space="0"/>
              <w:lef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结构尚完整，有一定条理， 语言欠通顺，病句较多。</w:t>
            </w:r>
          </w:p>
        </w:tc>
        <w:tc>
          <w:tcPr>
            <w:tcW w:w="2382" w:type="dxa"/>
            <w:vMerge w:val="restart"/>
            <w:tcBorders>
              <w:top w:val="single" w:color="auto" w:sz="4" w:space="0"/>
              <w:left w:val="single" w:color="auto" w:sz="4" w:space="0"/>
              <w:right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书写潦草，卷面较模 糊，涂改较多，较难 辨认。</w:t>
            </w:r>
          </w:p>
        </w:tc>
      </w:tr>
      <w:tr>
        <w:tblPrEx>
          <w:tblLayout w:type="fixed"/>
          <w:tblCellMar>
            <w:top w:w="0" w:type="dxa"/>
            <w:left w:w="10" w:type="dxa"/>
            <w:bottom w:w="0" w:type="dxa"/>
            <w:right w:w="10" w:type="dxa"/>
          </w:tblCellMar>
        </w:tblPrEx>
        <w:trPr>
          <w:trHeight w:val="650" w:hRule="exact"/>
          <w:jc w:val="center"/>
        </w:trPr>
        <w:tc>
          <w:tcPr>
            <w:tcW w:w="1360" w:type="dxa"/>
            <w:tcBorders>
              <w:top w:val="single" w:color="auto" w:sz="4" w:space="0"/>
              <w:left w:val="single" w:color="auto" w:sz="4" w:space="0"/>
            </w:tcBorders>
            <w:shd w:val="clear" w:color="auto" w:fill="FFFFFF"/>
            <w:noWrap w:val="0"/>
            <w:vAlign w:val="top"/>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五类卷</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30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lang w:val="en-US" w:eastAsia="en-US" w:bidi="en-US"/>
              </w:rPr>
              <w:t>(20-11)</w:t>
            </w:r>
          </w:p>
        </w:tc>
        <w:tc>
          <w:tcPr>
            <w:tcW w:w="2734" w:type="dxa"/>
            <w:tcBorders>
              <w:top w:val="single" w:color="auto" w:sz="4" w:space="0"/>
              <w:left w:val="single" w:color="auto" w:sz="4" w:space="0"/>
            </w:tcBorders>
            <w:shd w:val="clear" w:color="auto" w:fill="FFFFFF"/>
            <w:noWrap w:val="0"/>
            <w:vAlign w:val="top"/>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严重偏题，中心不明 确，内容空洞。</w:t>
            </w:r>
          </w:p>
        </w:tc>
        <w:tc>
          <w:tcPr>
            <w:tcW w:w="2486" w:type="dxa"/>
            <w:tcBorders>
              <w:top w:val="single" w:color="auto" w:sz="4" w:space="0"/>
              <w:left w:val="single" w:color="auto" w:sz="4" w:space="0"/>
            </w:tcBorders>
            <w:shd w:val="clear" w:color="auto" w:fill="FFFFFF"/>
            <w:noWrap w:val="0"/>
            <w:vAlign w:val="top"/>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结构混乱，条理不清，语言 不通，语病多。</w:t>
            </w:r>
          </w:p>
        </w:tc>
        <w:tc>
          <w:tcPr>
            <w:tcW w:w="2382" w:type="dxa"/>
            <w:vMerge w:val="continue"/>
            <w:tcBorders>
              <w:left w:val="single" w:color="auto" w:sz="4" w:space="0"/>
              <w:right w:val="single" w:color="auto" w:sz="4" w:space="0"/>
            </w:tcBorders>
            <w:shd w:val="clear" w:color="auto" w:fill="FFFFFF"/>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color w:val="000000"/>
                <w:spacing w:val="0"/>
                <w:w w:val="100"/>
                <w:kern w:val="0"/>
                <w:position w:val="0"/>
                <w:sz w:val="24"/>
                <w:szCs w:val="24"/>
                <w:shd w:val="clear" w:color="auto" w:fill="auto"/>
                <w:lang w:eastAsia="en-US" w:bidi="en-US"/>
              </w:rPr>
            </w:pPr>
          </w:p>
        </w:tc>
      </w:tr>
      <w:tr>
        <w:tblPrEx>
          <w:tblLayout w:type="fixed"/>
          <w:tblCellMar>
            <w:top w:w="0" w:type="dxa"/>
            <w:left w:w="10" w:type="dxa"/>
            <w:bottom w:w="0" w:type="dxa"/>
            <w:right w:w="10" w:type="dxa"/>
          </w:tblCellMar>
        </w:tblPrEx>
        <w:trPr>
          <w:trHeight w:val="1008" w:hRule="exact"/>
          <w:jc w:val="center"/>
        </w:trPr>
        <w:tc>
          <w:tcPr>
            <w:tcW w:w="1360" w:type="dxa"/>
            <w:tcBorders>
              <w:top w:val="single" w:color="auto" w:sz="4" w:space="0"/>
              <w:left w:val="single" w:color="auto" w:sz="4" w:space="0"/>
              <w:bottom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六类卷</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30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lang w:val="en-US" w:eastAsia="en-US" w:bidi="en-US"/>
              </w:rPr>
              <w:t>(10-0)</w:t>
            </w:r>
          </w:p>
        </w:tc>
        <w:tc>
          <w:tcPr>
            <w:tcW w:w="2734" w:type="dxa"/>
            <w:tcBorders>
              <w:top w:val="single" w:color="auto" w:sz="4" w:space="0"/>
              <w:left w:val="single" w:color="auto" w:sz="4" w:space="0"/>
              <w:bottom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文不对题或没有中 心，不知所云。</w:t>
            </w:r>
          </w:p>
        </w:tc>
        <w:tc>
          <w:tcPr>
            <w:tcW w:w="2486" w:type="dxa"/>
            <w:tcBorders>
              <w:top w:val="single" w:color="auto" w:sz="4" w:space="0"/>
              <w:left w:val="single" w:color="auto" w:sz="4" w:space="0"/>
              <w:bottom w:val="single" w:color="auto" w:sz="4" w:space="0"/>
            </w:tcBorders>
            <w:shd w:val="clear" w:color="auto" w:fill="FFFFFF"/>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结构混乱，语病严重，文理 不顺，不能成篇。</w:t>
            </w:r>
          </w:p>
        </w:tc>
        <w:tc>
          <w:tcPr>
            <w:tcW w:w="238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eastAsia" w:ascii="宋体" w:hAnsi="宋体" w:eastAsia="宋体" w:cs="宋体"/>
                <w:kern w:val="0"/>
                <w:sz w:val="24"/>
                <w:szCs w:val="24"/>
              </w:rPr>
            </w:pPr>
            <w:r>
              <w:rPr>
                <w:rFonts w:hint="eastAsia" w:ascii="宋体" w:hAnsi="宋体" w:eastAsia="宋体" w:cs="宋体"/>
                <w:color w:val="000000"/>
                <w:spacing w:val="0"/>
                <w:w w:val="100"/>
                <w:kern w:val="0"/>
                <w:position w:val="0"/>
                <w:sz w:val="24"/>
                <w:szCs w:val="24"/>
              </w:rPr>
              <w:t>乱涂乱改，字迹潦草, 卷面极模糊，无法辨 认。</w:t>
            </w:r>
          </w:p>
        </w:tc>
      </w:tr>
    </w:tbl>
    <w:p>
      <w:pPr>
        <w:pStyle w:val="2"/>
        <w:keepNext w:val="0"/>
        <w:keepLines w:val="0"/>
        <w:pageBreakBefore w:val="0"/>
        <w:widowControl w:val="0"/>
        <w:kinsoku/>
        <w:wordWrap/>
        <w:overflowPunct/>
        <w:topLinePunct w:val="0"/>
        <w:autoSpaceDE/>
        <w:autoSpaceDN/>
        <w:bidi w:val="0"/>
        <w:adjustRightInd/>
        <w:spacing w:line="360" w:lineRule="exact"/>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exact"/>
        <w:rPr>
          <w:rFonts w:hint="default"/>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pacing w:line="360" w:lineRule="exact"/>
        <w:jc w:val="left"/>
        <w:textAlignment w:val="center"/>
        <w:rPr>
          <w:rFonts w:hint="default" w:eastAsia="宋体"/>
          <w:sz w:val="24"/>
          <w:szCs w:val="24"/>
          <w:lang w:val="en-US" w:eastAsia="zh-CN"/>
        </w:rPr>
      </w:pPr>
    </w:p>
    <w:p>
      <w:pPr>
        <w:keepNext w:val="0"/>
        <w:keepLines w:val="0"/>
        <w:pageBreakBefore w:val="0"/>
        <w:widowControl w:val="0"/>
        <w:kinsoku/>
        <w:wordWrap/>
        <w:overflowPunct/>
        <w:topLinePunct w:val="0"/>
        <w:autoSpaceDE/>
        <w:autoSpaceDN/>
        <w:bidi w:val="0"/>
        <w:adjustRightInd/>
        <w:spacing w:line="360" w:lineRule="exact"/>
        <w:rPr>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3"/>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C5E8B1"/>
    <w:multiLevelType w:val="singleLevel"/>
    <w:tmpl w:val="98C5E8B1"/>
    <w:lvl w:ilvl="0" w:tentative="0">
      <w:start w:val="2"/>
      <w:numFmt w:val="decimal"/>
      <w:suff w:val="nothing"/>
      <w:lvlText w:val="（%1）"/>
      <w:lvlJc w:val="left"/>
    </w:lvl>
  </w:abstractNum>
  <w:abstractNum w:abstractNumId="1">
    <w:nsid w:val="C5BCF05F"/>
    <w:multiLevelType w:val="singleLevel"/>
    <w:tmpl w:val="C5BCF05F"/>
    <w:lvl w:ilvl="0" w:tentative="0">
      <w:start w:val="4"/>
      <w:numFmt w:val="decimal"/>
      <w:lvlText w:val="%1."/>
      <w:lvlJc w:val="left"/>
      <w:pPr>
        <w:tabs>
          <w:tab w:val="left" w:pos="312"/>
        </w:tabs>
      </w:pPr>
    </w:lvl>
  </w:abstractNum>
  <w:abstractNum w:abstractNumId="2">
    <w:nsid w:val="DB8B92B2"/>
    <w:multiLevelType w:val="singleLevel"/>
    <w:tmpl w:val="DB8B92B2"/>
    <w:lvl w:ilvl="0" w:tentative="0">
      <w:start w:val="11"/>
      <w:numFmt w:val="decimal"/>
      <w:lvlText w:val="%1."/>
      <w:lvlJc w:val="left"/>
      <w:pPr>
        <w:tabs>
          <w:tab w:val="left" w:pos="312"/>
        </w:tabs>
      </w:pPr>
    </w:lvl>
  </w:abstractNum>
  <w:abstractNum w:abstractNumId="3">
    <w:nsid w:val="DCAB0388"/>
    <w:multiLevelType w:val="singleLevel"/>
    <w:tmpl w:val="DCAB0388"/>
    <w:lvl w:ilvl="0" w:tentative="0">
      <w:start w:val="5"/>
      <w:numFmt w:val="decimal"/>
      <w:lvlText w:val="%1."/>
      <w:lvlJc w:val="left"/>
      <w:pPr>
        <w:tabs>
          <w:tab w:val="left" w:pos="312"/>
        </w:tabs>
      </w:pPr>
    </w:lvl>
  </w:abstractNum>
  <w:abstractNum w:abstractNumId="4">
    <w:nsid w:val="F8AFD297"/>
    <w:multiLevelType w:val="singleLevel"/>
    <w:tmpl w:val="F8AFD297"/>
    <w:lvl w:ilvl="0" w:tentative="0">
      <w:start w:val="4"/>
      <w:numFmt w:val="chineseCounting"/>
      <w:suff w:val="nothing"/>
      <w:lvlText w:val="%1、"/>
      <w:lvlJc w:val="left"/>
      <w:rPr>
        <w:rFonts w:hint="eastAsia"/>
      </w:rPr>
    </w:lvl>
  </w:abstractNum>
  <w:abstractNum w:abstractNumId="5">
    <w:nsid w:val="087A1000"/>
    <w:multiLevelType w:val="singleLevel"/>
    <w:tmpl w:val="087A1000"/>
    <w:lvl w:ilvl="0" w:tentative="0">
      <w:start w:val="2"/>
      <w:numFmt w:val="decimal"/>
      <w:suff w:val="nothing"/>
      <w:lvlText w:val="（%1）"/>
      <w:lvlJc w:val="left"/>
    </w:lvl>
  </w:abstractNum>
  <w:abstractNum w:abstractNumId="6">
    <w:nsid w:val="76479352"/>
    <w:multiLevelType w:val="singleLevel"/>
    <w:tmpl w:val="76479352"/>
    <w:lvl w:ilvl="0" w:tentative="0">
      <w:start w:val="16"/>
      <w:numFmt w:val="decimal"/>
      <w:lvlText w:val="%1."/>
      <w:lvlJc w:val="left"/>
      <w:pPr>
        <w:tabs>
          <w:tab w:val="left" w:pos="312"/>
        </w:tabs>
      </w:pPr>
    </w:lvl>
  </w:abstractNum>
  <w:num w:numId="1">
    <w:abstractNumId w:val="1"/>
  </w:num>
  <w:num w:numId="2">
    <w:abstractNumId w:val="3"/>
  </w:num>
  <w:num w:numId="3">
    <w:abstractNumId w:val="0"/>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137375F2"/>
    <w:rsid w:val="003B018A"/>
    <w:rsid w:val="004151FC"/>
    <w:rsid w:val="00C02FC6"/>
    <w:rsid w:val="03274F3B"/>
    <w:rsid w:val="046E3282"/>
    <w:rsid w:val="048A44A4"/>
    <w:rsid w:val="05AB056D"/>
    <w:rsid w:val="05E01F5E"/>
    <w:rsid w:val="06231739"/>
    <w:rsid w:val="0B64238A"/>
    <w:rsid w:val="0C1B3F32"/>
    <w:rsid w:val="137375F2"/>
    <w:rsid w:val="19E92350"/>
    <w:rsid w:val="1BB34F4A"/>
    <w:rsid w:val="1F3305FF"/>
    <w:rsid w:val="224063C9"/>
    <w:rsid w:val="23BA1E93"/>
    <w:rsid w:val="2D8F7C42"/>
    <w:rsid w:val="39E11825"/>
    <w:rsid w:val="3B1479D8"/>
    <w:rsid w:val="40273D0A"/>
    <w:rsid w:val="40FE39FC"/>
    <w:rsid w:val="43EE526A"/>
    <w:rsid w:val="51C53A6D"/>
    <w:rsid w:val="51CB6BEB"/>
    <w:rsid w:val="58816425"/>
    <w:rsid w:val="5C910A31"/>
    <w:rsid w:val="64175CC0"/>
    <w:rsid w:val="69260142"/>
    <w:rsid w:val="6B374967"/>
    <w:rsid w:val="6D0F1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line="416" w:lineRule="exact"/>
      <w:jc w:val="left"/>
    </w:pPr>
  </w:style>
  <w:style w:type="paragraph" w:styleId="3">
    <w:name w:val="footer"/>
    <w:basedOn w:val="1"/>
    <w:link w:val="9"/>
    <w:unhideWhenUsed/>
    <w:qFormat/>
    <w:uiPriority w:val="99"/>
    <w:pPr>
      <w:tabs>
        <w:tab w:val="center" w:pos="4153"/>
        <w:tab w:val="right" w:pos="8306"/>
      </w:tabs>
      <w:snapToGrid w:val="0"/>
      <w:jc w:val="left"/>
    </w:pPr>
    <w:rPr>
      <w:kern w:val="0"/>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customStyle="1" w:styleId="7">
    <w:name w:val="Other|1"/>
    <w:qFormat/>
    <w:uiPriority w:val="0"/>
    <w:pPr>
      <w:keepNext w:val="0"/>
      <w:keepLines w:val="0"/>
      <w:widowControl w:val="0"/>
      <w:shd w:val="clear" w:color="auto" w:fill="auto"/>
      <w:bidi w:val="0"/>
      <w:spacing w:before="0" w:after="0" w:line="326" w:lineRule="auto"/>
      <w:ind w:left="0" w:right="0" w:firstLine="400"/>
      <w:jc w:val="left"/>
    </w:pPr>
    <w:rPr>
      <w:rFonts w:ascii="宋体" w:hAnsi="宋体" w:eastAsia="宋体" w:cs="宋体"/>
      <w:color w:val="000000"/>
      <w:spacing w:val="0"/>
      <w:w w:val="100"/>
      <w:position w:val="0"/>
      <w:sz w:val="18"/>
      <w:szCs w:val="18"/>
      <w:u w:val="none"/>
      <w:shd w:val="clear" w:color="auto" w:fill="auto"/>
      <w:lang w:val="zh-TW" w:eastAsia="zh-TW" w:bidi="zh-TW"/>
    </w:rPr>
  </w:style>
  <w:style w:type="character" w:customStyle="1" w:styleId="8">
    <w:name w:val="页眉 Char"/>
    <w:link w:val="4"/>
    <w:semiHidden/>
    <w:uiPriority w:val="99"/>
    <w:rPr>
      <w:rFonts w:ascii="Times New Roman" w:hAnsi="Times New Roman" w:eastAsia="宋体" w:cs="Times New Roman"/>
      <w:sz w:val="18"/>
      <w:szCs w:val="18"/>
      <w:lang w:eastAsia="zh-CN"/>
    </w:rPr>
  </w:style>
  <w:style w:type="character" w:customStyle="1" w:styleId="9">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3134</Words>
  <Characters>3200</Characters>
  <Lines>0</Lines>
  <Paragraphs>0</Paragraphs>
  <TotalTime>21</TotalTime>
  <ScaleCrop>false</ScaleCrop>
  <LinksUpToDate>false</LinksUpToDate>
  <CharactersWithSpaces>3304</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2023-03-31T11:54:00Z</dcterms:created>
  <dc:creator>cz3d-2</dc:creator>
  <cp:lastModifiedBy>admin</cp:lastModifiedBy>
  <dcterms:modified xsi:type="dcterms:W3CDTF">2023-04-19T01:19:42Z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