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rPr>
          <w:rFonts w:ascii="宋体" w:hAnsi="宋体"/>
          <w:b/>
          <w:sz w:val="24"/>
          <w:szCs w:val="18"/>
        </w:rPr>
      </w:pPr>
      <w:r>
        <w:rPr>
          <w:rFonts w:hint="eastAsia" w:asciiTheme="minorEastAsia" w:hAnsiTheme="minorEastAsia"/>
          <w:b/>
          <w:sz w:val="24"/>
          <w:szCs w:val="18"/>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12395200</wp:posOffset>
            </wp:positionV>
            <wp:extent cx="393700" cy="3429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rFonts w:hint="eastAsia" w:asciiTheme="minorEastAsia" w:hAnsiTheme="minorEastAsia"/>
          <w:b/>
          <w:sz w:val="24"/>
          <w:szCs w:val="18"/>
        </w:rPr>
        <w:t>1.</w:t>
      </w:r>
      <w:r>
        <w:rPr>
          <w:rFonts w:hint="eastAsia" w:ascii="宋体" w:hAnsi="宋体"/>
          <w:b/>
          <w:sz w:val="24"/>
          <w:szCs w:val="18"/>
        </w:rPr>
        <w:t xml:space="preserve"> （10分，每题1分）</w:t>
      </w:r>
    </w:p>
    <w:p>
      <w:pPr>
        <w:spacing w:line="240" w:lineRule="atLeast"/>
        <w:rPr>
          <w:rFonts w:ascii="宋体" w:hAnsi="宋体" w:cs="宋体"/>
          <w:b/>
          <w:kern w:val="0"/>
          <w:sz w:val="24"/>
          <w:szCs w:val="18"/>
        </w:rPr>
      </w:pPr>
      <w:r>
        <w:rPr>
          <w:rFonts w:hint="eastAsia" w:asciiTheme="minorEastAsia" w:hAnsiTheme="minorEastAsia"/>
          <w:b/>
          <w:sz w:val="24"/>
          <w:szCs w:val="18"/>
        </w:rPr>
        <w:t>（1）巴山夜雨涨秋池（2）</w:t>
      </w:r>
      <w:r>
        <w:rPr>
          <w:rFonts w:hint="eastAsia" w:ascii="宋体" w:hAnsi="宋体" w:cs="宋体"/>
          <w:b/>
          <w:kern w:val="0"/>
          <w:sz w:val="24"/>
          <w:szCs w:val="18"/>
        </w:rPr>
        <w:t>学而不思则罔</w:t>
      </w:r>
    </w:p>
    <w:p>
      <w:pPr>
        <w:spacing w:line="240" w:lineRule="atLeast"/>
        <w:rPr>
          <w:rFonts w:ascii="宋体" w:hAnsi="宋体" w:cs="宋体"/>
          <w:b/>
          <w:kern w:val="0"/>
          <w:sz w:val="24"/>
          <w:szCs w:val="18"/>
        </w:rPr>
      </w:pPr>
      <w:r>
        <w:rPr>
          <w:rFonts w:hint="eastAsia" w:ascii="宋体" w:hAnsi="宋体" w:cs="宋体"/>
          <w:b/>
          <w:kern w:val="0"/>
          <w:sz w:val="24"/>
          <w:szCs w:val="18"/>
        </w:rPr>
        <w:t>（3）朔气传金柝(4)散入春风满洛城（5）故园东望路漫漫，双袖龙钟泪不干</w:t>
      </w:r>
    </w:p>
    <w:p>
      <w:pPr>
        <w:spacing w:line="240" w:lineRule="atLeast"/>
        <w:rPr>
          <w:rFonts w:asciiTheme="minorEastAsia" w:hAnsiTheme="minorEastAsia"/>
          <w:b/>
          <w:sz w:val="24"/>
          <w:szCs w:val="18"/>
        </w:rPr>
      </w:pPr>
      <w:r>
        <w:rPr>
          <w:rFonts w:hint="eastAsia" w:asciiTheme="minorEastAsia" w:hAnsiTheme="minorEastAsia"/>
          <w:b/>
          <w:sz w:val="24"/>
          <w:szCs w:val="18"/>
        </w:rPr>
        <w:t>（6）杨花榆荚无才思，惟解漫天作雪飞（7）潮平两岸阔，风正一帆悬</w:t>
      </w:r>
    </w:p>
    <w:p>
      <w:pPr>
        <w:spacing w:line="240" w:lineRule="atLeast"/>
        <w:rPr>
          <w:rFonts w:asciiTheme="minorEastAsia" w:hAnsiTheme="minorEastAsia"/>
          <w:b/>
          <w:sz w:val="24"/>
          <w:szCs w:val="18"/>
        </w:rPr>
      </w:pPr>
      <w:r>
        <w:rPr>
          <w:rFonts w:hint="eastAsia" w:asciiTheme="minorEastAsia" w:hAnsiTheme="minorEastAsia"/>
          <w:b/>
          <w:sz w:val="24"/>
          <w:szCs w:val="18"/>
        </w:rPr>
        <w:t>2.C（3分）A.有误，颔（hàn),无精打采；B.有误，缄（jiān),戛然而止；C.正确；D.有误，xuē(削）发，语无伦次。</w:t>
      </w:r>
    </w:p>
    <w:p>
      <w:pPr>
        <w:spacing w:line="240" w:lineRule="atLeast"/>
        <w:rPr>
          <w:rFonts w:asciiTheme="minorEastAsia" w:hAnsiTheme="minorEastAsia"/>
          <w:b/>
          <w:sz w:val="24"/>
          <w:szCs w:val="18"/>
        </w:rPr>
      </w:pPr>
      <w:r>
        <w:rPr>
          <w:rFonts w:hint="eastAsia" w:asciiTheme="minorEastAsia" w:hAnsiTheme="minorEastAsia"/>
          <w:b/>
          <w:sz w:val="24"/>
          <w:szCs w:val="18"/>
        </w:rPr>
        <w:t>3. D （3分）ABC.正确；D.有误，“不合”是不该的意思。</w:t>
      </w:r>
    </w:p>
    <w:p>
      <w:pPr>
        <w:spacing w:line="240" w:lineRule="atLeast"/>
        <w:rPr>
          <w:rFonts w:asciiTheme="minorEastAsia" w:hAnsiTheme="minorEastAsia"/>
          <w:b/>
          <w:sz w:val="24"/>
          <w:szCs w:val="18"/>
        </w:rPr>
      </w:pPr>
      <w:r>
        <w:rPr>
          <w:rFonts w:hint="eastAsia" w:asciiTheme="minorEastAsia" w:hAnsiTheme="minorEastAsia"/>
          <w:b/>
          <w:sz w:val="24"/>
          <w:szCs w:val="18"/>
        </w:rPr>
        <w:t>4.D（3分）ABC.正确；D.有误，应该是将聚义厅改为了忠义堂。</w:t>
      </w:r>
    </w:p>
    <w:p>
      <w:pPr>
        <w:spacing w:line="240" w:lineRule="atLeast"/>
        <w:rPr>
          <w:rFonts w:asciiTheme="minorEastAsia" w:hAnsiTheme="minorEastAsia"/>
          <w:b/>
          <w:sz w:val="24"/>
          <w:szCs w:val="18"/>
        </w:rPr>
      </w:pPr>
      <w:r>
        <w:rPr>
          <w:rFonts w:hint="eastAsia" w:asciiTheme="minorEastAsia" w:hAnsiTheme="minorEastAsia"/>
          <w:b/>
          <w:sz w:val="24"/>
          <w:szCs w:val="18"/>
        </w:rPr>
        <w:t>5.B（3分）ACD.正确；B.有误，高衙内被林冲吓病了，高俅怀恨在心，一直想陷害林冲。</w:t>
      </w:r>
    </w:p>
    <w:p>
      <w:pPr>
        <w:spacing w:line="240" w:lineRule="atLeast"/>
        <w:rPr>
          <w:rFonts w:cs="宋体" w:asciiTheme="minorEastAsia" w:hAnsiTheme="minorEastAsia"/>
          <w:b/>
          <w:kern w:val="0"/>
          <w:sz w:val="24"/>
          <w:szCs w:val="18"/>
        </w:rPr>
      </w:pPr>
      <w:r>
        <w:rPr>
          <w:rFonts w:hint="eastAsia" w:asciiTheme="minorEastAsia" w:hAnsiTheme="minorEastAsia"/>
          <w:b/>
          <w:sz w:val="24"/>
          <w:szCs w:val="18"/>
        </w:rPr>
        <w:t>6.</w:t>
      </w:r>
      <w:bookmarkStart w:id="0" w:name="answer_0a60a663-a662-4b23-a0f7-5dea345ea"/>
      <w:r>
        <w:rPr>
          <w:rFonts w:cs="宋体" w:asciiTheme="minorEastAsia" w:hAnsiTheme="minorEastAsia"/>
          <w:b/>
          <w:kern w:val="0"/>
          <w:sz w:val="24"/>
          <w:szCs w:val="18"/>
        </w:rPr>
        <w:t>（</w:t>
      </w:r>
      <w:r>
        <w:rPr>
          <w:rFonts w:hint="eastAsia" w:cs="宋体" w:asciiTheme="minorEastAsia" w:hAnsiTheme="minorEastAsia"/>
          <w:b/>
          <w:kern w:val="0"/>
          <w:sz w:val="24"/>
          <w:szCs w:val="18"/>
        </w:rPr>
        <w:t>8</w:t>
      </w:r>
      <w:r>
        <w:rPr>
          <w:rFonts w:cs="宋体" w:asciiTheme="minorEastAsia" w:hAnsiTheme="minorEastAsia"/>
          <w:b/>
          <w:kern w:val="0"/>
          <w:sz w:val="24"/>
          <w:szCs w:val="18"/>
        </w:rPr>
        <w:t>分）</w:t>
      </w:r>
    </w:p>
    <w:p>
      <w:pPr>
        <w:spacing w:line="240" w:lineRule="atLeast"/>
        <w:rPr>
          <w:rFonts w:cs="宋体" w:asciiTheme="minorEastAsia" w:hAnsiTheme="minorEastAsia"/>
          <w:b/>
          <w:kern w:val="0"/>
          <w:sz w:val="24"/>
          <w:szCs w:val="18"/>
        </w:rPr>
      </w:pPr>
      <w:r>
        <w:rPr>
          <w:rFonts w:hint="eastAsia" w:cs="宋体" w:asciiTheme="minorEastAsia" w:hAnsiTheme="minorEastAsia"/>
          <w:b/>
          <w:kern w:val="0"/>
          <w:sz w:val="24"/>
          <w:szCs w:val="18"/>
        </w:rPr>
        <w:t>（1）</w:t>
      </w:r>
      <w:r>
        <w:rPr>
          <w:rFonts w:cs="宋体" w:asciiTheme="minorEastAsia" w:hAnsiTheme="minorEastAsia"/>
          <w:b/>
          <w:kern w:val="0"/>
          <w:sz w:val="24"/>
          <w:szCs w:val="18"/>
        </w:rPr>
        <w:t>祥子</w:t>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 xml:space="preserve"> 《骆驼祥子》 </w:t>
      </w:r>
      <w:r>
        <w:rPr>
          <w:rFonts w:hint="eastAsia" w:cs="宋体" w:asciiTheme="minorEastAsia" w:hAnsiTheme="minorEastAsia"/>
          <w:b/>
          <w:kern w:val="0"/>
          <w:sz w:val="24"/>
          <w:szCs w:val="18"/>
        </w:rPr>
        <w:t>（2分）</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（2）</w:t>
      </w:r>
      <w:r>
        <w:rPr>
          <w:rFonts w:cs="宋体" w:asciiTheme="minorEastAsia" w:hAnsiTheme="minorEastAsia"/>
          <w:b/>
          <w:kern w:val="0"/>
          <w:sz w:val="24"/>
          <w:szCs w:val="18"/>
        </w:rPr>
        <w:t xml:space="preserve">祥子与车 </w:t>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虎妞</w:t>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 xml:space="preserve"> </w:t>
      </w:r>
      <w:r>
        <w:rPr>
          <w:rFonts w:hint="eastAsia" w:cs="宋体" w:asciiTheme="minorEastAsia" w:hAnsiTheme="minorEastAsia"/>
          <w:b/>
          <w:kern w:val="0"/>
          <w:sz w:val="24"/>
          <w:szCs w:val="18"/>
        </w:rPr>
        <w:t>(2分)</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（3）</w:t>
      </w:r>
      <w:r>
        <w:rPr>
          <w:rFonts w:cs="宋体" w:asciiTheme="minorEastAsia" w:hAnsiTheme="minorEastAsia"/>
          <w:b/>
          <w:kern w:val="0"/>
          <w:sz w:val="24"/>
          <w:szCs w:val="18"/>
        </w:rPr>
        <w:t>祥子出城时被乱兵抓了壮丁，后来偷偷迷了出来，并顺手牵了三只骆驼卖了，换了一辆车，他在生病时老是念叨骆驼，被人听到，就送了“骆驼祥子”。</w:t>
      </w:r>
      <w:r>
        <w:rPr>
          <w:rFonts w:hint="eastAsia" w:cs="宋体" w:asciiTheme="minorEastAsia" w:hAnsiTheme="minorEastAsia"/>
          <w:b/>
          <w:kern w:val="0"/>
          <w:sz w:val="24"/>
          <w:szCs w:val="18"/>
        </w:rPr>
        <w:t>（2分）</w:t>
      </w:r>
      <w:r>
        <w:rPr>
          <w:rFonts w:cs="宋体" w:asciiTheme="minorEastAsia" w:hAnsiTheme="minorEastAsia"/>
          <w:b/>
          <w:kern w:val="0"/>
          <w:sz w:val="24"/>
          <w:szCs w:val="18"/>
        </w:rPr>
        <w:t>体现了祥子具有</w:t>
      </w:r>
      <w:r>
        <w:rPr>
          <w:rFonts w:hint="eastAsia" w:cs="宋体" w:asciiTheme="minorEastAsia" w:hAnsiTheme="minorEastAsia"/>
          <w:b/>
          <w:kern w:val="0"/>
          <w:sz w:val="24"/>
          <w:szCs w:val="18"/>
        </w:rPr>
        <w:t>像</w:t>
      </w:r>
      <w:r>
        <w:rPr>
          <w:rFonts w:cs="宋体" w:asciiTheme="minorEastAsia" w:hAnsiTheme="minorEastAsia"/>
          <w:b/>
          <w:kern w:val="0"/>
          <w:sz w:val="24"/>
          <w:szCs w:val="18"/>
        </w:rPr>
        <w:t>骆驼</w:t>
      </w:r>
      <w:r>
        <w:rPr>
          <w:rFonts w:hint="eastAsia" w:cs="宋体" w:asciiTheme="minorEastAsia" w:hAnsiTheme="minorEastAsia"/>
          <w:b/>
          <w:kern w:val="0"/>
          <w:sz w:val="24"/>
          <w:szCs w:val="18"/>
        </w:rPr>
        <w:t>一样</w:t>
      </w:r>
      <w:r>
        <w:rPr>
          <w:rFonts w:cs="宋体" w:asciiTheme="minorEastAsia" w:hAnsiTheme="minorEastAsia"/>
          <w:b/>
          <w:kern w:val="0"/>
          <w:sz w:val="24"/>
          <w:szCs w:val="18"/>
        </w:rPr>
        <w:t>任劳任怨和老实坚韧的性格。</w:t>
      </w:r>
      <w:r>
        <w:rPr>
          <w:rFonts w:hint="eastAsia" w:cs="宋体" w:asciiTheme="minorEastAsia" w:hAnsiTheme="minorEastAsia"/>
          <w:b/>
          <w:kern w:val="0"/>
          <w:sz w:val="24"/>
          <w:szCs w:val="18"/>
        </w:rPr>
        <w:t>（2分））</w:t>
      </w:r>
    </w:p>
    <w:bookmarkEnd w:id="0"/>
    <w:p>
      <w:pPr>
        <w:widowControl/>
        <w:spacing w:line="240" w:lineRule="atLeast"/>
        <w:jc w:val="left"/>
        <w:rPr>
          <w:rFonts w:cs="宋体" w:asciiTheme="minorEastAsia" w:hAnsiTheme="minorEastAsia"/>
          <w:b/>
          <w:kern w:val="0"/>
          <w:sz w:val="24"/>
          <w:szCs w:val="18"/>
        </w:rPr>
      </w:pPr>
      <w:bookmarkStart w:id="1" w:name="answer_bcb139d3-760c-413c-90ea-04921eb6d"/>
      <w:r>
        <w:rPr>
          <w:rFonts w:hint="eastAsia" w:cs="宋体" w:asciiTheme="minorEastAsia" w:hAnsiTheme="minorEastAsia"/>
          <w:b/>
          <w:bCs/>
          <w:kern w:val="0"/>
          <w:sz w:val="24"/>
          <w:szCs w:val="18"/>
        </w:rPr>
        <w:t>7</w:t>
      </w:r>
      <w:r>
        <w:rPr>
          <w:rFonts w:cs="宋体" w:asciiTheme="minorEastAsia" w:hAnsiTheme="minorEastAsia"/>
          <w:b/>
          <w:bCs/>
          <w:kern w:val="0"/>
          <w:sz w:val="24"/>
          <w:szCs w:val="18"/>
        </w:rPr>
        <w:t>.</w:t>
      </w:r>
      <w:r>
        <w:rPr>
          <w:rFonts w:cs="Times New Roman" w:asciiTheme="minorEastAsia" w:hAnsiTheme="minorEastAsia"/>
          <w:b/>
          <w:kern w:val="0"/>
          <w:sz w:val="24"/>
          <w:szCs w:val="18"/>
        </w:rPr>
        <w:t xml:space="preserve"> </w:t>
      </w:r>
      <w:r>
        <w:rPr>
          <w:rFonts w:cs="宋体" w:asciiTheme="minorEastAsia" w:hAnsiTheme="minorEastAsia"/>
          <w:b/>
          <w:kern w:val="0"/>
          <w:sz w:val="24"/>
          <w:szCs w:val="18"/>
        </w:rPr>
        <w:t>这两句描写了中秋月圆的美景。“溢”本来写水，此处用来写月光，写出了月光如水满而流出的动感，突出了月光的清亮和动态美；</w:t>
      </w:r>
      <w:r>
        <w:rPr>
          <w:rFonts w:hint="eastAsia" w:cs="宋体" w:asciiTheme="minorEastAsia" w:hAnsiTheme="minorEastAsia"/>
          <w:b/>
          <w:kern w:val="0"/>
          <w:sz w:val="24"/>
          <w:szCs w:val="18"/>
        </w:rPr>
        <w:t>（1分）</w:t>
      </w:r>
      <w:r>
        <w:rPr>
          <w:rFonts w:cs="宋体" w:asciiTheme="minorEastAsia" w:hAnsiTheme="minorEastAsia"/>
          <w:b/>
          <w:kern w:val="0"/>
          <w:sz w:val="24"/>
          <w:szCs w:val="18"/>
        </w:rPr>
        <w:t>“转”字写出了月亮的运行状态，</w:t>
      </w:r>
      <w:r>
        <w:rPr>
          <w:rFonts w:hint="eastAsia" w:cs="宋体" w:asciiTheme="minorEastAsia" w:hAnsiTheme="minorEastAsia"/>
          <w:b/>
          <w:kern w:val="0"/>
          <w:sz w:val="24"/>
          <w:szCs w:val="18"/>
        </w:rPr>
        <w:t>（1分）</w:t>
      </w:r>
      <w:r>
        <w:rPr>
          <w:rFonts w:cs="宋体" w:asciiTheme="minorEastAsia" w:hAnsiTheme="minorEastAsia"/>
          <w:b/>
          <w:kern w:val="0"/>
          <w:sz w:val="24"/>
          <w:szCs w:val="18"/>
        </w:rPr>
        <w:t>“玉盘”则通过比喻写出了月亮的浑圆，突出了月亮的形态美</w:t>
      </w:r>
      <w:r>
        <w:rPr>
          <w:rFonts w:hint="eastAsia" w:cs="宋体" w:asciiTheme="minorEastAsia" w:hAnsiTheme="minorEastAsia"/>
          <w:b/>
          <w:kern w:val="0"/>
          <w:sz w:val="24"/>
          <w:szCs w:val="18"/>
        </w:rPr>
        <w:t>（1分）</w:t>
      </w:r>
      <w:r>
        <w:rPr>
          <w:rFonts w:cs="宋体" w:asciiTheme="minorEastAsia" w:hAnsiTheme="minorEastAsia"/>
          <w:b/>
          <w:kern w:val="0"/>
          <w:sz w:val="24"/>
          <w:szCs w:val="18"/>
        </w:rPr>
        <w:t xml:space="preserve">。诗人寓情于景，表达了对中秋月圆人团圆的欢乐喜悦之情。 </w:t>
      </w:r>
      <w:r>
        <w:rPr>
          <w:rFonts w:hint="eastAsia" w:cs="宋体" w:asciiTheme="minorEastAsia" w:hAnsiTheme="minorEastAsia"/>
          <w:b/>
          <w:kern w:val="0"/>
          <w:sz w:val="24"/>
          <w:szCs w:val="18"/>
        </w:rPr>
        <w:t>（1分）</w:t>
      </w:r>
    </w:p>
    <w:p>
      <w:pPr>
        <w:widowControl/>
        <w:spacing w:line="240" w:lineRule="atLeast"/>
        <w:jc w:val="left"/>
        <w:rPr>
          <w:rFonts w:cs="宋体" w:asciiTheme="minorEastAsia" w:hAnsiTheme="minorEastAsia"/>
          <w:b/>
          <w:kern w:val="0"/>
          <w:sz w:val="24"/>
          <w:szCs w:val="18"/>
        </w:rPr>
      </w:pPr>
      <w:r>
        <w:rPr>
          <w:rFonts w:hint="eastAsia" w:cs="宋体" w:asciiTheme="minorEastAsia" w:hAnsiTheme="minorEastAsia"/>
          <w:b/>
          <w:kern w:val="0"/>
          <w:sz w:val="24"/>
          <w:szCs w:val="18"/>
        </w:rPr>
        <w:t>8、</w:t>
      </w:r>
      <w:r>
        <w:rPr>
          <w:rFonts w:cs="宋体" w:asciiTheme="minorEastAsia" w:hAnsiTheme="minorEastAsia"/>
          <w:b/>
          <w:kern w:val="0"/>
          <w:sz w:val="24"/>
          <w:szCs w:val="18"/>
        </w:rPr>
        <w:t>表达了诗人对亲人团聚的珍惜和对未来相聚的渴求（期盼）忧虑（担忧）、哀伤。</w:t>
      </w:r>
      <w:r>
        <w:rPr>
          <w:rFonts w:hint="eastAsia" w:cs="宋体" w:asciiTheme="minorEastAsia" w:hAnsiTheme="minorEastAsia"/>
          <w:b/>
          <w:kern w:val="0"/>
          <w:sz w:val="24"/>
          <w:szCs w:val="18"/>
        </w:rPr>
        <w:t>（3分）</w:t>
      </w:r>
    </w:p>
    <w:bookmarkEnd w:id="1"/>
    <w:p>
      <w:pPr>
        <w:widowControl/>
        <w:spacing w:line="240" w:lineRule="atLeast"/>
        <w:jc w:val="left"/>
        <w:rPr>
          <w:rFonts w:cs="宋体" w:asciiTheme="minorEastAsia" w:hAnsiTheme="minorEastAsia"/>
          <w:b/>
          <w:kern w:val="0"/>
          <w:sz w:val="24"/>
          <w:szCs w:val="18"/>
        </w:rPr>
      </w:pPr>
      <w:bookmarkStart w:id="2" w:name="analysis_bcb139d3-760c-413c-90ea-04921eb"/>
      <w:r>
        <w:rPr>
          <w:rFonts w:cs="宋体" w:asciiTheme="minorEastAsia" w:hAnsiTheme="minorEastAsia"/>
          <w:b/>
          <w:kern w:val="0"/>
          <w:sz w:val="24"/>
          <w:szCs w:val="18"/>
        </w:rPr>
        <w:t xml:space="preserve">【分析】（1）本题考查对诗句的赏析。首句言月到中秋分外明之意，但并不直接从月光下笔，而从“暮云”说起，用笔富于波折。明月先被云遮，一旦“暮云收尽”，顿觉月光清亮。“溢”字，“清寒”二字，都深得月光如水的神趣，全是积水空明的感觉。月明星稀，银河也显得非常淡远。“银汉无声”并不只是简单的写实，它似乎说银河本来应该有声的，但由于遥远，也就“无声”了，天宇空阔的感觉便由此传出。今宵明月显得格外圆，恰如一面“白玉盘”似的。 </w:t>
      </w:r>
      <w:r>
        <w:rPr>
          <w:rFonts w:cs="宋体" w:asciiTheme="minorEastAsia" w:hAnsiTheme="minorEastAsia"/>
          <w:b/>
          <w:kern w:val="0"/>
          <w:sz w:val="24"/>
          <w:szCs w:val="18"/>
        </w:rPr>
        <w:br w:type="textWrapping"/>
      </w:r>
      <w:r>
        <w:rPr>
          <w:rFonts w:cs="宋体" w:asciiTheme="minorEastAsia" w:hAnsiTheme="minorEastAsia"/>
          <w:b/>
          <w:kern w:val="0"/>
          <w:sz w:val="24"/>
          <w:szCs w:val="18"/>
        </w:rPr>
        <w:t xml:space="preserve">（2）本题考查对诗词思想感情的赏析。最后两句写“此生此夜”的美景很少碰到，表现的是对此情此景的加倍珍惜，“明月明年何处看”这一感慨里则表现了对亲人团聚的渴望。 </w:t>
      </w:r>
      <w:r>
        <w:rPr>
          <w:rFonts w:cs="宋体" w:asciiTheme="minorEastAsia" w:hAnsiTheme="minorEastAsia"/>
          <w:b/>
          <w:kern w:val="0"/>
          <w:sz w:val="24"/>
          <w:szCs w:val="18"/>
        </w:rPr>
        <w:br w:type="textWrapping"/>
      </w:r>
      <w:r>
        <w:rPr>
          <w:rFonts w:cs="宋体" w:asciiTheme="minorEastAsia" w:hAnsiTheme="minorEastAsia"/>
          <w:b/>
          <w:kern w:val="0"/>
          <w:sz w:val="24"/>
          <w:szCs w:val="18"/>
        </w:rPr>
        <w:t xml:space="preserve">译文： </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夜幕降临，云气收尽，天地间充满了寒气，银河流泻无声，皎洁的月儿转到了天空，就像玉盘那样洁白晶莹。我这一生中每逢中秋之夜，月光多为风云所掩，很少碰到像今天这样的美景，真是难得啊！可明年的中秋，我又会到何处观赏月亮呢？</w:t>
      </w:r>
    </w:p>
    <w:bookmarkEnd w:id="2"/>
    <w:p>
      <w:pPr>
        <w:widowControl/>
        <w:spacing w:line="240" w:lineRule="atLeast"/>
        <w:jc w:val="left"/>
        <w:rPr>
          <w:rFonts w:cs="宋体" w:asciiTheme="minorEastAsia" w:hAnsiTheme="minorEastAsia"/>
          <w:b/>
          <w:kern w:val="0"/>
          <w:sz w:val="24"/>
          <w:szCs w:val="18"/>
        </w:rPr>
      </w:pPr>
      <w:bookmarkStart w:id="3" w:name="answer_7b348ea7-f1cf-4446-a53f-78057331b"/>
      <w:r>
        <w:rPr>
          <w:rFonts w:hint="eastAsia" w:cs="宋体" w:asciiTheme="minorEastAsia" w:hAnsiTheme="minorEastAsia"/>
          <w:b/>
          <w:bCs/>
          <w:kern w:val="0"/>
          <w:sz w:val="24"/>
          <w:szCs w:val="18"/>
        </w:rPr>
        <w:t>9</w:t>
      </w:r>
      <w:r>
        <w:rPr>
          <w:rFonts w:hint="eastAsia" w:cs="宋体" w:asciiTheme="minorEastAsia" w:hAnsiTheme="minorEastAsia"/>
          <w:b/>
          <w:kern w:val="0"/>
          <w:sz w:val="24"/>
          <w:szCs w:val="18"/>
        </w:rPr>
        <w:t>、</w:t>
      </w:r>
      <w:r>
        <w:rPr>
          <w:rFonts w:cs="宋体" w:asciiTheme="minorEastAsia" w:hAnsiTheme="minorEastAsia"/>
          <w:b/>
          <w:kern w:val="0"/>
          <w:sz w:val="24"/>
          <w:szCs w:val="18"/>
        </w:rPr>
        <w:t>当道，当权</w:t>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另，另外</w:t>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到，等到</w:t>
      </w:r>
      <w:r>
        <w:rPr>
          <w:rFonts w:hint="eastAsia" w:cs="宋体" w:asciiTheme="minorEastAsia" w:hAnsiTheme="minorEastAsia"/>
          <w:b/>
          <w:kern w:val="0"/>
          <w:sz w:val="24"/>
          <w:szCs w:val="18"/>
        </w:rPr>
        <w:t xml:space="preserve">     </w:t>
      </w:r>
      <w:r>
        <w:rPr>
          <w:rFonts w:cs="宋体" w:asciiTheme="minorEastAsia" w:hAnsiTheme="minorEastAsia"/>
          <w:b/>
          <w:kern w:val="0"/>
          <w:sz w:val="24"/>
          <w:szCs w:val="18"/>
        </w:rPr>
        <w:t xml:space="preserve">放下 </w:t>
      </w:r>
      <w:r>
        <w:rPr>
          <w:rFonts w:hint="eastAsia" w:cs="宋体" w:asciiTheme="minorEastAsia" w:hAnsiTheme="minorEastAsia"/>
          <w:b/>
          <w:kern w:val="0"/>
          <w:sz w:val="24"/>
          <w:szCs w:val="18"/>
        </w:rPr>
        <w:t>（每空2分，共8分）</w:t>
      </w:r>
    </w:p>
    <w:p>
      <w:pPr>
        <w:widowControl/>
        <w:spacing w:line="240" w:lineRule="atLeast"/>
        <w:jc w:val="left"/>
        <w:rPr>
          <w:rFonts w:cs="宋体" w:asciiTheme="minorEastAsia" w:hAnsiTheme="minorEastAsia"/>
          <w:b/>
          <w:kern w:val="0"/>
          <w:sz w:val="24"/>
          <w:szCs w:val="18"/>
        </w:rPr>
      </w:pPr>
      <w:r>
        <w:rPr>
          <w:rFonts w:hint="eastAsia" w:cs="宋体" w:asciiTheme="minorEastAsia" w:hAnsiTheme="minorEastAsia"/>
          <w:b/>
          <w:kern w:val="0"/>
          <w:sz w:val="24"/>
          <w:szCs w:val="18"/>
        </w:rPr>
        <w:t>10、</w:t>
      </w:r>
      <w:r>
        <w:rPr>
          <w:rFonts w:cs="Times New Roman" w:asciiTheme="minorEastAsia" w:hAnsiTheme="minorEastAsia"/>
          <w:b/>
          <w:kern w:val="0"/>
          <w:sz w:val="24"/>
          <w:szCs w:val="18"/>
        </w:rPr>
        <w:t xml:space="preserve">A </w:t>
      </w:r>
      <w:r>
        <w:rPr>
          <w:rFonts w:hint="eastAsia" w:cs="Times New Roman" w:asciiTheme="minorEastAsia" w:hAnsiTheme="minorEastAsia"/>
          <w:b/>
          <w:kern w:val="0"/>
          <w:sz w:val="24"/>
          <w:szCs w:val="18"/>
        </w:rPr>
        <w:t>（3分）</w:t>
      </w:r>
    </w:p>
    <w:p>
      <w:pPr>
        <w:widowControl/>
        <w:spacing w:line="240" w:lineRule="atLeast"/>
        <w:jc w:val="left"/>
        <w:rPr>
          <w:rFonts w:cs="Times New Roman" w:asciiTheme="minorEastAsia" w:hAnsiTheme="minorEastAsia"/>
          <w:b/>
          <w:kern w:val="0"/>
          <w:sz w:val="24"/>
          <w:szCs w:val="18"/>
        </w:rPr>
      </w:pPr>
      <w:r>
        <w:rPr>
          <w:rFonts w:hint="eastAsia" w:cs="宋体" w:asciiTheme="minorEastAsia" w:hAnsiTheme="minorEastAsia"/>
          <w:b/>
          <w:kern w:val="0"/>
          <w:sz w:val="24"/>
          <w:szCs w:val="18"/>
        </w:rPr>
        <w:t>11、</w:t>
      </w:r>
      <w:r>
        <w:rPr>
          <w:rFonts w:cs="宋体" w:asciiTheme="minorEastAsia" w:hAnsiTheme="minorEastAsia"/>
          <w:b/>
          <w:kern w:val="0"/>
          <w:sz w:val="24"/>
          <w:szCs w:val="18"/>
        </w:rPr>
        <w:t xml:space="preserve">①以你现在的才干和谋略来看，你不再是原来那个吴县阿蒙了！ </w:t>
      </w:r>
      <w:r>
        <w:rPr>
          <w:rFonts w:hint="eastAsia" w:cs="宋体" w:asciiTheme="minorEastAsia" w:hAnsiTheme="minorEastAsia"/>
          <w:b/>
          <w:kern w:val="0"/>
          <w:sz w:val="24"/>
          <w:szCs w:val="18"/>
        </w:rPr>
        <w:t>（2分）</w:t>
      </w:r>
      <w:r>
        <w:rPr>
          <w:rFonts w:cs="宋体" w:asciiTheme="minorEastAsia" w:hAnsiTheme="minorEastAsia"/>
          <w:b/>
          <w:kern w:val="0"/>
          <w:sz w:val="24"/>
          <w:szCs w:val="18"/>
        </w:rPr>
        <w:br w:type="textWrapping"/>
      </w:r>
      <w:r>
        <w:rPr>
          <w:rFonts w:hint="eastAsia" w:ascii="MS Mincho" w:hAnsi="MS Mincho" w:eastAsia="MS Mincho" w:cs="MS Mincho"/>
          <w:b/>
          <w:kern w:val="0"/>
          <w:sz w:val="24"/>
          <w:szCs w:val="18"/>
        </w:rPr>
        <w:t>​​​​​​​</w:t>
      </w:r>
      <w:r>
        <w:rPr>
          <w:rFonts w:cs="Times New Roman" w:asciiTheme="minorEastAsia" w:hAnsiTheme="minorEastAsia"/>
          <w:b/>
          <w:kern w:val="0"/>
          <w:sz w:val="24"/>
          <w:szCs w:val="18"/>
        </w:rPr>
        <w:t xml:space="preserve"> </w:t>
      </w:r>
      <w:r>
        <w:rPr>
          <w:rFonts w:cs="宋体" w:asciiTheme="minorEastAsia" w:hAnsiTheme="minorEastAsia"/>
          <w:b/>
          <w:kern w:val="0"/>
          <w:sz w:val="24"/>
          <w:szCs w:val="18"/>
        </w:rPr>
        <w:t>②太祖曾和他交谈，认为他是个奇才.</w:t>
      </w:r>
      <w:r>
        <w:rPr>
          <w:rFonts w:cs="Times New Roman" w:asciiTheme="minorEastAsia" w:hAnsiTheme="minorEastAsia"/>
          <w:b/>
          <w:kern w:val="0"/>
          <w:sz w:val="24"/>
          <w:szCs w:val="18"/>
        </w:rPr>
        <w:t xml:space="preserve"> </w:t>
      </w:r>
      <w:r>
        <w:rPr>
          <w:rFonts w:hint="eastAsia" w:cs="Times New Roman" w:asciiTheme="minorEastAsia" w:hAnsiTheme="minorEastAsia"/>
          <w:b/>
          <w:kern w:val="0"/>
          <w:sz w:val="24"/>
          <w:szCs w:val="18"/>
        </w:rPr>
        <w:t>（2分）</w:t>
      </w:r>
    </w:p>
    <w:p>
      <w:pPr>
        <w:widowControl/>
        <w:spacing w:line="240" w:lineRule="atLeast"/>
        <w:jc w:val="left"/>
        <w:rPr>
          <w:rFonts w:cs="宋体" w:asciiTheme="minorEastAsia" w:hAnsiTheme="minorEastAsia"/>
          <w:b/>
          <w:kern w:val="0"/>
          <w:sz w:val="24"/>
          <w:szCs w:val="18"/>
        </w:rPr>
      </w:pPr>
      <w:r>
        <w:rPr>
          <w:rFonts w:hint="eastAsia" w:cs="宋体" w:asciiTheme="minorEastAsia" w:hAnsiTheme="minorEastAsia"/>
          <w:b/>
          <w:kern w:val="0"/>
          <w:sz w:val="24"/>
          <w:szCs w:val="18"/>
        </w:rPr>
        <w:t>12、</w:t>
      </w:r>
      <w:r>
        <w:rPr>
          <w:rFonts w:cs="宋体" w:asciiTheme="minorEastAsia" w:hAnsiTheme="minorEastAsia"/>
          <w:b/>
          <w:kern w:val="0"/>
          <w:sz w:val="24"/>
          <w:szCs w:val="18"/>
        </w:rPr>
        <w:t xml:space="preserve">共同之处：少年时学术不精；听取他人的建议，勤奋好学；最终学有所成。 </w:t>
      </w:r>
      <w:r>
        <w:rPr>
          <w:rFonts w:hint="eastAsia" w:cs="宋体" w:asciiTheme="minorEastAsia" w:hAnsiTheme="minorEastAsia"/>
          <w:b/>
          <w:kern w:val="0"/>
          <w:sz w:val="24"/>
          <w:szCs w:val="18"/>
        </w:rPr>
        <w:t>（3分）</w:t>
      </w:r>
      <w:r>
        <w:rPr>
          <w:rFonts w:cs="宋体" w:asciiTheme="minorEastAsia" w:hAnsiTheme="minorEastAsia"/>
          <w:b/>
          <w:kern w:val="0"/>
          <w:sz w:val="24"/>
          <w:szCs w:val="18"/>
        </w:rPr>
        <w:br w:type="textWrapping"/>
      </w:r>
      <w:r>
        <w:rPr>
          <w:rFonts w:hint="eastAsia" w:ascii="MS Mincho" w:hAnsi="MS Mincho" w:eastAsia="MS Mincho" w:cs="MS Mincho"/>
          <w:b/>
          <w:kern w:val="0"/>
          <w:sz w:val="24"/>
          <w:szCs w:val="18"/>
        </w:rPr>
        <w:t>​​​​​​​</w:t>
      </w:r>
      <w:r>
        <w:rPr>
          <w:rFonts w:cs="Times New Roman" w:asciiTheme="minorEastAsia" w:hAnsiTheme="minorEastAsia"/>
          <w:b/>
          <w:kern w:val="0"/>
          <w:sz w:val="24"/>
          <w:szCs w:val="18"/>
        </w:rPr>
        <w:t xml:space="preserve"> </w:t>
      </w:r>
      <w:r>
        <w:rPr>
          <w:rFonts w:cs="宋体" w:asciiTheme="minorEastAsia" w:hAnsiTheme="minorEastAsia"/>
          <w:b/>
          <w:kern w:val="0"/>
          <w:sz w:val="24"/>
          <w:szCs w:val="18"/>
        </w:rPr>
        <w:t>读书的作用：示例</w:t>
      </w:r>
      <w:r>
        <w:rPr>
          <w:rFonts w:hint="eastAsia" w:cs="宋体" w:asciiTheme="minorEastAsia" w:hAnsiTheme="minorEastAsia"/>
          <w:b/>
          <w:kern w:val="0"/>
          <w:sz w:val="24"/>
          <w:szCs w:val="18"/>
        </w:rPr>
        <w:t>:</w:t>
      </w:r>
      <w:r>
        <w:rPr>
          <w:rFonts w:cs="宋体" w:asciiTheme="minorEastAsia" w:hAnsiTheme="minorEastAsia"/>
          <w:b/>
          <w:kern w:val="0"/>
          <w:sz w:val="24"/>
          <w:szCs w:val="18"/>
        </w:rPr>
        <w:t>“书籍是人类进步的阶梯”，多读书可以开阔我们的视野，丰富我们的生活，让我们的每一天过往更有</w:t>
      </w:r>
      <w:r>
        <w:rPr>
          <w:rFonts w:hint="eastAsia" w:cs="宋体" w:asciiTheme="minorEastAsia" w:hAnsiTheme="minorEastAsia"/>
          <w:b/>
          <w:kern w:val="0"/>
          <w:sz w:val="24"/>
          <w:szCs w:val="18"/>
        </w:rPr>
        <w:t>意</w:t>
      </w:r>
      <w:r>
        <w:rPr>
          <w:rFonts w:cs="宋体" w:asciiTheme="minorEastAsia" w:hAnsiTheme="minorEastAsia"/>
          <w:b/>
          <w:kern w:val="0"/>
          <w:sz w:val="24"/>
          <w:szCs w:val="18"/>
        </w:rPr>
        <w:t>义</w:t>
      </w:r>
      <w:r>
        <w:rPr>
          <w:rFonts w:hint="eastAsia" w:cs="宋体" w:asciiTheme="minorEastAsia" w:hAnsiTheme="minorEastAsia"/>
          <w:b/>
          <w:kern w:val="0"/>
          <w:sz w:val="24"/>
          <w:szCs w:val="18"/>
        </w:rPr>
        <w:t>（3分）</w:t>
      </w:r>
      <w:bookmarkEnd w:id="3"/>
      <w:bookmarkStart w:id="4" w:name="analysis_7b348ea7-f1cf-4446-a53f-7805733"/>
    </w:p>
    <w:p>
      <w:pPr>
        <w:widowControl/>
        <w:spacing w:line="240" w:lineRule="atLeast"/>
        <w:jc w:val="left"/>
        <w:rPr>
          <w:rFonts w:cs="宋体" w:asciiTheme="minorEastAsia" w:hAnsiTheme="minorEastAsia"/>
          <w:b/>
          <w:kern w:val="0"/>
          <w:sz w:val="24"/>
          <w:szCs w:val="18"/>
        </w:rPr>
      </w:pPr>
      <w:bookmarkStart w:id="5" w:name="answer_9f8c0d61-c8b8-4384-b527-5ecee91ef"/>
      <w:r>
        <w:rPr>
          <w:rFonts w:hint="eastAsia" w:cs="宋体" w:asciiTheme="minorEastAsia" w:hAnsiTheme="minorEastAsia"/>
          <w:b/>
          <w:kern w:val="0"/>
          <w:sz w:val="24"/>
          <w:szCs w:val="18"/>
        </w:rPr>
        <w:t>13、</w:t>
      </w:r>
      <w:r>
        <w:rPr>
          <w:rFonts w:cs="Times New Roman" w:asciiTheme="minorEastAsia" w:hAnsiTheme="minorEastAsia"/>
          <w:b/>
          <w:kern w:val="0"/>
          <w:sz w:val="24"/>
          <w:szCs w:val="18"/>
        </w:rPr>
        <w:t xml:space="preserve">D </w:t>
      </w:r>
      <w:r>
        <w:rPr>
          <w:rFonts w:hint="eastAsia" w:cs="Times New Roman" w:asciiTheme="minorEastAsia" w:hAnsiTheme="minorEastAsia"/>
          <w:b/>
          <w:kern w:val="0"/>
          <w:sz w:val="24"/>
          <w:szCs w:val="18"/>
        </w:rPr>
        <w:t>（3分）</w:t>
      </w:r>
    </w:p>
    <w:p>
      <w:pPr>
        <w:widowControl/>
        <w:spacing w:line="240" w:lineRule="atLeast"/>
        <w:jc w:val="left"/>
        <w:rPr>
          <w:rFonts w:cs="宋体" w:asciiTheme="minorEastAsia" w:hAnsiTheme="minorEastAsia"/>
          <w:b/>
          <w:kern w:val="0"/>
          <w:sz w:val="24"/>
          <w:szCs w:val="18"/>
        </w:rPr>
      </w:pPr>
      <w:r>
        <w:rPr>
          <w:rFonts w:hint="eastAsia" w:cs="宋体" w:asciiTheme="minorEastAsia" w:hAnsiTheme="minorEastAsia"/>
          <w:b/>
          <w:kern w:val="0"/>
          <w:sz w:val="24"/>
          <w:szCs w:val="18"/>
        </w:rPr>
        <w:t>14、</w:t>
      </w:r>
      <w:r>
        <w:rPr>
          <w:rFonts w:cs="宋体" w:asciiTheme="minorEastAsia" w:hAnsiTheme="minorEastAsia"/>
          <w:b/>
          <w:kern w:val="0"/>
          <w:sz w:val="24"/>
          <w:szCs w:val="18"/>
        </w:rPr>
        <w:t>从国家急迫需要和长远需求出发，坚持有问题导向的科技攻关；研发人员数十年前赴后继的奋斗；科研人员发挥主体作用，每一个人都能够去主动攻关，共同推动我国由制造大国向制造强国转变。</w:t>
      </w:r>
      <w:r>
        <w:rPr>
          <w:rFonts w:hint="eastAsia" w:cs="宋体" w:asciiTheme="minorEastAsia" w:hAnsiTheme="minorEastAsia"/>
          <w:b/>
          <w:kern w:val="0"/>
          <w:sz w:val="24"/>
          <w:szCs w:val="18"/>
        </w:rPr>
        <w:t>（3分）</w:t>
      </w:r>
    </w:p>
    <w:bookmarkEnd w:id="5"/>
    <w:p>
      <w:pPr>
        <w:widowControl/>
        <w:spacing w:line="240" w:lineRule="atLeast"/>
        <w:jc w:val="left"/>
        <w:rPr>
          <w:rFonts w:cs="宋体" w:asciiTheme="minorEastAsia" w:hAnsiTheme="minorEastAsia"/>
          <w:b/>
          <w:kern w:val="0"/>
          <w:sz w:val="24"/>
          <w:szCs w:val="18"/>
        </w:rPr>
      </w:pPr>
      <w:r>
        <w:rPr>
          <w:rFonts w:cs="宋体" w:asciiTheme="minorEastAsia" w:hAnsiTheme="minorEastAsia"/>
          <w:b/>
          <w:kern w:val="0"/>
          <w:sz w:val="24"/>
          <w:szCs w:val="18"/>
        </w:rPr>
        <w:t>【分析】（1）</w:t>
      </w:r>
      <w:r>
        <w:rPr>
          <w:rFonts w:cs="Times New Roman" w:asciiTheme="minorEastAsia" w:hAnsiTheme="minorEastAsia"/>
          <w:b/>
          <w:kern w:val="0"/>
          <w:sz w:val="24"/>
          <w:szCs w:val="18"/>
        </w:rPr>
        <w:t>A</w:t>
      </w:r>
      <w:r>
        <w:rPr>
          <w:rFonts w:cs="宋体" w:asciiTheme="minorEastAsia" w:hAnsiTheme="minorEastAsia"/>
          <w:b/>
          <w:kern w:val="0"/>
          <w:sz w:val="24"/>
          <w:szCs w:val="18"/>
        </w:rPr>
        <w:t xml:space="preserve">.有误，原文为“中国空间站在轨运行寿命不小于10年”，并非“一般超过10年”。 </w:t>
      </w:r>
      <w:r>
        <w:rPr>
          <w:rFonts w:cs="宋体" w:asciiTheme="minorEastAsia" w:hAnsiTheme="minorEastAsia"/>
          <w:b/>
          <w:kern w:val="0"/>
          <w:sz w:val="24"/>
          <w:szCs w:val="18"/>
        </w:rPr>
        <w:br w:type="textWrapping"/>
      </w:r>
      <w:r>
        <w:rPr>
          <w:rFonts w:cs="Times New Roman" w:asciiTheme="minorEastAsia" w:hAnsiTheme="minorEastAsia"/>
          <w:b/>
          <w:kern w:val="0"/>
          <w:sz w:val="24"/>
          <w:szCs w:val="18"/>
        </w:rPr>
        <w:t>B</w:t>
      </w:r>
      <w:r>
        <w:rPr>
          <w:rFonts w:cs="宋体" w:asciiTheme="minorEastAsia" w:hAnsiTheme="minorEastAsia"/>
          <w:b/>
          <w:kern w:val="0"/>
          <w:sz w:val="24"/>
          <w:szCs w:val="18"/>
        </w:rPr>
        <w:t xml:space="preserve">.有误，原文为“只要能顺利通过7大关键技术的验证，为实施空间站组装建造和长期运营任务奠定坚实基础”，并非“就能完成空间站组装建造和长期运营的任务”。 </w:t>
      </w:r>
      <w:r>
        <w:rPr>
          <w:rFonts w:cs="宋体" w:asciiTheme="minorEastAsia" w:hAnsiTheme="minorEastAsia"/>
          <w:b/>
          <w:kern w:val="0"/>
          <w:sz w:val="24"/>
          <w:szCs w:val="18"/>
        </w:rPr>
        <w:br w:type="textWrapping"/>
      </w:r>
      <w:r>
        <w:rPr>
          <w:rFonts w:cs="Times New Roman" w:asciiTheme="minorEastAsia" w:hAnsiTheme="minorEastAsia"/>
          <w:b/>
          <w:kern w:val="0"/>
          <w:sz w:val="24"/>
          <w:szCs w:val="18"/>
        </w:rPr>
        <w:t>C</w:t>
      </w:r>
      <w:r>
        <w:rPr>
          <w:rFonts w:cs="宋体" w:asciiTheme="minorEastAsia" w:hAnsiTheme="minorEastAsia"/>
          <w:b/>
          <w:kern w:val="0"/>
          <w:sz w:val="24"/>
          <w:szCs w:val="18"/>
        </w:rPr>
        <w:t xml:space="preserve">.有误，交会对接是空间站建设必需的技术，502所在载人航天工程立项前就“进行了攻关”，并非“完成了相关研究”。 </w:t>
      </w:r>
      <w:r>
        <w:rPr>
          <w:rFonts w:cs="宋体" w:asciiTheme="minorEastAsia" w:hAnsiTheme="minorEastAsia"/>
          <w:b/>
          <w:kern w:val="0"/>
          <w:sz w:val="24"/>
          <w:szCs w:val="18"/>
        </w:rPr>
        <w:br w:type="textWrapping"/>
      </w:r>
      <w:r>
        <w:rPr>
          <w:rFonts w:cs="Times New Roman" w:asciiTheme="minorEastAsia" w:hAnsiTheme="minorEastAsia"/>
          <w:b/>
          <w:kern w:val="0"/>
          <w:sz w:val="24"/>
          <w:szCs w:val="18"/>
        </w:rPr>
        <w:t>D</w:t>
      </w:r>
      <w:r>
        <w:rPr>
          <w:rFonts w:cs="宋体" w:asciiTheme="minorEastAsia" w:hAnsiTheme="minorEastAsia"/>
          <w:b/>
          <w:kern w:val="0"/>
          <w:sz w:val="24"/>
          <w:szCs w:val="18"/>
        </w:rPr>
        <w:t xml:space="preserve">.正确。 </w:t>
      </w:r>
      <w:r>
        <w:rPr>
          <w:rFonts w:cs="宋体" w:asciiTheme="minorEastAsia" w:hAnsiTheme="minorEastAsia"/>
          <w:b/>
          <w:kern w:val="0"/>
          <w:sz w:val="24"/>
          <w:szCs w:val="18"/>
        </w:rPr>
        <w:br w:type="textWrapping"/>
      </w:r>
      <w:r>
        <w:rPr>
          <w:rFonts w:cs="宋体" w:asciiTheme="minorEastAsia" w:hAnsiTheme="minorEastAsia"/>
          <w:b/>
          <w:kern w:val="0"/>
          <w:sz w:val="24"/>
          <w:szCs w:val="18"/>
        </w:rPr>
        <w:t>故选：</w:t>
      </w:r>
      <w:r>
        <w:rPr>
          <w:rFonts w:cs="Times New Roman" w:asciiTheme="minorEastAsia" w:hAnsiTheme="minorEastAsia"/>
          <w:b/>
          <w:kern w:val="0"/>
          <w:sz w:val="24"/>
          <w:szCs w:val="18"/>
        </w:rPr>
        <w:t>D</w:t>
      </w:r>
      <w:r>
        <w:rPr>
          <w:rFonts w:cs="宋体" w:asciiTheme="minorEastAsia" w:hAnsiTheme="minorEastAsia"/>
          <w:b/>
          <w:kern w:val="0"/>
          <w:sz w:val="24"/>
          <w:szCs w:val="18"/>
        </w:rPr>
        <w:t xml:space="preserve">。 </w:t>
      </w:r>
      <w:r>
        <w:rPr>
          <w:rFonts w:cs="宋体" w:asciiTheme="minorEastAsia" w:hAnsiTheme="minorEastAsia"/>
          <w:b/>
          <w:kern w:val="0"/>
          <w:sz w:val="24"/>
          <w:szCs w:val="18"/>
        </w:rPr>
        <w:br w:type="textWrapping"/>
      </w:r>
      <w:r>
        <w:rPr>
          <w:rFonts w:cs="宋体" w:asciiTheme="minorEastAsia" w:hAnsiTheme="minorEastAsia"/>
          <w:b/>
          <w:kern w:val="0"/>
          <w:sz w:val="24"/>
          <w:szCs w:val="18"/>
        </w:rPr>
        <w:t>（2）【材料三】至【材料五】，说明的是中国航天事业持续快速发展的主要因素。根据三段材料中的“科技攻关要坚持问题导向，从国家急迫需要和长远需求出发”</w:t>
      </w:r>
      <w:r>
        <w:rPr>
          <w:rFonts w:hint="eastAsia" w:cs="宋体" w:asciiTheme="minorEastAsia" w:hAnsiTheme="minorEastAsia"/>
          <w:b/>
          <w:kern w:val="0"/>
          <w:sz w:val="24"/>
          <w:szCs w:val="18"/>
        </w:rPr>
        <w:t>、</w:t>
      </w:r>
      <w:r>
        <w:rPr>
          <w:rFonts w:cs="宋体" w:asciiTheme="minorEastAsia" w:hAnsiTheme="minorEastAsia"/>
          <w:b/>
          <w:kern w:val="0"/>
          <w:sz w:val="24"/>
          <w:szCs w:val="18"/>
        </w:rPr>
        <w:t>“三代研发人员前赴后继奋斗了近30年”</w:t>
      </w:r>
      <w:r>
        <w:rPr>
          <w:rFonts w:hint="eastAsia" w:cs="宋体" w:asciiTheme="minorEastAsia" w:hAnsiTheme="minorEastAsia"/>
          <w:b/>
          <w:kern w:val="0"/>
          <w:sz w:val="24"/>
          <w:szCs w:val="18"/>
        </w:rPr>
        <w:t>、</w:t>
      </w:r>
      <w:r>
        <w:rPr>
          <w:rFonts w:cs="宋体" w:asciiTheme="minorEastAsia" w:hAnsiTheme="minorEastAsia"/>
          <w:b/>
          <w:kern w:val="0"/>
          <w:sz w:val="24"/>
          <w:szCs w:val="18"/>
        </w:rPr>
        <w:t xml:space="preserve">“必须重视科研人员的主体作用，真正让每一个人都能够去主动攻关，共同推动我国由制造大国向制造强国转变”进行概括归纳，即为本题答案。 </w:t>
      </w:r>
    </w:p>
    <w:p>
      <w:pPr>
        <w:spacing w:line="240" w:lineRule="atLeast"/>
        <w:rPr>
          <w:rFonts w:cs="宋体" w:asciiTheme="minorEastAsia" w:hAnsiTheme="minorEastAsia"/>
          <w:b/>
          <w:kern w:val="0"/>
          <w:sz w:val="24"/>
          <w:szCs w:val="18"/>
        </w:rPr>
      </w:pPr>
      <w:r>
        <w:rPr>
          <w:rFonts w:hint="eastAsia" w:cs="宋体" w:asciiTheme="minorEastAsia" w:hAnsiTheme="minorEastAsia"/>
          <w:b/>
          <w:kern w:val="0"/>
          <w:sz w:val="24"/>
          <w:szCs w:val="18"/>
        </w:rPr>
        <w:t>1</w:t>
      </w:r>
      <w:bookmarkStart w:id="6" w:name="answer_b0ca0c2a-30c3-4e56-8bd5-1808b40e4"/>
      <w:r>
        <w:rPr>
          <w:rFonts w:hint="eastAsia" w:cs="宋体" w:asciiTheme="minorEastAsia" w:hAnsiTheme="minorEastAsia"/>
          <w:b/>
          <w:kern w:val="0"/>
          <w:sz w:val="24"/>
          <w:szCs w:val="18"/>
        </w:rPr>
        <w:t>5、</w:t>
      </w:r>
      <w:r>
        <w:rPr>
          <w:rFonts w:cs="宋体" w:asciiTheme="minorEastAsia" w:hAnsiTheme="minorEastAsia"/>
          <w:b/>
          <w:kern w:val="0"/>
          <w:sz w:val="24"/>
          <w:szCs w:val="18"/>
        </w:rPr>
        <w:t>（1）认真、公道、善良地对人对事等（</w:t>
      </w:r>
      <w:r>
        <w:rPr>
          <w:rFonts w:hint="eastAsia" w:cs="宋体" w:asciiTheme="minorEastAsia" w:hAnsiTheme="minorEastAsia"/>
          <w:b/>
          <w:kern w:val="0"/>
          <w:sz w:val="24"/>
          <w:szCs w:val="18"/>
        </w:rPr>
        <w:t>2</w:t>
      </w:r>
      <w:r>
        <w:rPr>
          <w:rFonts w:cs="宋体" w:asciiTheme="minorEastAsia" w:hAnsiTheme="minorEastAsia"/>
          <w:b/>
          <w:kern w:val="0"/>
          <w:sz w:val="24"/>
          <w:szCs w:val="18"/>
        </w:rPr>
        <w:t xml:space="preserve">分） </w:t>
      </w:r>
    </w:p>
    <w:p>
      <w:pPr>
        <w:spacing w:line="240" w:lineRule="atLeast"/>
        <w:rPr>
          <w:rFonts w:cs="宋体" w:asciiTheme="minorEastAsia" w:hAnsiTheme="minorEastAsia"/>
          <w:b/>
          <w:kern w:val="0"/>
          <w:sz w:val="24"/>
          <w:szCs w:val="1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s="宋体" w:asciiTheme="minorEastAsia" w:hAnsiTheme="minorEastAsia"/>
          <w:b/>
          <w:kern w:val="0"/>
          <w:sz w:val="24"/>
          <w:szCs w:val="18"/>
        </w:rPr>
        <w:t>（2）</w:t>
      </w:r>
      <w:r>
        <w:rPr>
          <w:rFonts w:cs="宋体" w:asciiTheme="minorEastAsia" w:hAnsiTheme="minorEastAsia"/>
          <w:b/>
          <w:kern w:val="0"/>
          <w:sz w:val="24"/>
          <w:szCs w:val="18"/>
        </w:rPr>
        <w:t>真正的美和外表无关（或内在美才是真正的美）（</w:t>
      </w:r>
      <w:r>
        <w:rPr>
          <w:rFonts w:hint="eastAsia" w:cs="宋体" w:asciiTheme="minorEastAsia" w:hAnsiTheme="minorEastAsia"/>
          <w:b/>
          <w:kern w:val="0"/>
          <w:sz w:val="24"/>
          <w:szCs w:val="18"/>
        </w:rPr>
        <w:t>2</w:t>
      </w:r>
      <w:r>
        <w:rPr>
          <w:rFonts w:cs="宋体" w:asciiTheme="minorEastAsia" w:hAnsiTheme="minorEastAsia"/>
          <w:b/>
          <w:kern w:val="0"/>
          <w:sz w:val="24"/>
          <w:szCs w:val="18"/>
        </w:rPr>
        <w:t xml:space="preserve">分） </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16、</w:t>
      </w:r>
      <w:r>
        <w:rPr>
          <w:rFonts w:cs="宋体" w:asciiTheme="minorEastAsia" w:hAnsiTheme="minorEastAsia"/>
          <w:b/>
          <w:kern w:val="0"/>
          <w:sz w:val="24"/>
          <w:szCs w:val="18"/>
        </w:rPr>
        <w:t xml:space="preserve">城市迷人的灯光与后文柔弱的小油灯形成鲜明的对比，突出了小油灯对“我”影响之大、启迪之深。 </w:t>
      </w:r>
      <w:r>
        <w:rPr>
          <w:rFonts w:hint="eastAsia" w:cs="宋体" w:asciiTheme="minorEastAsia" w:hAnsiTheme="minorEastAsia"/>
          <w:b/>
          <w:kern w:val="0"/>
          <w:sz w:val="24"/>
          <w:szCs w:val="18"/>
        </w:rPr>
        <w:t>（2分）</w:t>
      </w:r>
      <w:r>
        <w:rPr>
          <w:rFonts w:cs="宋体" w:asciiTheme="minorEastAsia" w:hAnsiTheme="minorEastAsia"/>
          <w:b/>
          <w:kern w:val="0"/>
          <w:sz w:val="24"/>
          <w:szCs w:val="18"/>
        </w:rPr>
        <w:t>引出下文“我”对小油灯及往事的回忆，奠定了全文的感情基调。（</w:t>
      </w:r>
      <w:r>
        <w:rPr>
          <w:rFonts w:hint="eastAsia" w:cs="宋体" w:asciiTheme="minorEastAsia" w:hAnsiTheme="minorEastAsia"/>
          <w:b/>
          <w:kern w:val="0"/>
          <w:sz w:val="24"/>
          <w:szCs w:val="18"/>
        </w:rPr>
        <w:t>2</w:t>
      </w:r>
      <w:r>
        <w:rPr>
          <w:rFonts w:cs="宋体" w:asciiTheme="minorEastAsia" w:hAnsiTheme="minorEastAsia"/>
          <w:b/>
          <w:kern w:val="0"/>
          <w:sz w:val="24"/>
          <w:szCs w:val="18"/>
        </w:rPr>
        <w:t xml:space="preserve">分） </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17、①</w:t>
      </w:r>
      <w:r>
        <w:rPr>
          <w:rFonts w:cs="宋体" w:asciiTheme="minorEastAsia" w:hAnsiTheme="minorEastAsia"/>
          <w:b/>
          <w:kern w:val="0"/>
          <w:sz w:val="24"/>
          <w:szCs w:val="18"/>
        </w:rPr>
        <w:t>“攥住”即握住，写出母亲被扎伤时的反应，表现了母亲面对困苦时默默承受的坚韧品格。（</w:t>
      </w:r>
      <w:r>
        <w:rPr>
          <w:rFonts w:hint="eastAsia" w:cs="宋体" w:asciiTheme="minorEastAsia" w:hAnsiTheme="minorEastAsia"/>
          <w:b/>
          <w:kern w:val="0"/>
          <w:sz w:val="24"/>
          <w:szCs w:val="18"/>
        </w:rPr>
        <w:t>3</w:t>
      </w:r>
      <w:r>
        <w:rPr>
          <w:rFonts w:cs="宋体" w:asciiTheme="minorEastAsia" w:hAnsiTheme="minorEastAsia"/>
          <w:b/>
          <w:kern w:val="0"/>
          <w:sz w:val="24"/>
          <w:szCs w:val="18"/>
        </w:rPr>
        <w:t xml:space="preserve">分） </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②</w:t>
      </w:r>
      <w:r>
        <w:rPr>
          <w:rFonts w:cs="宋体" w:asciiTheme="minorEastAsia" w:hAnsiTheme="minorEastAsia"/>
          <w:b/>
          <w:kern w:val="0"/>
          <w:sz w:val="24"/>
          <w:szCs w:val="18"/>
        </w:rPr>
        <w:t>“搂住”即抱住，突出“我”看见母亲手被扎伤时的心痛，反映了“我”对母亲的关心。（</w:t>
      </w:r>
      <w:r>
        <w:rPr>
          <w:rFonts w:hint="eastAsia" w:cs="宋体" w:asciiTheme="minorEastAsia" w:hAnsiTheme="minorEastAsia"/>
          <w:b/>
          <w:kern w:val="0"/>
          <w:sz w:val="24"/>
          <w:szCs w:val="18"/>
        </w:rPr>
        <w:t>3</w:t>
      </w:r>
      <w:r>
        <w:rPr>
          <w:rFonts w:cs="宋体" w:asciiTheme="minorEastAsia" w:hAnsiTheme="minorEastAsia"/>
          <w:b/>
          <w:kern w:val="0"/>
          <w:sz w:val="24"/>
          <w:szCs w:val="18"/>
        </w:rPr>
        <w:t xml:space="preserve">分） </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18、①</w:t>
      </w:r>
      <w:r>
        <w:rPr>
          <w:rFonts w:cs="宋体" w:asciiTheme="minorEastAsia" w:hAnsiTheme="minorEastAsia"/>
          <w:b/>
          <w:kern w:val="0"/>
          <w:sz w:val="24"/>
          <w:szCs w:val="18"/>
        </w:rPr>
        <w:t xml:space="preserve"> “灯如红豆”化用诗句，使题目富有诗意。 </w:t>
      </w:r>
      <w:r>
        <w:rPr>
          <w:rFonts w:hint="eastAsia" w:cs="宋体" w:asciiTheme="minorEastAsia" w:hAnsiTheme="minorEastAsia"/>
          <w:b/>
          <w:kern w:val="0"/>
          <w:sz w:val="24"/>
          <w:szCs w:val="18"/>
        </w:rPr>
        <w:t>②</w:t>
      </w:r>
      <w:r>
        <w:rPr>
          <w:rFonts w:cs="宋体" w:asciiTheme="minorEastAsia" w:hAnsiTheme="minorEastAsia"/>
          <w:b/>
          <w:kern w:val="0"/>
          <w:sz w:val="24"/>
          <w:szCs w:val="18"/>
        </w:rPr>
        <w:t xml:space="preserve">“灯”是文章的线索，全文围绕“灯”组织材料, 结构清晰，叙事集中。 </w:t>
      </w:r>
      <w:r>
        <w:rPr>
          <w:rFonts w:hint="eastAsia" w:cs="宋体" w:asciiTheme="minorEastAsia" w:hAnsiTheme="minorEastAsia"/>
          <w:b/>
          <w:kern w:val="0"/>
          <w:sz w:val="24"/>
          <w:szCs w:val="18"/>
        </w:rPr>
        <w:t>③</w:t>
      </w:r>
      <w:r>
        <w:rPr>
          <w:rFonts w:cs="宋体" w:asciiTheme="minorEastAsia" w:hAnsiTheme="minorEastAsia"/>
          <w:b/>
          <w:kern w:val="0"/>
          <w:sz w:val="24"/>
          <w:szCs w:val="18"/>
        </w:rPr>
        <w:t>“红豆”寄托相思，“灯如红豆”生动形象地表达了 “我”对往事的深深怀念 之情。（意思对即可）</w:t>
      </w:r>
      <w:bookmarkEnd w:id="6"/>
      <w:bookmarkStart w:id="7" w:name="analysis_b0ca0c2a-30c3-4e56-8bd5-1808b40"/>
      <w:r>
        <w:rPr>
          <w:rFonts w:hint="eastAsia" w:cs="宋体" w:asciiTheme="minorEastAsia" w:hAnsiTheme="minorEastAsia"/>
          <w:b/>
          <w:kern w:val="0"/>
          <w:sz w:val="24"/>
          <w:szCs w:val="18"/>
        </w:rPr>
        <w:t>（答对2点给满分）</w:t>
      </w:r>
      <w:bookmarkEnd w:id="7"/>
      <w:r>
        <w:rPr>
          <w:rFonts w:cs="宋体" w:asciiTheme="minorEastAsia" w:hAnsiTheme="minorEastAsia"/>
          <w:b/>
          <w:kern w:val="0"/>
          <w:sz w:val="24"/>
          <w:szCs w:val="18"/>
        </w:rPr>
        <w:br w:type="textWrapping"/>
      </w:r>
      <w:bookmarkEnd w:id="4"/>
      <w:r>
        <w:rPr>
          <w:rFonts w:hint="eastAsia" w:cs="宋体" w:asciiTheme="minorEastAsia" w:hAnsiTheme="minorEastAsia"/>
          <w:b/>
          <w:kern w:val="0"/>
          <w:sz w:val="24"/>
          <w:szCs w:val="18"/>
        </w:rPr>
        <w:t>19.</w:t>
      </w:r>
      <w:r>
        <w:rPr>
          <w:rFonts w:cs="宋体" w:asciiTheme="minorEastAsia" w:hAnsiTheme="minorEastAsia"/>
          <w:b/>
          <w:kern w:val="0"/>
          <w:sz w:val="24"/>
          <w:szCs w:val="18"/>
        </w:rPr>
        <w:t>上海淞沪抗战纪念馆举行南京大屠杀死难者国家公祭日悼念活动的目的及仪式过程。（</w:t>
      </w:r>
      <w:r>
        <w:rPr>
          <w:rFonts w:hint="eastAsia" w:cs="宋体" w:asciiTheme="minorEastAsia" w:hAnsiTheme="minorEastAsia"/>
          <w:b/>
          <w:kern w:val="0"/>
          <w:sz w:val="24"/>
          <w:szCs w:val="18"/>
        </w:rPr>
        <w:t>4</w:t>
      </w:r>
      <w:r>
        <w:rPr>
          <w:rFonts w:cs="宋体" w:asciiTheme="minorEastAsia" w:hAnsiTheme="minorEastAsia"/>
          <w:b/>
          <w:kern w:val="0"/>
          <w:sz w:val="24"/>
          <w:szCs w:val="18"/>
        </w:rPr>
        <w:t xml:space="preserve">分） </w:t>
      </w:r>
      <w:r>
        <w:rPr>
          <w:rFonts w:cs="宋体" w:asciiTheme="minorEastAsia" w:hAnsiTheme="minorEastAsia"/>
          <w:b/>
          <w:kern w:val="0"/>
          <w:sz w:val="24"/>
          <w:szCs w:val="18"/>
        </w:rPr>
        <w:br w:type="textWrapping"/>
      </w:r>
      <w:r>
        <w:rPr>
          <w:rFonts w:hint="eastAsia" w:cs="宋体" w:asciiTheme="minorEastAsia" w:hAnsiTheme="minorEastAsia"/>
          <w:b/>
          <w:kern w:val="0"/>
          <w:sz w:val="24"/>
          <w:szCs w:val="18"/>
        </w:rPr>
        <w:t>20、</w:t>
      </w:r>
      <w:r>
        <w:rPr>
          <w:rFonts w:cs="宋体" w:asciiTheme="minorEastAsia" w:hAnsiTheme="minorEastAsia"/>
          <w:b/>
          <w:kern w:val="0"/>
          <w:sz w:val="24"/>
          <w:szCs w:val="18"/>
        </w:rPr>
        <w:t>要点：形式一致2分，内容切题2分。</w:t>
      </w:r>
      <w:r>
        <w:rPr>
          <w:rFonts w:cs="宋体" w:asciiTheme="minorEastAsia" w:hAnsiTheme="minorEastAsia"/>
          <w:b/>
          <w:kern w:val="0"/>
          <w:sz w:val="24"/>
          <w:szCs w:val="18"/>
        </w:rPr>
        <w:br w:type="textWrapping"/>
      </w:r>
      <w:r>
        <w:rPr>
          <w:rFonts w:cs="宋体" w:asciiTheme="minorEastAsia" w:hAnsiTheme="minorEastAsia"/>
          <w:b/>
          <w:kern w:val="0"/>
          <w:sz w:val="24"/>
          <w:szCs w:val="18"/>
        </w:rPr>
        <w:t>如：看今朝，同力报国天地新。</w:t>
      </w:r>
      <w:r>
        <w:rPr>
          <w:rFonts w:hint="eastAsia" w:cs="宋体" w:asciiTheme="minorEastAsia" w:hAnsiTheme="minorEastAsia"/>
          <w:b/>
          <w:kern w:val="0"/>
          <w:sz w:val="24"/>
          <w:szCs w:val="18"/>
        </w:rPr>
        <w:t>（4分）</w:t>
      </w:r>
    </w:p>
    <w:p>
      <w:bookmarkStart w:id="8" w:name="_GoBack"/>
      <w:bookmarkEnd w:id="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A375D"/>
    <w:rsid w:val="000A18B6"/>
    <w:rsid w:val="001140B8"/>
    <w:rsid w:val="001449A6"/>
    <w:rsid w:val="001B3C7B"/>
    <w:rsid w:val="002026CC"/>
    <w:rsid w:val="002A375D"/>
    <w:rsid w:val="002C4314"/>
    <w:rsid w:val="002D2B80"/>
    <w:rsid w:val="00320291"/>
    <w:rsid w:val="0039395A"/>
    <w:rsid w:val="004151FC"/>
    <w:rsid w:val="005226EC"/>
    <w:rsid w:val="005320AC"/>
    <w:rsid w:val="00824C7A"/>
    <w:rsid w:val="00892265"/>
    <w:rsid w:val="008B39A7"/>
    <w:rsid w:val="00AC5F33"/>
    <w:rsid w:val="00C02FC6"/>
    <w:rsid w:val="00C06BB2"/>
    <w:rsid w:val="00C65799"/>
    <w:rsid w:val="00C82F21"/>
    <w:rsid w:val="00CD132E"/>
    <w:rsid w:val="00CF5021"/>
    <w:rsid w:val="00D25099"/>
    <w:rsid w:val="00ED3059"/>
    <w:rsid w:val="00F6137C"/>
    <w:rsid w:val="00FC7C8D"/>
    <w:rsid w:val="4F795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325</Words>
  <Characters>1853</Characters>
  <Lines>15</Lines>
  <Paragraphs>4</Paragraphs>
  <TotalTime>28</TotalTime>
  <ScaleCrop>false</ScaleCrop>
  <LinksUpToDate>false</LinksUpToDate>
  <CharactersWithSpaces>2174</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2023-03-13T09:45:00Z</dcterms:created>
  <dc:creator>Sky123.Org</dc:creator>
  <cp:lastModifiedBy>admin</cp:lastModifiedBy>
  <dcterms:modified xsi:type="dcterms:W3CDTF">2023-04-19T01:33:32Z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