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冀教版五年级数学下册《七 折线统计图》-单元测试5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1.(本题5分)“龟兔赛跑”中，骄傲的兔子自认为遥遥领先就在途中睡了一觉，醒来时才发现乌龟快到终点了，于是急忙追赶，但为时已晚，最终乌龟先到了终点…下列各图与故事情节相符的是（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25" o:spt="75" type="#_x0000_t75" style="height:67.5pt;width:87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26" o:spt="75" type="#_x0000_t75" style="height:67.5pt;width:85.5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27" o:spt="75" type="#_x0000_t75" style="height:70.5pt;width:98.2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2.(本题5分)某市规定每户用水量不超过10吨，每吨价格为2.5元；当用水量超过10吨时，超过部分每吨水价为3元。下图能表示每月水费与用水量关系的示意图是（   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28" o:spt="75" type="#_x0000_t75" style="height:120pt;width:106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29" o:spt="75" type="#_x0000_t75" style="height:114.75pt;width:133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30" o:spt="75" type="#_x0000_t75" style="height:120pt;width:120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t>D.</w:t>
      </w:r>
      <w:r>
        <w:pict>
          <v:shape id="_x0000_i1031" o:spt="75" type="#_x0000_t75" style="height:127.5pt;width:102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3.(本题5分)某市规定每户每月生活用水不超过20吨时，每吨价格为1.40元；当用水量超过20吨时，超过部分每吨价格为2.10元．下图中能表示每月水费与用水量关系的示意图是（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32" o:spt="75" type="#_x0000_t75" style="height:82.5pt;width:84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33" o:spt="75" type="#_x0000_t75" style="height:81.75pt;width:84.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34" o:spt="75" type="#_x0000_t75" style="height:81.75pt;width:86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br w:type="textWrapping"/>
      </w:r>
      <w:r>
        <w:t>D.</w:t>
      </w:r>
      <w:r>
        <w:pict>
          <v:shape id="_x0000_i1035" o:spt="75" type="#_x0000_t75" style="height:82.5pt;width:85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4.(本题5分)学校教学楼有四层．小青第一节课到四楼上数学课，第二节到二楼上艺术课，第三节到三楼上科学课，中午到一楼食堂吃饭．下面比较准确地描述这件事是（　　）图．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36" o:spt="75" type="#_x0000_t75" style="height:75.75pt;width:94.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37" o:spt="75" type="#_x0000_t75" style="height:75.75pt;width:94.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38" o:spt="75" type="#_x0000_t75" style="height:75.75pt;width:94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br w:type="textWrapping"/>
      </w:r>
      <w:r>
        <w:t>D.</w:t>
      </w:r>
      <w:r>
        <w:pict>
          <v:shape id="_x0000_i1039" o:spt="75" type="#_x0000_t75" style="height:75.75pt;width:94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5.(本题5分)小明从家出发到书店买书，当他快到书店时，想起忘了带钱．于是回家取钱，然后到书店，买了几本书后回家．下面 （　　）幅图比较准确地描述了上面的情景．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40" o:spt="75" type="#_x0000_t75" style="height:61.5pt;width:96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41" o:spt="75" type="#_x0000_t75" style="height:63pt;width:93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42" o:spt="75" type="#_x0000_t75" style="height:63.75pt;width:96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6.(本题5分)一辆汽车从A站出发经过B站到C站，然后按原路返回，汽车行驶的路程与时间关系如图所示．已知汽车从A站到C站每小时行60千米．那么汽车从C站返回A站的速度是每小时行____千米．</w:t>
      </w:r>
      <w:r>
        <w:pict>
          <v:shape id="_x0000_i1043" o:spt="75" type="#_x0000_t75" style="height:188.25pt;width:227.2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7.(本题5分)</w:t>
      </w:r>
      <w:r>
        <w:pict>
          <v:shape id="_x0000_i1044" o:spt="75" type="#_x0000_t75" style="height:138.75pt;width:210.7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t>“五一”假期，淘气一家自驾游去外地，按计划准点到达目的地，他们选择早上6：00出发，匀速行驶一段时间后，因途中出现故障耽搁了一段时间，故障排除后，他们加快速度仍匀速前进，结果恰好准点到达，如果他们的行驶路程（km）与所用时间（h）的部分关系如图所示，则他们原计划准点到达的时刻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8.(本题5分)看图回答问题．</w:t>
      </w:r>
      <w:r>
        <w:br w:type="textWrapping"/>
      </w:r>
      <w:r>
        <w:pict>
          <v:shape id="_x0000_i1045" o:spt="75" type="#_x0000_t75" style="height:159.75pt;width:183.7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br w:type="textWrapping"/>
      </w:r>
      <w:r>
        <w:t xml:space="preserve">①如图是____统计图．      </w:t>
      </w:r>
      <w:r>
        <w:br w:type="textWrapping"/>
      </w:r>
      <w:r>
        <w:t>②月平均气温最低的是____月．</w:t>
      </w:r>
      <w:r>
        <w:br w:type="textWrapping"/>
      </w:r>
      <w:r>
        <w:t>③从____月到____月气温呈连续下降趋势．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9.(本题5分)</w:t>
      </w:r>
      <w:r>
        <w:pict>
          <v:shape id="_x0000_i1046" o:spt="75" type="#_x0000_t75" style="height:166.5pt;width:254.2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r>
        <w:t>根据如图统计图填空．</w:t>
      </w:r>
      <w:r>
        <w:br w:type="textWrapping"/>
      </w:r>
      <w:r>
        <w:t>A．从2004年到2008年，数码相机的销售量是逐年____，胶卷相机的销售量是逐年____．</w:t>
      </w:r>
      <w:r>
        <w:br w:type="textWrapping"/>
      </w:r>
      <w:r>
        <w:t>B．数码相机的销售量增加幅度最大的相邻两个年份是____年到____年．</w:t>
      </w:r>
      <w:r>
        <w:br w:type="textWrapping"/>
      </w:r>
      <w:r>
        <w:t>C.2008年胶卷相机的销售量比2007年减少____%．</w:t>
      </w:r>
      <w:r>
        <w:br w:type="textWrapping"/>
      </w:r>
      <w:r>
        <w:t>D．从2005年初到2008年底，商场平均每年销售数码相机____台．</w:t>
      </w:r>
      <w:r>
        <w:br w:type="textWrapping"/>
      </w:r>
      <w:r>
        <w:t>E．作为商场的经理，在进货时应多进____相机，少进____相机．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10.(本题5分)</w:t>
      </w:r>
      <w:r>
        <w:pict>
          <v:shape id="_x0000_i1047" o:spt="75" type="#_x0000_t75" style="height:156pt;width:188.2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r>
        <w:br w:type="textWrapping"/>
      </w:r>
      <w:r>
        <w:t>①____车先行完30千米距离．</w:t>
      </w:r>
      <w:r>
        <w:br w:type="textWrapping"/>
      </w:r>
      <w:r>
        <w:t>②乙车比甲车先行____分钟．</w:t>
      </w:r>
      <w:r>
        <w:br w:type="textWrapping"/>
      </w:r>
      <w:r>
        <w:t>③甲车时速是____千米．</w:t>
      </w:r>
      <w:r>
        <w:br w:type="textWrapping"/>
      </w:r>
      <w:r>
        <w:t>④甲、乙两车时速差____千米．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11.(本题5分)看图回答问题：</w:t>
      </w:r>
      <w:r>
        <w:br w:type="textWrapping"/>
      </w:r>
      <w:r>
        <w:pict>
          <v:shape id="_x0000_i1048" o:spt="75" type="#_x0000_t75" style="height:192pt;width:273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  <w:r>
        <w:br w:type="textWrapping"/>
      </w:r>
      <w:r>
        <w:t>（1）护士每隔____ 小时记录一次李叔叔的体温．</w:t>
      </w:r>
      <w:r>
        <w:br w:type="textWrapping"/>
      </w:r>
      <w:r>
        <w:t>（2）从统计图中可以看出12月18日李叔叔的最高体温达到了____ 摄氏度；最低体温在____  摄氏度．</w:t>
      </w:r>
      <w:r>
        <w:br w:type="textWrapping"/>
      </w:r>
      <w:r>
        <w:t>（3）一天中李叔叔的体温最大温差是____ 摄氏度．</w:t>
      </w:r>
      <w:r>
        <w:br w:type="textWrapping"/>
      </w:r>
      <w:r>
        <w:t>（4）12月18日李叔叔的体温变化趋势是怎样的？____</w:t>
      </w:r>
      <w:r>
        <w:br w:type="textWrapping"/>
      </w:r>
      <w:r>
        <w:t>（5）李叔叔12月19日有一个重要的会议要参加，他想出院，你想医生会同意吗？为什么？____．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12.(本题5分)</w:t>
      </w:r>
      <w:r>
        <w:pict>
          <v:shape id="_x0000_i1049" o:spt="75" type="#_x0000_t75" style="height:110.25pt;width:143.2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t>正常人的体温一般在37℃左右，但一天中的不同时刻不尽相同．图中反映了小明一天24小时内体温的变化情况，那么小明一天中的体温从____时到____时一直在升高．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13.(本题5分)</w:t>
      </w:r>
      <w:r>
        <w:pict>
          <v:shape id="_x0000_i1050" o:spt="75" type="#_x0000_t75" style="height:120pt;width:211.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t>在一个长、宽、高分别为40厘米、50厘米、60厘米的长方体水箱中有A，B两个进水管，先开A管，经过一段时间后两管同开．折线图表示进水情况，请根据图回答问题．</w:t>
      </w:r>
      <w:r>
        <w:br w:type="textWrapping"/>
      </w:r>
      <w:r>
        <w:t>（1）A管开放____分钟后，B管才开始与A管同时进水．</w:t>
      </w:r>
      <w:r>
        <w:br w:type="textWrapping"/>
      </w:r>
      <w:r>
        <w:t>（2）B管开始进水时，水箱的水已有____厘米．</w:t>
      </w:r>
      <w:r>
        <w:br w:type="textWrapping"/>
      </w:r>
      <w:r>
        <w:t>（3）A，B两管同时进水，每分钟进水____</w:t>
      </w:r>
      <w:r>
        <w:drawing>
          <wp:inline distT="0" distB="0" distL="114300" distR="114300">
            <wp:extent cx="254000" cy="254000"/>
            <wp:effectExtent l="0" t="0" r="12700" b="12700"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毫升．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</w:t>
      </w:r>
      <w:r>
        <w:pict>
          <v:shape id="_x0000_i1051" o:spt="75" type="#_x0000_t75" style="height:168pt;width:230.25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  <w:r>
        <w:t>某市第一小学去年下半年水电费情况统计图．</w:t>
      </w:r>
      <w:r>
        <w:br w:type="textWrapping"/>
      </w:r>
      <w:r>
        <w:t>（1）去年下半年平均每月开支水费多少元？</w:t>
      </w:r>
      <w:r>
        <w:br w:type="textWrapping"/>
      </w:r>
      <w:r>
        <w:t>（2）9月份的电费比水费多百分之几？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15.(本题7分)下面是甲乙两车的行程图，认真观察后填空．</w:t>
      </w:r>
      <w:r>
        <w:br w:type="textWrapping"/>
      </w:r>
      <w:r>
        <w:t>（1）甲车在路上因故障停留了____小时．</w:t>
      </w:r>
      <w:r>
        <w:br w:type="textWrapping"/>
      </w:r>
      <w:r>
        <w:t>（2）9时整，两车相距____千米．</w:t>
      </w:r>
      <w:r>
        <w:br w:type="textWrapping"/>
      </w:r>
      <w:r>
        <w:t>（3）出发以后，____时整，两车相距最近．</w:t>
      </w:r>
      <w:r>
        <w:br w:type="textWrapping"/>
      </w:r>
      <w:r>
        <w:pict>
          <v:shape id="_x0000_i1052" o:spt="75" type="#_x0000_t75" style="height:120.75pt;width:171.75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</w:t>
      </w:r>
      <w:r>
        <w:pict>
          <v:shape id="_x0000_i1053" o:spt="75" type="#_x0000_t75" style="height:123pt;width:179.25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  <w:r>
        <w:t>看统计图收集信息，作出预测，说明理由．</w:t>
      </w:r>
      <w:r>
        <w:br w:type="textWrapping"/>
      </w:r>
      <w:r>
        <w:t>（1）从图中你获得哪些信息？</w:t>
      </w:r>
      <w:r>
        <w:br w:type="textWrapping"/>
      </w:r>
      <w:r>
        <w:t>（2）根据近几届奥运会获得金牌数量的变化情况，你预测今年（29届）北京奥运会我国大约能获得多少块金牌？说一说你预测的理由．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</w:t>
      </w:r>
      <w:r>
        <w:pict>
          <v:shape id="_x0000_i1054" o:spt="75" type="#_x0000_t75" style="height:205.5pt;width:311.25pt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</w:pict>
      </w:r>
      <w:r>
        <w:t>下面是护士为一位病人测量体温的记录．请根据统计图回答下列问题．</w:t>
      </w:r>
      <w:r>
        <w:br w:type="textWrapping"/>
      </w:r>
      <w:r>
        <w:t>（1）从图上可以看出，护士每隔____小时给病人量一次体温．</w:t>
      </w:r>
      <w:r>
        <w:br w:type="textWrapping"/>
      </w:r>
      <w:r>
        <w:t>（2）这个病人的最高体温是____摄氏度；最低体温是____摄氏度．</w:t>
      </w:r>
      <w:r>
        <w:br w:type="textWrapping"/>
      </w:r>
      <w:r>
        <w:t>（3）这个病人的体温在____这段时间里下降最快．在____这段时间里体温较稳定．</w:t>
      </w:r>
      <w:r>
        <w:br w:type="textWrapping"/>
      </w:r>
      <w:r>
        <w:t>（4）从体温情况来看，这个病人的病情是好转还是恶化？</w:t>
      </w:r>
      <w:r>
        <w:br w:type="textWrapping"/>
      </w:r>
      <w:r>
        <w:t>答：____．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18.(本题7分)下面是商场某员工对商场2003年-2006年营业额的情况绘制的两个统计图．</w:t>
      </w:r>
      <w:r>
        <w:br w:type="textWrapping"/>
      </w:r>
      <w:r>
        <w:pict>
          <v:shape id="_x0000_i1055" o:spt="75" type="#_x0000_t75" style="height:108.75pt;width:261.75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  <w:r>
        <w:br w:type="textWrapping"/>
      </w:r>
      <w:r>
        <w:t xml:space="preserve">①初看这两幅设计图，你感觉商场的营业额在哪幅设计图中是增长速度最快．    </w:t>
      </w:r>
      <w:r>
        <w:br w:type="textWrapping"/>
      </w:r>
      <w:r>
        <w:t>②为什么这两幅图给人的感觉不一样？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冀教版五年级数学下册《七 折线统计图》-单元测试5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C解：匀速行走的是乌龟，兔子在比赛中间睡觉；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后来兔子急追，路程又开始变化，排除A；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兔子输了，兔子用的时间应多于乌龟所用的时间，排除B．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由解析知：每户每月用水量不超过10吨，每吨价格为2.5元；当用水量超过10吨时，超过部分每吨价格为3元。下面4幅图中能表示每月水费与用水量关系的是C。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解：由分析知：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每户每月用水量不超过20吨，每吨价格为1.40元；当用水量超过20吨时，超过部分每吨价格为2.10元．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下面4幅图中能表示每月水费与用水量关系的是B；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解：小青第一节课到四楼，第二节课到二楼，第三节课到三楼，第四节课到一楼，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解：A：表示小明从家出发行走了一段后有返回家中，然后在家中停留了一会就开始行走，到达书店后没有停留又折回家中，所以错误；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B：表示小明没有从家中出发，所以此描述错误；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C：表示小明从家出发，行走了一段后又返回家中，然后在家中停留了一会就开始行走，到达书店后停留了一会就又折回家中；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所以，图C比较准确地描述了上面的情景．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80;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解：60×（5+3）÷（20-14），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=60×8÷6，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=480÷6，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=80（千米）；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答：汽车从C站返回A站的速度是每小时行80千米．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故答案为：80．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12：00;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解：由图象及题意，得故障前的速度为：80÷1=80千米/时，</w:t>
      </w:r>
      <w:r>
        <w:br w:type="textWrapping"/>
      </w:r>
      <w:r>
        <w:t>故障后的速度为：（180-80）÷1=100千米/时．</w:t>
      </w:r>
      <w:r>
        <w:br w:type="textWrapping"/>
      </w:r>
      <w:r>
        <w:t>设航行额全程有a千米，由题意，得</w:t>
      </w:r>
      <w:r>
        <w:br w:type="textWrapping"/>
      </w:r>
      <w:r>
        <w:t xml:space="preserve">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80</w:t>
            </w:r>
          </w:p>
        </w:tc>
      </w:tr>
    </w:tbl>
    <w:p>
      <w:r>
        <w:t>=2+</w:t>
      </w:r>
    </w:p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A464E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405DE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5DB75438"/>
    <w:rsid w:val="6CC3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7" Type="http://schemas.openxmlformats.org/officeDocument/2006/relationships/fontTable" Target="fontTable.xml"/><Relationship Id="rId36" Type="http://schemas.openxmlformats.org/officeDocument/2006/relationships/customXml" Target="../customXml/item1.xml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CDDE9-9303-44B8-9FDB-B9294FF3C7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【2021精品试题】</Manager>
  <Company>【2021精品试题】</Company>
  <Pages>11</Pages>
  <Words>2536</Words>
  <Characters>2836</Characters>
  <Lines>21</Lines>
  <Paragraphs>6</Paragraphs>
  <TotalTime>12</TotalTime>
  <ScaleCrop>false</ScaleCrop>
  <LinksUpToDate>false</LinksUpToDate>
  <CharactersWithSpaces>2869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2021-03-23T04:57:00Z</dcterms:created>
  <dc:creator>【2021精品试题】</dc:creator>
  <dc:description>【2021精品试题】</dc:description>
  <cp:keywords>【2021精品试题】</cp:keywords>
  <cp:lastModifiedBy>。</cp:lastModifiedBy>
  <dcterms:modified xsi:type="dcterms:W3CDTF">2023-05-18T09:27:19Z</dcterms:modified>
  <dc:subject>【2021精品试题】</dc:subject>
  <dc:title>【2021精品试题】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41340F1C9A8A4B49A07198ABA8189D24_13</vt:lpwstr>
  </property>
</Properties>
</file>