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10490200</wp:posOffset>
            </wp:positionV>
            <wp:extent cx="368300" cy="381000"/>
            <wp:effectExtent l="0" t="0" r="12700" b="0"/>
            <wp:wrapNone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eastAsia="仿宋_GB2312"/>
          <w:color w:val="000000"/>
          <w:sz w:val="28"/>
          <w:szCs w:val="28"/>
        </w:rPr>
        <w:t>古丈县202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color w:val="000000"/>
          <w:sz w:val="28"/>
          <w:szCs w:val="28"/>
        </w:rPr>
        <w:t>年秋季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color w:val="000000"/>
          <w:sz w:val="28"/>
          <w:szCs w:val="28"/>
        </w:rPr>
        <w:t>年级期末质量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监</w:t>
      </w:r>
      <w:r>
        <w:rPr>
          <w:rFonts w:hint="eastAsia" w:ascii="仿宋_GB2312" w:eastAsia="仿宋_GB2312"/>
          <w:color w:val="000000"/>
          <w:sz w:val="28"/>
          <w:szCs w:val="28"/>
        </w:rPr>
        <w:t>测</w:t>
      </w:r>
    </w:p>
    <w:p>
      <w:pPr>
        <w:snapToGrid w:val="0"/>
        <w:spacing w:line="600" w:lineRule="exact"/>
        <w:jc w:val="center"/>
        <w:rPr>
          <w:rFonts w:hint="eastAsia" w:asciiTheme="majorEastAsia" w:hAnsiTheme="majorEastAsia" w:eastAsiaTheme="majorEastAsia" w:cstheme="majorEastAsia"/>
          <w:b/>
          <w:bCs/>
          <w:spacing w:val="2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20"/>
          <w:sz w:val="32"/>
          <w:szCs w:val="32"/>
        </w:rPr>
        <w:t>数学参考答案</w:t>
      </w:r>
    </w:p>
    <w:p>
      <w:pPr>
        <w:snapToGrid w:val="0"/>
        <w:spacing w:line="80" w:lineRule="exact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</w:p>
    <w:p>
      <w:pPr>
        <w:snapToGrid w:val="0"/>
        <w:spacing w:line="250" w:lineRule="exac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、选择题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（本大题共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小题，每小题4分，共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分）</w:t>
      </w:r>
    </w:p>
    <w:p>
      <w:pPr>
        <w:snapToGrid w:val="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tbl>
      <w:tblPr>
        <w:tblStyle w:val="6"/>
        <w:tblW w:w="75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759"/>
        <w:gridCol w:w="758"/>
        <w:gridCol w:w="759"/>
        <w:gridCol w:w="759"/>
        <w:gridCol w:w="758"/>
        <w:gridCol w:w="759"/>
        <w:gridCol w:w="759"/>
        <w:gridCol w:w="759"/>
        <w:gridCol w:w="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8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58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58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8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58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58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C</w:t>
            </w:r>
          </w:p>
        </w:tc>
      </w:tr>
    </w:tbl>
    <w:p>
      <w:pPr>
        <w:spacing w:line="160" w:lineRule="exac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160" w:lineRule="exac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napToGrid w:val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、填空题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本大题共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小题，每小题4分，共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）</w:t>
      </w:r>
    </w:p>
    <w:p>
      <w:pPr>
        <w:widowControl/>
        <w:snapToGrid w:val="0"/>
        <w:ind w:left="210" w:hanging="198" w:hangingChars="100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6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pacing w:val="-6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pacing w:val="-6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spacing w:val="-6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-6"/>
          <w:sz w:val="21"/>
          <w:szCs w:val="21"/>
          <w:u w:val="single"/>
          <w:lang w:val="en-US" w:eastAsia="zh-CN"/>
        </w:rPr>
        <w:t>(2022,2023)</w:t>
      </w:r>
      <w:r>
        <w:rPr>
          <w:rFonts w:hint="eastAsia" w:asciiTheme="minorEastAsia" w:hAnsiTheme="minorEastAsia" w:eastAsiaTheme="minorEastAsia" w:cstheme="minorEastAsia"/>
          <w:spacing w:val="-6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-6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6"/>
          <w:sz w:val="21"/>
          <w:szCs w:val="21"/>
          <w:lang w:val="en-US" w:eastAsia="zh-CN"/>
        </w:rPr>
        <w:t xml:space="preserve">     1</w:t>
      </w:r>
      <w:r>
        <w:rPr>
          <w:rFonts w:hint="eastAsia" w:asciiTheme="minorEastAsia" w:hAnsiTheme="minorEastAsia" w:eastAsiaTheme="minorEastAsia" w:cstheme="minorEastAsia"/>
          <w:spacing w:val="-6"/>
          <w:sz w:val="21"/>
          <w:szCs w:val="21"/>
        </w:rPr>
        <w:t>2．</w:t>
      </w:r>
      <w:r>
        <w:rPr>
          <w:rFonts w:hint="eastAsia" w:asciiTheme="minorEastAsia" w:hAnsiTheme="minorEastAsia" w:eastAsiaTheme="minorEastAsia" w:cstheme="minorEastAsia"/>
          <w:spacing w:val="-6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6"/>
          <w:position w:val="-10"/>
          <w:sz w:val="21"/>
          <w:szCs w:val="21"/>
          <w:u w:val="single"/>
        </w:rPr>
        <w:object>
          <v:shape id="_x0000_i1025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pacing w:val="-6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6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pacing w:val="-6"/>
          <w:sz w:val="21"/>
          <w:szCs w:val="21"/>
          <w:lang w:val="en-US" w:eastAsia="zh-CN"/>
        </w:rPr>
        <w:t xml:space="preserve">     1</w:t>
      </w:r>
      <w:r>
        <w:rPr>
          <w:rFonts w:hint="eastAsia" w:asciiTheme="minorEastAsia" w:hAnsiTheme="minorEastAsia" w:eastAsiaTheme="minorEastAsia" w:cstheme="minorEastAsia"/>
          <w:spacing w:val="-6"/>
          <w:sz w:val="21"/>
          <w:szCs w:val="21"/>
        </w:rPr>
        <w:t>3．</w:t>
      </w:r>
      <w:r>
        <w:rPr>
          <w:rFonts w:hint="eastAsia" w:asciiTheme="minorEastAsia" w:hAnsiTheme="minorEastAsia" w:eastAsiaTheme="minorEastAsia" w:cstheme="minorEastAsia"/>
          <w:spacing w:val="-6"/>
          <w:position w:val="-6"/>
          <w:sz w:val="21"/>
          <w:szCs w:val="21"/>
          <w:u w:val="single"/>
        </w:rPr>
        <w:object>
          <v:shape id="_x0000_i1026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pacing w:val="-6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-6"/>
          <w:sz w:val="21"/>
          <w:szCs w:val="21"/>
          <w:lang w:val="en-US" w:eastAsia="zh-CN"/>
        </w:rPr>
        <w:t xml:space="preserve">    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4.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15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12 </w:t>
      </w:r>
    </w:p>
    <w:p>
      <w:pPr>
        <w:widowControl/>
        <w:snapToGrid w:val="0"/>
        <w:ind w:left="210" w:hanging="210" w:hangingChars="100"/>
        <w:jc w:val="left"/>
        <w:rPr>
          <w:rFonts w:hint="default" w:asciiTheme="minorEastAsia" w:hAnsiTheme="minorEastAsia" w:eastAsiaTheme="minorEastAsia" w:cstheme="minorEastAsia"/>
          <w:sz w:val="21"/>
          <w:szCs w:val="21"/>
          <w:u w:val="none"/>
          <w:lang w:val="en-US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  <w:u w:val="single"/>
        </w:rPr>
        <w:object>
          <v:shape id="_x0000_i1027" o:spt="75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17.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  <w:u w:val="single"/>
          <w:lang w:val="en-US" w:eastAsia="zh-CN"/>
        </w:rPr>
        <w:object>
          <v:shape id="_x0000_i1028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8．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7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 xml:space="preserve">  .</w:t>
      </w:r>
    </w:p>
    <w:p>
      <w:pPr>
        <w:spacing w:line="288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三、解答题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（本大题共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小题，共78分）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19．（本题满分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证略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SSS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0.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（本题满分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（1）证明：在△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DOC</w:t>
      </w:r>
      <w:r>
        <w:rPr>
          <w:rFonts w:hint="eastAsia" w:ascii="Times New Roman" w:hAnsi="Times New Roman" w:eastAsia="新宋体"/>
          <w:sz w:val="21"/>
          <w:szCs w:val="21"/>
        </w:rPr>
        <w:t>中∵</w:t>
      </w:r>
      <w:r>
        <w:rPr>
          <w:position w:val="-38"/>
        </w:rPr>
        <w:drawing>
          <wp:inline distT="0" distB="0" distL="114300" distR="114300">
            <wp:extent cx="952500" cy="571500"/>
            <wp:effectExtent l="0" t="0" r="7620" b="7620"/>
            <wp:docPr id="10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4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DOC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AAS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（2）解：∵△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DOC</w:t>
      </w:r>
      <w:r>
        <w:rPr>
          <w:rFonts w:hint="eastAsia" w:ascii="Times New Roman" w:hAnsi="Times New Roman" w:eastAsia="新宋体"/>
          <w:sz w:val="21"/>
          <w:szCs w:val="21"/>
        </w:rPr>
        <w:t>，∴</w:t>
      </w:r>
      <w:r>
        <w:rPr>
          <w:rFonts w:hint="eastAsia" w:ascii="Times New Roman" w:hAnsi="Times New Roman" w:eastAsia="新宋体"/>
          <w:i/>
          <w:sz w:val="21"/>
          <w:szCs w:val="21"/>
        </w:rPr>
        <w:t>AO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DO</w:t>
      </w: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的中点∴</w:t>
      </w:r>
      <w:r>
        <w:rPr>
          <w:rFonts w:hint="eastAsia" w:ascii="Times New Roman" w:hAnsi="Times New Roman" w:eastAsia="新宋体"/>
          <w:i/>
          <w:sz w:val="21"/>
          <w:szCs w:val="21"/>
        </w:rPr>
        <w:t>OE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AEO</w:t>
      </w:r>
      <w:r>
        <w:rPr>
          <w:rFonts w:hint="eastAsia" w:ascii="Times New Roman" w:hAnsi="Times New Roman" w:eastAsia="新宋体"/>
          <w:sz w:val="21"/>
          <w:szCs w:val="21"/>
        </w:rPr>
        <w:t>＝90°</w:t>
      </w:r>
    </w:p>
    <w:p>
      <w:pPr>
        <w:numPr>
          <w:ilvl w:val="0"/>
          <w:numId w:val="0"/>
        </w:numPr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（本题满分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分）</w:t>
      </w: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新宋体"/>
          <w:position w:val="-24"/>
          <w:sz w:val="21"/>
          <w:szCs w:val="21"/>
        </w:rPr>
        <w:object>
          <v:shape id="_x0000_i1029" o:spt="75" type="#_x0000_t75" style="height:31pt;width:216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right="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（2）2（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﹣3）（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+2）﹣（4+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）（4﹣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=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  <w:lang w:val="en-US" w:eastAsia="zh-CN"/>
        </w:rPr>
        <w:object>
          <v:shape id="_x0000_i1030" o:spt="75" type="#_x0000_t75" style="height:16pt;width:66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；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9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）+4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= 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  <w:lang w:val="en-US" w:eastAsia="zh-CN"/>
        </w:rPr>
        <w:object>
          <v:shape id="_x0000_i1031" o:spt="75" type="#_x0000_t75" style="height:17pt;width:139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0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）解分式方程：</w:t>
      </w:r>
      <w:r>
        <w:rPr>
          <w:rFonts w:hint="eastAsia" w:ascii="Times New Roman" w:hAnsi="Times New Roman" w:eastAsia="新宋体"/>
          <w:position w:val="-24"/>
          <w:sz w:val="21"/>
          <w:szCs w:val="21"/>
        </w:rPr>
        <w:object>
          <v:shape id="_x0000_i1032" o:spt="75" type="#_x0000_t75" style="height:31pt;width:106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2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  <w:lang w:val="en-US" w:eastAsia="zh-CN"/>
        </w:rPr>
        <w:object>
          <v:shape id="_x0000_i1033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(要检验).</w:t>
      </w:r>
    </w:p>
    <w:p>
      <w:pPr>
        <w:snapToGrid w:val="0"/>
        <w:jc w:val="left"/>
        <w:textAlignment w:val="center"/>
        <w:rPr>
          <w:rFonts w:hint="eastAsia" w:ascii="Times New Roman" w:hAnsi="Times New Roman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22.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（本题满分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分）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原式＝</w:t>
      </w:r>
      <w:r>
        <w:rPr>
          <w:position w:val="-22"/>
        </w:rPr>
        <w:drawing>
          <wp:inline distT="0" distB="0" distL="114300" distR="114300">
            <wp:extent cx="904875" cy="333375"/>
            <wp:effectExtent l="0" t="0" r="9525" b="1905"/>
            <wp:docPr id="13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5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position w:val="-23"/>
        </w:rPr>
        <w:drawing>
          <wp:inline distT="0" distB="0" distL="114300" distR="114300">
            <wp:extent cx="561975" cy="390525"/>
            <wp:effectExtent l="0" t="0" r="1905" b="5715"/>
            <wp:docPr id="15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6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13335" b="1905"/>
            <wp:docPr id="14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7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561975" cy="333375"/>
            <wp:effectExtent l="0" t="0" r="1905" b="1905"/>
            <wp:docPr id="16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8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13335" b="1905"/>
            <wp:docPr id="17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9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561975" cy="333375"/>
            <wp:effectExtent l="0" t="0" r="1905" b="1905"/>
            <wp:docPr id="19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0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561975" cy="333375"/>
            <wp:effectExtent l="0" t="0" r="1905" b="1905"/>
            <wp:docPr id="20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1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13335" b="1905"/>
            <wp:docPr id="21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2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，∵﹣1≤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≤2，又∵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＝±1、0时，分式没意义，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＝2时，原式＝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13335" b="1905"/>
            <wp:docPr id="22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53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right="0"/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23.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本题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满分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分）</w:t>
      </w:r>
      <w:r>
        <w:rPr>
          <w:rFonts w:hint="eastAsia" w:ascii="Times New Roman" w:hAnsi="Times New Roman" w:eastAsia="新宋体"/>
          <w:sz w:val="21"/>
          <w:szCs w:val="21"/>
        </w:rPr>
        <w:t>设甲种树苗每棵的价格是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元，则乙种树苗每棵的价格是（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+10）元，根据题意，得</w:t>
      </w:r>
      <w:r>
        <w:rPr>
          <w:position w:val="-22"/>
        </w:rPr>
        <w:drawing>
          <wp:inline distT="0" distB="0" distL="114300" distR="114300">
            <wp:extent cx="1019175" cy="333375"/>
            <wp:effectExtent l="0" t="0" r="1905" b="1905"/>
            <wp:docPr id="11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3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＝40，经检验，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＝40是原方程的解，且符合题意，∴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+10＝40+10＝50（元），</w:t>
      </w:r>
    </w:p>
    <w:p>
      <w:pPr>
        <w:pStyle w:val="10"/>
        <w:numPr>
          <w:ilvl w:val="0"/>
          <w:numId w:val="0"/>
        </w:numPr>
        <w:ind w:leftChars="0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答：甲种树苗每棵的价格是40元，乙种树苗每棵的价格是50元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.</w:t>
      </w:r>
    </w:p>
    <w:p>
      <w:pPr>
        <w:spacing w:line="360" w:lineRule="auto"/>
        <w:ind w:right="0"/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24.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本题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满分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分）</w:t>
      </w:r>
      <w:r>
        <w:rPr>
          <w:rFonts w:hint="eastAsia" w:ascii="Times New Roman" w:hAnsi="Times New Roman" w:eastAsia="新宋体"/>
          <w:sz w:val="21"/>
          <w:szCs w:val="21"/>
        </w:rPr>
        <w:t>（1）解：9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+12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+10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＝（9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+12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）﹣（25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﹣10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）＝（3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﹣（5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 w:right="0" w:firstLine="0" w:firstLineChars="0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＝（3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）（3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;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（2）解：由2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）＝0可分解得：2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＝0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利用拆项得：（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）+（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）＝0</w:t>
      </w:r>
    </w:p>
    <w:p>
      <w:pPr>
        <w:spacing w:line="360" w:lineRule="auto"/>
        <w:ind w:left="273" w:leftChars="130" w:right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＝0根据两个非负数互为相反数，只能都同时等于0才成立，于是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＝0所以可以得到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即：△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的形状是等边三角形．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本题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满分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分）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(1)</w:t>
      </w:r>
      <w:r>
        <w:rPr>
          <w:rFonts w:hint="eastAsia" w:ascii="Times New Roman" w:hAnsi="Times New Roman" w:eastAsia="新宋体"/>
          <w:i/>
          <w:sz w:val="21"/>
          <w:szCs w:val="21"/>
        </w:rPr>
        <w:t>HL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193675</wp:posOffset>
            </wp:positionH>
            <wp:positionV relativeFrom="paragraph">
              <wp:posOffset>440055</wp:posOffset>
            </wp:positionV>
            <wp:extent cx="1971675" cy="969010"/>
            <wp:effectExtent l="0" t="0" r="9525" b="6350"/>
            <wp:wrapSquare wrapText="bothSides"/>
            <wp:docPr id="28" name="图片 5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58" descr="菁优网：http://www.jyeoo.com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（2）证明：如图，过点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CG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的延长线于</w:t>
      </w:r>
      <w:r>
        <w:rPr>
          <w:rFonts w:hint="eastAsia" w:ascii="Times New Roman" w:hAnsi="Times New Roman" w:eastAsia="新宋体"/>
          <w:i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1"/>
          <w:szCs w:val="21"/>
        </w:rPr>
        <w:t>，过点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FH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的延长线于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，∵∠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，且∠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、∠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都是钝角，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，即∠</w:t>
      </w:r>
      <w:r>
        <w:rPr>
          <w:rFonts w:hint="eastAsia" w:ascii="Times New Roman" w:hAnsi="Times New Roman" w:eastAsia="新宋体"/>
          <w:i/>
          <w:sz w:val="21"/>
          <w:szCs w:val="21"/>
        </w:rPr>
        <w:t>CBG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FEH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CBG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FEH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position w:val="-38"/>
        </w:rPr>
        <w:drawing>
          <wp:inline distT="0" distB="0" distL="114300" distR="114300">
            <wp:extent cx="1028700" cy="571500"/>
            <wp:effectExtent l="0" t="0" r="7620" b="7620"/>
            <wp:docPr id="23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54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，∴△</w:t>
      </w:r>
      <w:r>
        <w:rPr>
          <w:rFonts w:hint="eastAsia" w:ascii="Times New Roman" w:hAnsi="Times New Roman" w:eastAsia="新宋体"/>
          <w:i/>
          <w:sz w:val="21"/>
          <w:szCs w:val="21"/>
        </w:rPr>
        <w:t>CBG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FEH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AAS</w:t>
      </w:r>
      <w:r>
        <w:rPr>
          <w:rFonts w:hint="eastAsia" w:ascii="Times New Roman" w:hAnsi="Times New Roman" w:eastAsia="新宋体"/>
          <w:sz w:val="21"/>
          <w:szCs w:val="21"/>
        </w:rPr>
        <w:t>），∴</w:t>
      </w:r>
      <w:r>
        <w:rPr>
          <w:rFonts w:hint="eastAsia" w:ascii="Times New Roman" w:hAnsi="Times New Roman" w:eastAsia="新宋体"/>
          <w:i/>
          <w:sz w:val="21"/>
          <w:szCs w:val="21"/>
        </w:rPr>
        <w:t>CG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FH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ACG</w:t>
      </w:r>
      <w:r>
        <w:rPr>
          <w:rFonts w:hint="eastAsia" w:ascii="Times New Roman" w:hAnsi="Times New Roman" w:eastAsia="新宋体"/>
          <w:sz w:val="21"/>
          <w:szCs w:val="21"/>
        </w:rPr>
        <w:t>和Rt△</w:t>
      </w:r>
      <w:r>
        <w:rPr>
          <w:rFonts w:hint="eastAsia" w:ascii="Times New Roman" w:hAnsi="Times New Roman" w:eastAsia="新宋体"/>
          <w:i/>
          <w:sz w:val="21"/>
          <w:szCs w:val="21"/>
        </w:rPr>
        <w:t>DFH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position w:val="-24"/>
        </w:rPr>
        <w:drawing>
          <wp:inline distT="0" distB="0" distL="114300" distR="114300">
            <wp:extent cx="495300" cy="361950"/>
            <wp:effectExtent l="0" t="0" r="7620" b="3810"/>
            <wp:docPr id="24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5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，∴Rt△</w:t>
      </w:r>
      <w:r>
        <w:rPr>
          <w:rFonts w:hint="eastAsia" w:ascii="Times New Roman" w:hAnsi="Times New Roman" w:eastAsia="新宋体"/>
          <w:i/>
          <w:sz w:val="21"/>
          <w:szCs w:val="21"/>
        </w:rPr>
        <w:t>ACG</w:t>
      </w:r>
      <w:r>
        <w:rPr>
          <w:rFonts w:hint="eastAsia" w:ascii="Times New Roman" w:hAnsi="Times New Roman" w:eastAsia="新宋体"/>
          <w:sz w:val="21"/>
          <w:szCs w:val="21"/>
        </w:rPr>
        <w:t>≌Rt△</w:t>
      </w:r>
      <w:r>
        <w:rPr>
          <w:rFonts w:hint="eastAsia" w:ascii="Times New Roman" w:hAnsi="Times New Roman" w:eastAsia="新宋体"/>
          <w:i/>
          <w:sz w:val="21"/>
          <w:szCs w:val="21"/>
        </w:rPr>
        <w:t>DFH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HL</w:t>
      </w:r>
      <w:r>
        <w:rPr>
          <w:rFonts w:hint="eastAsia" w:ascii="Times New Roman" w:hAnsi="Times New Roman" w:eastAsia="新宋体"/>
          <w:sz w:val="21"/>
          <w:szCs w:val="21"/>
        </w:rPr>
        <w:t>），∴∠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3264535</wp:posOffset>
            </wp:positionH>
            <wp:positionV relativeFrom="paragraph">
              <wp:posOffset>95250</wp:posOffset>
            </wp:positionV>
            <wp:extent cx="1216025" cy="914400"/>
            <wp:effectExtent l="0" t="0" r="0" b="0"/>
            <wp:wrapThrough wrapText="bothSides">
              <wp:wrapPolygon>
                <wp:start x="0" y="0"/>
                <wp:lineTo x="0" y="21240"/>
                <wp:lineTo x="21386" y="21240"/>
                <wp:lineTo x="21386" y="0"/>
                <wp:lineTo x="0" y="0"/>
              </wp:wrapPolygon>
            </wp:wrapThrough>
            <wp:docPr id="27" name="图片 5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7" descr="菁优网：http://www.jyeoo.com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38"/>
        </w:rPr>
        <w:drawing>
          <wp:inline distT="0" distB="0" distL="114300" distR="114300">
            <wp:extent cx="952500" cy="571500"/>
            <wp:effectExtent l="0" t="0" r="7620" b="7620"/>
            <wp:docPr id="26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56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，∴△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AAS</w:t>
      </w:r>
      <w:r>
        <w:rPr>
          <w:rFonts w:hint="eastAsia" w:ascii="Times New Roman" w:hAnsi="Times New Roman" w:eastAsia="新宋体"/>
          <w:sz w:val="21"/>
          <w:szCs w:val="21"/>
        </w:rPr>
        <w:t>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（3）解：如图，△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不全等；</w:t>
      </w:r>
    </w:p>
    <w:p>
      <w:pPr>
        <w:spacing w:line="360" w:lineRule="auto"/>
        <w:ind w:right="0"/>
      </w:pPr>
      <w:r>
        <w:rPr>
          <w:rFonts w:hint="eastAsia" w:ascii="Times New Roman" w:hAnsi="Times New Roman" w:eastAsia="新宋体"/>
          <w:sz w:val="21"/>
          <w:szCs w:val="21"/>
        </w:rPr>
        <w:t>（4）解：若∠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≥∠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或∠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＝90°，则△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故答案为：（1）</w:t>
      </w:r>
      <w:r>
        <w:rPr>
          <w:rFonts w:hint="eastAsia" w:ascii="Times New Roman" w:hAnsi="Times New Roman" w:eastAsia="新宋体"/>
          <w:i/>
          <w:sz w:val="21"/>
          <w:szCs w:val="21"/>
        </w:rPr>
        <w:t>HL</w:t>
      </w:r>
      <w:r>
        <w:rPr>
          <w:rFonts w:hint="eastAsia" w:ascii="Times New Roman" w:hAnsi="Times New Roman" w:eastAsia="新宋体"/>
          <w:sz w:val="21"/>
          <w:szCs w:val="21"/>
        </w:rPr>
        <w:t>；（4）∠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≥∠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或∠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＝90°．</w:t>
      </w:r>
    </w:p>
    <w:p>
      <w:pPr>
        <w:spacing w:line="360" w:lineRule="auto"/>
        <w:ind w:left="273" w:leftChars="130" w:right="0" w:firstLine="0" w:firstLineChars="0"/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headerReference r:id="rId3" w:type="default"/>
          <w:footerReference r:id="rId4" w:type="default"/>
          <w:pgSz w:w="10433" w:h="14742"/>
          <w:pgMar w:top="964" w:right="1247" w:bottom="964" w:left="1247" w:header="851" w:footer="992" w:gutter="0"/>
          <w:pgNumType w:start="1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Helvetica Neue">
    <w:altName w:val="Segoe Print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</w:rPr>
    </w:pPr>
    <w:r>
      <w:rPr>
        <w:rFonts w:hint="eastAsia"/>
      </w:rPr>
      <w:t>古丈·</w:t>
    </w:r>
    <w:r>
      <w:rPr>
        <w:rFonts w:hint="eastAsia"/>
        <w:lang w:val="en-US" w:eastAsia="zh-CN"/>
      </w:rPr>
      <w:t>八</w:t>
    </w:r>
    <w:r>
      <w:rPr>
        <w:rFonts w:hint="eastAsia"/>
      </w:rPr>
      <w:t>年级数学试卷答案第</w:t>
    </w:r>
    <w:r>
      <w:fldChar w:fldCharType="begin"/>
    </w:r>
    <w:r>
      <w:rPr>
        <w:rStyle w:val="9"/>
      </w:rPr>
      <w:instrText xml:space="preserve"> PAGE </w:instrText>
    </w:r>
    <w:r>
      <w:fldChar w:fldCharType="separate"/>
    </w:r>
    <w:r>
      <w:rPr>
        <w:rStyle w:val="9"/>
      </w:rPr>
      <w:t>1</w:t>
    </w:r>
    <w:r>
      <w:fldChar w:fldCharType="end"/>
    </w:r>
    <w:r>
      <w:rPr>
        <w:rStyle w:val="9"/>
        <w:rFonts w:hint="eastAsia"/>
      </w:rPr>
      <w:t>页(共1页)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VlODllMzYyYmJmYTliNmVmYzcwZDBiN2NmZDEyMGMifQ=="/>
  </w:docVars>
  <w:rsids>
    <w:rsidRoot w:val="5472194F"/>
    <w:rsid w:val="004151FC"/>
    <w:rsid w:val="00C02FC6"/>
    <w:rsid w:val="01D538FD"/>
    <w:rsid w:val="0EC258F1"/>
    <w:rsid w:val="0F0427D2"/>
    <w:rsid w:val="103709CC"/>
    <w:rsid w:val="1A6E6ACD"/>
    <w:rsid w:val="1C2D7127"/>
    <w:rsid w:val="208337BA"/>
    <w:rsid w:val="23600878"/>
    <w:rsid w:val="241D3DC5"/>
    <w:rsid w:val="24973CD7"/>
    <w:rsid w:val="2756267A"/>
    <w:rsid w:val="2A7056D0"/>
    <w:rsid w:val="2BF45470"/>
    <w:rsid w:val="2CA53E26"/>
    <w:rsid w:val="2F2D0ECF"/>
    <w:rsid w:val="30A75206"/>
    <w:rsid w:val="35571045"/>
    <w:rsid w:val="39A64349"/>
    <w:rsid w:val="3CCA47F2"/>
    <w:rsid w:val="3D232155"/>
    <w:rsid w:val="3E817127"/>
    <w:rsid w:val="446612A5"/>
    <w:rsid w:val="490763FA"/>
    <w:rsid w:val="49134C56"/>
    <w:rsid w:val="4E166E01"/>
    <w:rsid w:val="50145654"/>
    <w:rsid w:val="5472194F"/>
    <w:rsid w:val="56723C47"/>
    <w:rsid w:val="5A3B0D5D"/>
    <w:rsid w:val="5B5150EA"/>
    <w:rsid w:val="5D37786C"/>
    <w:rsid w:val="5E373367"/>
    <w:rsid w:val="5F4B38C5"/>
    <w:rsid w:val="633B34A5"/>
    <w:rsid w:val="65A610A9"/>
    <w:rsid w:val="68A44D34"/>
    <w:rsid w:val="6ABC2212"/>
    <w:rsid w:val="6DAA1953"/>
    <w:rsid w:val="6F2F7E6F"/>
    <w:rsid w:val="71D82A10"/>
    <w:rsid w:val="776A40A8"/>
    <w:rsid w:val="7EBA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page number"/>
    <w:basedOn w:val="8"/>
    <w:qFormat/>
    <w:uiPriority w:val="0"/>
  </w:style>
  <w:style w:type="paragraph" w:customStyle="1" w:styleId="10">
    <w:name w:val="p0"/>
    <w:basedOn w:val="1"/>
    <w:qFormat/>
    <w:uiPriority w:val="0"/>
    <w:pPr>
      <w:widowControl/>
    </w:pPr>
    <w:rPr>
      <w:rFonts w:ascii="Calibri" w:hAnsi="Calibri"/>
    </w:rPr>
  </w:style>
  <w:style w:type="paragraph" w:customStyle="1" w:styleId="11">
    <w:name w:val="Style 2"/>
    <w:basedOn w:val="1"/>
    <w:link w:val="12"/>
    <w:qFormat/>
    <w:uiPriority w:val="0"/>
    <w:pPr>
      <w:widowControl w:val="0"/>
      <w:shd w:val="clear" w:color="auto" w:fill="auto"/>
      <w:spacing w:line="278" w:lineRule="auto"/>
    </w:pPr>
    <w:rPr>
      <w:rFonts w:ascii="宋体" w:hAnsi="宋体" w:eastAsia="宋体" w:cs="宋体"/>
      <w:sz w:val="13"/>
      <w:szCs w:val="13"/>
      <w:u w:val="none"/>
      <w:lang w:val="zh-CN" w:eastAsia="zh-CN" w:bidi="zh-CN"/>
    </w:rPr>
  </w:style>
  <w:style w:type="character" w:customStyle="1" w:styleId="12">
    <w:name w:val="Char Style 3"/>
    <w:basedOn w:val="8"/>
    <w:link w:val="11"/>
    <w:qFormat/>
    <w:uiPriority w:val="0"/>
    <w:rPr>
      <w:rFonts w:ascii="宋体" w:hAnsi="宋体" w:eastAsia="宋体" w:cs="宋体"/>
      <w:sz w:val="13"/>
      <w:szCs w:val="13"/>
      <w:u w:val="none"/>
      <w:lang w:val="zh-CN" w:eastAsia="zh-CN" w:bidi="zh-CN"/>
    </w:rPr>
  </w:style>
  <w:style w:type="paragraph" w:customStyle="1" w:styleId="13">
    <w:name w:val="正文1"/>
    <w:qFormat/>
    <w:uiPriority w:val="0"/>
    <w:pPr>
      <w:framePr w:wrap="around" w:vAnchor="margin" w:hAnchor="text" w:y="1"/>
    </w:pPr>
    <w:rPr>
      <w:rFonts w:ascii="Helvetica Neue" w:hAnsi="Helvetica Neue" w:eastAsia="Arial Unicode MS" w:cs="Arial Unicode MS"/>
      <w:color w:val="000000"/>
      <w:sz w:val="22"/>
      <w:szCs w:val="22"/>
      <w:lang w:val="en-US" w:eastAsia="zh-CN" w:bidi="ar-SA"/>
    </w:rPr>
  </w:style>
  <w:style w:type="character" w:customStyle="1" w:styleId="14">
    <w:name w:val="Char Style 5"/>
    <w:basedOn w:val="8"/>
    <w:link w:val="15"/>
    <w:qFormat/>
    <w:uiPriority w:val="0"/>
    <w:rPr>
      <w:rFonts w:ascii="宋体" w:hAnsi="宋体" w:eastAsia="宋体" w:cs="宋体"/>
      <w:sz w:val="19"/>
      <w:szCs w:val="19"/>
      <w:u w:val="none"/>
      <w:lang w:val="zh-CN" w:eastAsia="zh-CN" w:bidi="zh-CN"/>
    </w:rPr>
  </w:style>
  <w:style w:type="paragraph" w:customStyle="1" w:styleId="15">
    <w:name w:val="Style 4"/>
    <w:basedOn w:val="1"/>
    <w:link w:val="14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19"/>
      <w:szCs w:val="19"/>
      <w:u w:val="none"/>
      <w:lang w:val="zh-CN" w:eastAsia="zh-CN" w:bidi="zh-CN"/>
    </w:rPr>
  </w:style>
  <w:style w:type="character" w:customStyle="1" w:styleId="16">
    <w:name w:val="黑体11号 Char"/>
    <w:basedOn w:val="8"/>
    <w:link w:val="17"/>
    <w:qFormat/>
    <w:uiPriority w:val="0"/>
    <w:rPr>
      <w:rFonts w:ascii="Times New Roman" w:hAnsi="Times New Roman" w:eastAsia="黑体"/>
      <w:b/>
      <w:bCs/>
      <w:kern w:val="0"/>
      <w:sz w:val="22"/>
      <w:szCs w:val="24"/>
      <w:lang w:eastAsia="en-US"/>
    </w:rPr>
  </w:style>
  <w:style w:type="paragraph" w:customStyle="1" w:styleId="17">
    <w:name w:val="黑体11号"/>
    <w:basedOn w:val="1"/>
    <w:link w:val="16"/>
    <w:qFormat/>
    <w:uiPriority w:val="0"/>
    <w:pPr>
      <w:widowControl/>
      <w:spacing w:line="400" w:lineRule="atLeast"/>
      <w:jc w:val="left"/>
    </w:pPr>
    <w:rPr>
      <w:rFonts w:ascii="Times New Roman" w:hAnsi="Times New Roman" w:eastAsia="黑体"/>
      <w:b/>
      <w:bCs/>
      <w:kern w:val="0"/>
      <w:sz w:val="22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1" Type="http://schemas.openxmlformats.org/officeDocument/2006/relationships/fontTable" Target="fontTable.xml"/><Relationship Id="rId40" Type="http://schemas.openxmlformats.org/officeDocument/2006/relationships/customXml" Target="../customXml/item1.xml"/><Relationship Id="rId4" Type="http://schemas.openxmlformats.org/officeDocument/2006/relationships/footer" Target="footer1.xml"/><Relationship Id="rId39" Type="http://schemas.openxmlformats.org/officeDocument/2006/relationships/image" Target="media/image26.png"/><Relationship Id="rId38" Type="http://schemas.openxmlformats.org/officeDocument/2006/relationships/image" Target="media/image25.png"/><Relationship Id="rId37" Type="http://schemas.openxmlformats.org/officeDocument/2006/relationships/image" Target="media/image24.png"/><Relationship Id="rId36" Type="http://schemas.openxmlformats.org/officeDocument/2006/relationships/image" Target="media/image23.png"/><Relationship Id="rId35" Type="http://schemas.openxmlformats.org/officeDocument/2006/relationships/image" Target="media/image22.png"/><Relationship Id="rId34" Type="http://schemas.openxmlformats.org/officeDocument/2006/relationships/image" Target="media/image21.png"/><Relationship Id="rId33" Type="http://schemas.openxmlformats.org/officeDocument/2006/relationships/image" Target="media/image20.png"/><Relationship Id="rId32" Type="http://schemas.openxmlformats.org/officeDocument/2006/relationships/image" Target="media/image19.png"/><Relationship Id="rId31" Type="http://schemas.openxmlformats.org/officeDocument/2006/relationships/image" Target="media/image18.png"/><Relationship Id="rId30" Type="http://schemas.openxmlformats.org/officeDocument/2006/relationships/image" Target="media/image17.png"/><Relationship Id="rId3" Type="http://schemas.openxmlformats.org/officeDocument/2006/relationships/header" Target="header1.xml"/><Relationship Id="rId29" Type="http://schemas.openxmlformats.org/officeDocument/2006/relationships/image" Target="media/image16.png"/><Relationship Id="rId28" Type="http://schemas.openxmlformats.org/officeDocument/2006/relationships/image" Target="media/image15.png"/><Relationship Id="rId27" Type="http://schemas.openxmlformats.org/officeDocument/2006/relationships/image" Target="media/image14.png"/><Relationship Id="rId26" Type="http://schemas.openxmlformats.org/officeDocument/2006/relationships/image" Target="media/image13.png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852</Words>
  <Characters>1123</Characters>
  <Lines>0</Lines>
  <Paragraphs>0</Paragraphs>
  <TotalTime>0</TotalTime>
  <ScaleCrop>false</ScaleCrop>
  <LinksUpToDate>false</LinksUpToDate>
  <CharactersWithSpaces>1178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2022-12-04T14:11:00Z</dcterms:created>
  <dc:creator>Administrator</dc:creator>
  <cp:lastModifiedBy>admin</cp:lastModifiedBy>
  <dcterms:modified xsi:type="dcterms:W3CDTF">2023-05-26T06:20:44Z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