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9"/>
        <w:ind w:left="101" w:right="307"/>
        <w:jc w:val="center"/>
        <w:rPr>
          <w:rFonts w:ascii="黑体" w:eastAsia="黑体"/>
          <w:b/>
          <w:sz w:val="28"/>
          <w:lang w:eastAsia="zh-CN"/>
        </w:rPr>
      </w:pPr>
      <w:r>
        <w:rPr>
          <w:rFonts w:hint="eastAsia" w:ascii="黑体" w:eastAsia="黑体"/>
          <w:b/>
          <w:color w:val="353535"/>
          <w:sz w:val="28"/>
          <w:lang w:eastAsia="zh-CN"/>
        </w:rPr>
        <w:pict>
          <v:shape id="_x0000_s1025" o:spid="_x0000_s1025" o:spt="75" type="#_x0000_t75" style="position:absolute;left:0pt;margin-left:847pt;margin-top:925pt;height:26pt;width:3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b/>
          <w:color w:val="353535"/>
          <w:sz w:val="28"/>
          <w:lang w:eastAsia="zh-CN"/>
        </w:rPr>
        <w:t>2020级初三上语文第二次阶段性统测</w:t>
      </w:r>
    </w:p>
    <w:p>
      <w:pPr>
        <w:pStyle w:val="2"/>
        <w:spacing w:before="1"/>
        <w:rPr>
          <w:rFonts w:ascii="黑体"/>
          <w:b/>
          <w:sz w:val="18"/>
          <w:lang w:eastAsia="zh-CN"/>
        </w:rPr>
      </w:pPr>
    </w:p>
    <w:p>
      <w:pPr>
        <w:tabs>
          <w:tab w:val="left" w:pos="2690"/>
        </w:tabs>
        <w:spacing w:before="62"/>
        <w:ind w:left="101"/>
        <w:jc w:val="center"/>
        <w:rPr>
          <w:rFonts w:ascii="黑体" w:eastAsia="黑体"/>
          <w:sz w:val="28"/>
          <w:lang w:eastAsia="zh-CN"/>
        </w:rPr>
      </w:pPr>
      <w:r>
        <w:rPr>
          <w:rFonts w:hint="eastAsia" w:ascii="黑体" w:eastAsia="黑体"/>
          <w:color w:val="353535"/>
          <w:sz w:val="28"/>
          <w:lang w:eastAsia="zh-CN"/>
        </w:rPr>
        <w:t>（</w:t>
      </w:r>
      <w:r>
        <w:rPr>
          <w:rFonts w:hint="eastAsia" w:ascii="黑体" w:eastAsia="黑体"/>
          <w:color w:val="353535"/>
          <w:spacing w:val="-3"/>
          <w:sz w:val="28"/>
          <w:lang w:eastAsia="zh-CN"/>
        </w:rPr>
        <w:t>满</w:t>
      </w:r>
      <w:r>
        <w:rPr>
          <w:rFonts w:hint="eastAsia" w:ascii="黑体" w:eastAsia="黑体"/>
          <w:color w:val="353535"/>
          <w:sz w:val="28"/>
          <w:lang w:eastAsia="zh-CN"/>
        </w:rPr>
        <w:t>分：120</w:t>
      </w:r>
      <w:r>
        <w:rPr>
          <w:rFonts w:hint="eastAsia" w:ascii="黑体" w:eastAsia="黑体"/>
          <w:color w:val="353535"/>
          <w:spacing w:val="-72"/>
          <w:sz w:val="28"/>
          <w:lang w:eastAsia="zh-CN"/>
        </w:rPr>
        <w:t xml:space="preserve"> </w:t>
      </w:r>
      <w:r>
        <w:rPr>
          <w:rFonts w:hint="eastAsia" w:ascii="黑体" w:eastAsia="黑体"/>
          <w:color w:val="353535"/>
          <w:sz w:val="28"/>
          <w:lang w:eastAsia="zh-CN"/>
        </w:rPr>
        <w:t>分</w:t>
      </w:r>
      <w:r>
        <w:rPr>
          <w:rFonts w:hint="eastAsia" w:ascii="黑体" w:eastAsia="黑体"/>
          <w:color w:val="353535"/>
          <w:sz w:val="28"/>
          <w:lang w:eastAsia="zh-CN"/>
        </w:rPr>
        <w:tab/>
      </w:r>
      <w:r>
        <w:rPr>
          <w:rFonts w:hint="eastAsia" w:ascii="黑体" w:eastAsia="黑体"/>
          <w:color w:val="353535"/>
          <w:sz w:val="28"/>
          <w:lang w:eastAsia="zh-CN"/>
        </w:rPr>
        <w:t>时</w:t>
      </w:r>
      <w:r>
        <w:rPr>
          <w:rFonts w:hint="eastAsia" w:ascii="黑体" w:eastAsia="黑体"/>
          <w:color w:val="353535"/>
          <w:spacing w:val="-3"/>
          <w:sz w:val="28"/>
          <w:lang w:eastAsia="zh-CN"/>
        </w:rPr>
        <w:t>间</w:t>
      </w:r>
      <w:r>
        <w:rPr>
          <w:rFonts w:hint="eastAsia" w:ascii="黑体" w:eastAsia="黑体"/>
          <w:color w:val="353535"/>
          <w:sz w:val="28"/>
          <w:lang w:eastAsia="zh-CN"/>
        </w:rPr>
        <w:t>：150</w:t>
      </w:r>
      <w:r>
        <w:rPr>
          <w:rFonts w:hint="eastAsia" w:ascii="黑体" w:eastAsia="黑体"/>
          <w:color w:val="353535"/>
          <w:spacing w:val="-72"/>
          <w:sz w:val="28"/>
          <w:lang w:eastAsia="zh-CN"/>
        </w:rPr>
        <w:t xml:space="preserve"> </w:t>
      </w:r>
      <w:r>
        <w:rPr>
          <w:rFonts w:hint="eastAsia" w:ascii="黑体" w:eastAsia="黑体"/>
          <w:color w:val="353535"/>
          <w:sz w:val="28"/>
          <w:lang w:eastAsia="zh-CN"/>
        </w:rPr>
        <w:t>分</w:t>
      </w:r>
      <w:r>
        <w:rPr>
          <w:rFonts w:hint="eastAsia" w:ascii="黑体" w:eastAsia="黑体"/>
          <w:color w:val="353535"/>
          <w:spacing w:val="-3"/>
          <w:sz w:val="28"/>
          <w:lang w:eastAsia="zh-CN"/>
        </w:rPr>
        <w:t>钟</w:t>
      </w:r>
      <w:r>
        <w:rPr>
          <w:rFonts w:hint="eastAsia" w:ascii="黑体" w:eastAsia="黑体"/>
          <w:color w:val="353535"/>
          <w:sz w:val="28"/>
          <w:lang w:eastAsia="zh-CN"/>
        </w:rPr>
        <w:t>）</w:t>
      </w:r>
    </w:p>
    <w:p>
      <w:pPr>
        <w:pStyle w:val="2"/>
        <w:spacing w:before="182"/>
        <w:ind w:left="316"/>
        <w:rPr>
          <w:rFonts w:hint="eastAsia" w:ascii="宋体" w:eastAsia="宋体"/>
          <w:lang w:eastAsia="zh-CN"/>
        </w:rPr>
      </w:pPr>
      <w:r>
        <w:rPr>
          <w:rFonts w:hint="eastAsia" w:ascii="黑体" w:eastAsia="黑体"/>
          <w:b/>
          <w:color w:val="353535"/>
          <w:lang w:eastAsia="zh-CN"/>
        </w:rPr>
        <w:t>注意</w:t>
      </w:r>
      <w:r>
        <w:rPr>
          <w:rFonts w:hint="eastAsia" w:ascii="宋体" w:eastAsia="宋体"/>
          <w:color w:val="353535"/>
          <w:lang w:eastAsia="zh-CN"/>
        </w:rPr>
        <w:t>：本试卷分试题卷和答题卡两部分，答案一律填写在答题卡上，</w:t>
      </w:r>
      <w:r>
        <w:rPr>
          <w:rFonts w:hint="eastAsia" w:ascii="宋体" w:eastAsia="宋体"/>
          <w:color w:val="353535"/>
          <w:spacing w:val="-147"/>
          <w:lang w:eastAsia="zh-CN"/>
        </w:rPr>
        <w:t>在</w:t>
      </w:r>
      <w:r>
        <w:rPr>
          <w:rFonts w:hint="eastAsia" w:ascii="宋体" w:eastAsia="宋体"/>
          <w:color w:val="353535"/>
          <w:spacing w:val="-63"/>
          <w:position w:val="-7"/>
          <w:lang w:eastAsia="zh-CN"/>
        </w:rPr>
        <w:t>．</w:t>
      </w:r>
      <w:r>
        <w:rPr>
          <w:rFonts w:hint="eastAsia" w:ascii="宋体" w:eastAsia="宋体"/>
          <w:color w:val="353535"/>
          <w:spacing w:val="-146"/>
          <w:lang w:eastAsia="zh-CN"/>
        </w:rPr>
        <w:t>试</w:t>
      </w:r>
      <w:r>
        <w:rPr>
          <w:rFonts w:hint="eastAsia" w:ascii="宋体" w:eastAsia="宋体"/>
          <w:color w:val="353535"/>
          <w:spacing w:val="-62"/>
          <w:position w:val="-7"/>
          <w:lang w:eastAsia="zh-CN"/>
        </w:rPr>
        <w:t>．</w:t>
      </w:r>
      <w:r>
        <w:rPr>
          <w:rFonts w:hint="eastAsia" w:ascii="宋体" w:eastAsia="宋体"/>
          <w:color w:val="353535"/>
          <w:spacing w:val="-147"/>
          <w:lang w:eastAsia="zh-CN"/>
        </w:rPr>
        <w:t>题</w:t>
      </w:r>
      <w:r>
        <w:rPr>
          <w:rFonts w:hint="eastAsia" w:ascii="宋体" w:eastAsia="宋体"/>
          <w:color w:val="353535"/>
          <w:spacing w:val="-63"/>
          <w:position w:val="-7"/>
          <w:lang w:eastAsia="zh-CN"/>
        </w:rPr>
        <w:t>．</w:t>
      </w:r>
      <w:r>
        <w:rPr>
          <w:rFonts w:hint="eastAsia" w:ascii="宋体" w:eastAsia="宋体"/>
          <w:color w:val="353535"/>
          <w:spacing w:val="-146"/>
          <w:lang w:eastAsia="zh-CN"/>
        </w:rPr>
        <w:t>卷</w:t>
      </w:r>
      <w:r>
        <w:rPr>
          <w:rFonts w:hint="eastAsia" w:ascii="宋体" w:eastAsia="宋体"/>
          <w:color w:val="353535"/>
          <w:spacing w:val="-62"/>
          <w:position w:val="-7"/>
          <w:lang w:eastAsia="zh-CN"/>
        </w:rPr>
        <w:t>．</w:t>
      </w:r>
      <w:r>
        <w:rPr>
          <w:rFonts w:hint="eastAsia" w:ascii="宋体" w:eastAsia="宋体"/>
          <w:color w:val="353535"/>
          <w:spacing w:val="-147"/>
          <w:lang w:eastAsia="zh-CN"/>
        </w:rPr>
        <w:t>上</w:t>
      </w:r>
      <w:r>
        <w:rPr>
          <w:rFonts w:hint="eastAsia" w:ascii="宋体" w:eastAsia="宋体"/>
          <w:color w:val="353535"/>
          <w:spacing w:val="-63"/>
          <w:position w:val="-7"/>
          <w:lang w:eastAsia="zh-CN"/>
        </w:rPr>
        <w:t>．</w:t>
      </w:r>
      <w:r>
        <w:rPr>
          <w:rFonts w:hint="eastAsia" w:ascii="宋体" w:eastAsia="宋体"/>
          <w:color w:val="353535"/>
          <w:spacing w:val="-146"/>
          <w:lang w:eastAsia="zh-CN"/>
        </w:rPr>
        <w:t>作</w:t>
      </w:r>
      <w:r>
        <w:rPr>
          <w:rFonts w:hint="eastAsia" w:ascii="宋体" w:eastAsia="宋体"/>
          <w:color w:val="353535"/>
          <w:spacing w:val="-62"/>
          <w:position w:val="-7"/>
          <w:lang w:eastAsia="zh-CN"/>
        </w:rPr>
        <w:t>．</w:t>
      </w:r>
      <w:r>
        <w:rPr>
          <w:rFonts w:hint="eastAsia" w:ascii="宋体" w:eastAsia="宋体"/>
          <w:color w:val="353535"/>
          <w:spacing w:val="-147"/>
          <w:lang w:eastAsia="zh-CN"/>
        </w:rPr>
        <w:t>答</w:t>
      </w:r>
      <w:r>
        <w:rPr>
          <w:rFonts w:hint="eastAsia" w:ascii="宋体" w:eastAsia="宋体"/>
          <w:color w:val="353535"/>
          <w:spacing w:val="-63"/>
          <w:position w:val="-7"/>
          <w:lang w:eastAsia="zh-CN"/>
        </w:rPr>
        <w:t>．</w:t>
      </w:r>
      <w:r>
        <w:rPr>
          <w:rFonts w:hint="eastAsia" w:ascii="宋体" w:eastAsia="宋体"/>
          <w:color w:val="353535"/>
          <w:spacing w:val="-146"/>
          <w:lang w:eastAsia="zh-CN"/>
        </w:rPr>
        <w:t>无</w:t>
      </w:r>
      <w:r>
        <w:rPr>
          <w:rFonts w:hint="eastAsia" w:ascii="宋体" w:eastAsia="宋体"/>
          <w:color w:val="353535"/>
          <w:spacing w:val="-62"/>
          <w:position w:val="-7"/>
          <w:lang w:eastAsia="zh-CN"/>
        </w:rPr>
        <w:t>．</w:t>
      </w:r>
      <w:r>
        <w:rPr>
          <w:rFonts w:hint="eastAsia" w:ascii="宋体" w:eastAsia="宋体"/>
          <w:color w:val="353535"/>
          <w:spacing w:val="-147"/>
          <w:lang w:eastAsia="zh-CN"/>
        </w:rPr>
        <w:t>效</w:t>
      </w:r>
      <w:r>
        <w:rPr>
          <w:rFonts w:hint="eastAsia" w:ascii="宋体" w:eastAsia="宋体"/>
          <w:color w:val="353535"/>
          <w:spacing w:val="-61"/>
          <w:position w:val="-7"/>
          <w:lang w:eastAsia="zh-CN"/>
        </w:rPr>
        <w:t>．</w:t>
      </w:r>
      <w:r>
        <w:rPr>
          <w:rFonts w:hint="eastAsia" w:ascii="宋体" w:eastAsia="宋体"/>
          <w:color w:val="353535"/>
          <w:lang w:eastAsia="zh-CN"/>
        </w:rPr>
        <w:t>。</w:t>
      </w:r>
    </w:p>
    <w:p>
      <w:pPr>
        <w:pStyle w:val="2"/>
        <w:spacing w:before="59" w:line="278" w:lineRule="auto"/>
        <w:ind w:left="316" w:right="309" w:firstLine="420"/>
        <w:rPr>
          <w:rFonts w:hint="eastAsia" w:ascii="宋体" w:eastAsia="宋体"/>
          <w:lang w:eastAsia="zh-CN"/>
        </w:rPr>
      </w:pPr>
      <w:r>
        <w:rPr>
          <w:rFonts w:hint="eastAsia" w:ascii="宋体" w:eastAsia="宋体"/>
          <w:color w:val="353535"/>
          <w:w w:val="95"/>
          <w:lang w:eastAsia="zh-CN"/>
        </w:rPr>
        <w:t xml:space="preserve">道固远，笃行可至；事虽巨，坚为必成。一个人最可贵的就是心中有梦想，并且为实现梦想实干   </w:t>
      </w:r>
      <w:r>
        <w:rPr>
          <w:rFonts w:hint="eastAsia" w:ascii="宋体" w:eastAsia="宋体"/>
          <w:color w:val="353535"/>
          <w:lang w:eastAsia="zh-CN"/>
        </w:rPr>
        <w:t>笃行、砥砺奋斗。</w:t>
      </w:r>
    </w:p>
    <w:p>
      <w:pPr>
        <w:spacing w:before="58"/>
        <w:ind w:left="215"/>
        <w:rPr>
          <w:rFonts w:ascii="黑体" w:hAnsi="黑体" w:eastAsia="黑体"/>
          <w:sz w:val="24"/>
          <w:lang w:eastAsia="zh-CN"/>
        </w:rPr>
      </w:pPr>
      <w:r>
        <w:rPr>
          <w:rFonts w:hint="eastAsia" w:ascii="黑体" w:hAnsi="黑体" w:eastAsia="黑体"/>
          <w:b/>
          <w:color w:val="353535"/>
          <w:sz w:val="24"/>
          <w:lang w:eastAsia="zh-CN"/>
        </w:rPr>
        <w:t>一、积累·品读实干</w:t>
      </w:r>
      <w:r>
        <w:rPr>
          <w:rFonts w:hint="eastAsia" w:ascii="黑体" w:hAnsi="黑体" w:eastAsia="黑体"/>
          <w:color w:val="353535"/>
          <w:sz w:val="24"/>
          <w:lang w:eastAsia="zh-CN"/>
        </w:rPr>
        <w:t>（共 20 分）</w:t>
      </w:r>
    </w:p>
    <w:p>
      <w:pPr>
        <w:pStyle w:val="2"/>
        <w:tabs>
          <w:tab w:val="left" w:pos="7636"/>
          <w:tab w:val="left" w:pos="9439"/>
        </w:tabs>
        <w:spacing w:before="82" w:line="360" w:lineRule="exact"/>
        <w:ind w:left="215" w:right="110" w:firstLine="420"/>
        <w:rPr>
          <w:lang w:eastAsia="zh-CN"/>
        </w:rPr>
      </w:pPr>
      <w:r>
        <w:rPr>
          <w:lang w:eastAsia="zh-CN"/>
        </w:rPr>
        <w:t>我们的祖国美如画</w:t>
      </w:r>
      <w:r>
        <w:rPr>
          <w:spacing w:val="-13"/>
          <w:lang w:eastAsia="zh-CN"/>
        </w:rPr>
        <w:t>，</w:t>
      </w:r>
      <w:r>
        <w:rPr>
          <w:lang w:eastAsia="zh-CN"/>
        </w:rPr>
        <w:t>华夏大地春常在</w:t>
      </w:r>
      <w:r>
        <w:rPr>
          <w:spacing w:val="-13"/>
          <w:lang w:eastAsia="zh-CN"/>
        </w:rPr>
        <w:t>，</w:t>
      </w:r>
      <w:r>
        <w:rPr>
          <w:lang w:eastAsia="zh-CN"/>
        </w:rPr>
        <w:t>是因为无数</w:t>
      </w:r>
      <w:r>
        <w:rPr>
          <w:spacing w:val="-13"/>
          <w:lang w:eastAsia="zh-CN"/>
        </w:rPr>
        <w:t>的</w:t>
      </w:r>
      <w:r>
        <w:rPr>
          <w:lang w:eastAsia="zh-CN"/>
        </w:rPr>
        <w:t>“风流人物</w:t>
      </w:r>
      <w:r>
        <w:rPr>
          <w:spacing w:val="-10"/>
          <w:lang w:eastAsia="zh-CN"/>
        </w:rPr>
        <w:t>”</w:t>
      </w:r>
      <w:r>
        <w:rPr>
          <w:lang w:eastAsia="zh-CN"/>
        </w:rPr>
        <w:t>的汗水浇灌着它</w:t>
      </w:r>
      <w:r>
        <w:rPr>
          <w:spacing w:val="-13"/>
          <w:lang w:eastAsia="zh-CN"/>
        </w:rPr>
        <w:t>。</w:t>
      </w:r>
      <w:r>
        <w:rPr>
          <w:lang w:eastAsia="zh-CN"/>
        </w:rPr>
        <w:t>70</w:t>
      </w:r>
      <w:r>
        <w:rPr>
          <w:spacing w:val="-63"/>
          <w:lang w:eastAsia="zh-CN"/>
        </w:rPr>
        <w:t xml:space="preserve"> </w:t>
      </w:r>
      <w:r>
        <w:rPr>
          <w:lang w:eastAsia="zh-CN"/>
        </w:rPr>
        <w:t>多年的风雨兼程</w:t>
      </w:r>
      <w:r>
        <w:rPr>
          <w:spacing w:val="-3"/>
          <w:lang w:eastAsia="zh-CN"/>
        </w:rPr>
        <w:t>、</w:t>
      </w:r>
      <w:r>
        <w:rPr>
          <w:lang w:eastAsia="zh-CN"/>
        </w:rPr>
        <w:t>披荆斩棘</w:t>
      </w:r>
      <w:r>
        <w:rPr>
          <w:spacing w:val="-3"/>
          <w:lang w:eastAsia="zh-CN"/>
        </w:rPr>
        <w:t>，</w:t>
      </w:r>
      <w:r>
        <w:rPr>
          <w:lang w:eastAsia="zh-CN"/>
        </w:rPr>
        <w:t>从站起来</w:t>
      </w:r>
      <w:r>
        <w:rPr>
          <w:spacing w:val="-3"/>
          <w:lang w:eastAsia="zh-CN"/>
        </w:rPr>
        <w:t>、</w:t>
      </w:r>
      <w:r>
        <w:rPr>
          <w:lang w:eastAsia="zh-CN"/>
        </w:rPr>
        <w:t>富起来到强起来</w:t>
      </w:r>
      <w:r>
        <w:rPr>
          <w:spacing w:val="-3"/>
          <w:lang w:eastAsia="zh-CN"/>
        </w:rPr>
        <w:t>，</w:t>
      </w:r>
      <w:r>
        <w:rPr>
          <w:lang w:eastAsia="zh-CN"/>
        </w:rPr>
        <w:t>一批批建立和建设新中国的奋斗者在不懈地努力着</w:t>
      </w:r>
      <w:r>
        <w:rPr>
          <w:spacing w:val="-3"/>
          <w:lang w:eastAsia="zh-CN"/>
        </w:rPr>
        <w:t>，</w:t>
      </w:r>
      <w:r>
        <w:rPr>
          <w:lang w:eastAsia="zh-CN"/>
        </w:rPr>
        <w:t>他</w:t>
      </w:r>
      <w:r>
        <w:rPr>
          <w:spacing w:val="-1"/>
          <w:w w:val="99"/>
          <w:lang w:eastAsia="zh-CN"/>
        </w:rPr>
        <w:t>们</w:t>
      </w:r>
      <w:r>
        <w:rPr>
          <w:spacing w:val="2"/>
          <w:w w:val="99"/>
          <w:lang w:eastAsia="zh-CN"/>
        </w:rPr>
        <w:t>的</w:t>
      </w:r>
      <w:r>
        <w:rPr>
          <w:spacing w:val="-1"/>
          <w:w w:val="99"/>
          <w:lang w:eastAsia="zh-CN"/>
        </w:rPr>
        <w:t>身</w:t>
      </w:r>
      <w:r>
        <w:rPr>
          <w:spacing w:val="2"/>
          <w:w w:val="99"/>
          <w:lang w:eastAsia="zh-CN"/>
        </w:rPr>
        <w:t>影</w:t>
      </w:r>
      <w:r>
        <w:rPr>
          <w:spacing w:val="-82"/>
          <w:w w:val="99"/>
          <w:lang w:eastAsia="zh-CN"/>
        </w:rPr>
        <w:t>，</w:t>
      </w:r>
      <w:r>
        <w:rPr>
          <w:spacing w:val="-1"/>
          <w:w w:val="99"/>
          <w:lang w:eastAsia="zh-CN"/>
        </w:rPr>
        <w:t>是</w:t>
      </w:r>
      <w:r>
        <w:rPr>
          <w:spacing w:val="2"/>
          <w:w w:val="99"/>
          <w:lang w:eastAsia="zh-CN"/>
        </w:rPr>
        <w:t>插</w:t>
      </w:r>
      <w:r>
        <w:rPr>
          <w:spacing w:val="-1"/>
          <w:w w:val="99"/>
          <w:lang w:eastAsia="zh-CN"/>
        </w:rPr>
        <w:t>在</w:t>
      </w:r>
      <w:r>
        <w:rPr>
          <w:spacing w:val="2"/>
          <w:w w:val="99"/>
          <w:lang w:eastAsia="zh-CN"/>
        </w:rPr>
        <w:t>祖</w:t>
      </w:r>
      <w:r>
        <w:rPr>
          <w:spacing w:val="-1"/>
          <w:w w:val="99"/>
          <w:lang w:eastAsia="zh-CN"/>
        </w:rPr>
        <w:t>国</w:t>
      </w:r>
      <w:r>
        <w:rPr>
          <w:spacing w:val="2"/>
          <w:w w:val="99"/>
          <w:lang w:eastAsia="zh-CN"/>
        </w:rPr>
        <w:t>大</w:t>
      </w:r>
      <w:r>
        <w:rPr>
          <w:spacing w:val="-1"/>
          <w:w w:val="99"/>
          <w:lang w:eastAsia="zh-CN"/>
        </w:rPr>
        <w:t>地</w:t>
      </w:r>
      <w:r>
        <w:rPr>
          <w:spacing w:val="2"/>
          <w:w w:val="99"/>
          <w:lang w:eastAsia="zh-CN"/>
        </w:rPr>
        <w:t>上</w:t>
      </w:r>
      <w:r>
        <w:rPr>
          <w:spacing w:val="-1"/>
          <w:w w:val="99"/>
          <w:lang w:eastAsia="zh-CN"/>
        </w:rPr>
        <w:t>的</w:t>
      </w:r>
      <w:r>
        <w:rPr>
          <w:spacing w:val="2"/>
          <w:w w:val="99"/>
          <w:lang w:eastAsia="zh-CN"/>
        </w:rPr>
        <w:t>猎</w:t>
      </w:r>
      <w:r>
        <w:rPr>
          <w:spacing w:val="-1"/>
          <w:w w:val="99"/>
          <w:lang w:eastAsia="zh-CN"/>
        </w:rPr>
        <w:t>猎</w:t>
      </w:r>
      <w:r>
        <w:rPr>
          <w:spacing w:val="2"/>
          <w:w w:val="99"/>
          <w:lang w:eastAsia="zh-CN"/>
        </w:rPr>
        <w:t>风旗</w:t>
      </w:r>
      <w:r>
        <w:rPr>
          <w:spacing w:val="-80"/>
          <w:w w:val="99"/>
          <w:lang w:eastAsia="zh-CN"/>
        </w:rPr>
        <w:t>；</w:t>
      </w:r>
      <w:r>
        <w:rPr>
          <w:spacing w:val="-1"/>
          <w:w w:val="99"/>
          <w:lang w:eastAsia="zh-CN"/>
        </w:rPr>
        <w:t>他</w:t>
      </w:r>
      <w:r>
        <w:rPr>
          <w:spacing w:val="2"/>
          <w:w w:val="99"/>
          <w:lang w:eastAsia="zh-CN"/>
        </w:rPr>
        <w:t>们</w:t>
      </w:r>
      <w:r>
        <w:rPr>
          <w:spacing w:val="-1"/>
          <w:w w:val="99"/>
          <w:lang w:eastAsia="zh-CN"/>
        </w:rPr>
        <w:t>的</w:t>
      </w:r>
      <w:r>
        <w:rPr>
          <w:spacing w:val="2"/>
          <w:w w:val="99"/>
          <w:lang w:eastAsia="zh-CN"/>
        </w:rPr>
        <w:t>成</w:t>
      </w:r>
      <w:r>
        <w:rPr>
          <w:spacing w:val="-1"/>
          <w:w w:val="99"/>
          <w:lang w:eastAsia="zh-CN"/>
        </w:rPr>
        <w:t>果</w:t>
      </w:r>
      <w:r>
        <w:rPr>
          <w:spacing w:val="2"/>
          <w:w w:val="99"/>
          <w:lang w:eastAsia="zh-CN"/>
        </w:rPr>
        <w:t>像</w:t>
      </w:r>
      <w:r>
        <w:rPr>
          <w:spacing w:val="-1"/>
          <w:w w:val="99"/>
          <w:lang w:eastAsia="zh-CN"/>
        </w:rPr>
        <w:t>一</w:t>
      </w:r>
      <w:r>
        <w:rPr>
          <w:spacing w:val="2"/>
          <w:w w:val="99"/>
          <w:lang w:eastAsia="zh-CN"/>
        </w:rPr>
        <w:t>颗</w:t>
      </w:r>
      <w:r>
        <w:rPr>
          <w:spacing w:val="-1"/>
          <w:w w:val="99"/>
          <w:lang w:eastAsia="zh-CN"/>
        </w:rPr>
        <w:t>颗</w:t>
      </w:r>
      <w:r>
        <w:rPr>
          <w:spacing w:val="2"/>
          <w:w w:val="99"/>
          <w:lang w:eastAsia="zh-CN"/>
        </w:rPr>
        <w:t>沉</w:t>
      </w:r>
      <w:r>
        <w:rPr>
          <w:spacing w:val="-1"/>
          <w:w w:val="99"/>
          <w:lang w:eastAsia="zh-CN"/>
        </w:rPr>
        <w:t>甸</w:t>
      </w:r>
      <w:r>
        <w:rPr>
          <w:spacing w:val="2"/>
          <w:w w:val="99"/>
          <w:lang w:eastAsia="zh-CN"/>
        </w:rPr>
        <w:t>甸</w:t>
      </w:r>
      <w:r>
        <w:rPr>
          <w:spacing w:val="-1"/>
          <w:w w:val="99"/>
          <w:lang w:eastAsia="zh-CN"/>
        </w:rPr>
        <w:t>的</w:t>
      </w:r>
      <w:r>
        <w:rPr>
          <w:spacing w:val="2"/>
          <w:w w:val="99"/>
          <w:lang w:eastAsia="zh-CN"/>
        </w:rPr>
        <w:t>谷</w:t>
      </w:r>
      <w:r>
        <w:rPr>
          <w:spacing w:val="-149"/>
          <w:w w:val="99"/>
          <w:lang w:eastAsia="zh-CN"/>
        </w:rPr>
        <w:t>穗</w:t>
      </w:r>
      <w:r>
        <w:rPr>
          <w:rFonts w:hint="eastAsia" w:ascii="宋体" w:hAnsi="宋体" w:eastAsia="宋体"/>
          <w:spacing w:val="-140"/>
          <w:w w:val="99"/>
          <w:position w:val="-7"/>
          <w:lang w:eastAsia="zh-CN"/>
        </w:rPr>
        <w:t>．</w:t>
      </w:r>
      <w:r>
        <w:rPr>
          <w:w w:val="99"/>
          <w:lang w:eastAsia="zh-CN"/>
        </w:rPr>
        <w:t>（</w:t>
      </w:r>
      <w:r>
        <w:rPr>
          <w:lang w:eastAsia="zh-CN"/>
        </w:rPr>
        <w:tab/>
      </w:r>
      <w:r>
        <w:rPr>
          <w:spacing w:val="-82"/>
          <w:w w:val="99"/>
          <w:lang w:eastAsia="zh-CN"/>
        </w:rPr>
        <w:t>）</w:t>
      </w:r>
      <w:r>
        <w:rPr>
          <w:spacing w:val="-80"/>
          <w:w w:val="99"/>
          <w:lang w:eastAsia="zh-CN"/>
        </w:rPr>
        <w:t>，</w:t>
      </w:r>
      <w:r>
        <w:rPr>
          <w:spacing w:val="-1"/>
          <w:w w:val="99"/>
          <w:lang w:eastAsia="zh-CN"/>
        </w:rPr>
        <w:t>在</w:t>
      </w:r>
      <w:r>
        <w:rPr>
          <w:spacing w:val="2"/>
          <w:w w:val="99"/>
          <w:lang w:eastAsia="zh-CN"/>
        </w:rPr>
        <w:t>风</w:t>
      </w:r>
      <w:r>
        <w:rPr>
          <w:spacing w:val="-1"/>
          <w:w w:val="99"/>
          <w:lang w:eastAsia="zh-CN"/>
        </w:rPr>
        <w:t>中</w:t>
      </w:r>
      <w:r>
        <w:rPr>
          <w:w w:val="99"/>
          <w:lang w:eastAsia="zh-CN"/>
        </w:rPr>
        <w:t>摇</w:t>
      </w:r>
      <w:r>
        <w:rPr>
          <w:spacing w:val="-50"/>
          <w:lang w:eastAsia="zh-CN"/>
        </w:rPr>
        <w:t xml:space="preserve"> </w:t>
      </w:r>
      <w:r>
        <w:rPr>
          <w:rFonts w:hint="eastAsia" w:ascii="宋体" w:hAnsi="宋体" w:eastAsia="宋体"/>
          <w:spacing w:val="1"/>
          <w:w w:val="99"/>
          <w:lang w:eastAsia="zh-CN"/>
        </w:rPr>
        <w:t>y</w:t>
      </w:r>
      <w:r>
        <w:rPr>
          <w:rFonts w:hint="eastAsia" w:ascii="宋体" w:hAnsi="宋体" w:eastAsia="宋体"/>
          <w:spacing w:val="-81"/>
          <w:w w:val="99"/>
          <w:lang w:eastAsia="zh-CN"/>
        </w:rPr>
        <w:t>è</w:t>
      </w:r>
      <w:r>
        <w:rPr>
          <w:w w:val="99"/>
          <w:lang w:eastAsia="zh-CN"/>
        </w:rPr>
        <w:t>（</w:t>
      </w:r>
      <w:r>
        <w:rPr>
          <w:lang w:eastAsia="zh-CN"/>
        </w:rPr>
        <w:tab/>
      </w:r>
      <w:r>
        <w:rPr>
          <w:spacing w:val="-104"/>
          <w:w w:val="99"/>
          <w:lang w:eastAsia="zh-CN"/>
        </w:rPr>
        <w:t>）</w:t>
      </w:r>
      <w:r>
        <w:rPr>
          <w:spacing w:val="-17"/>
          <w:w w:val="99"/>
          <w:lang w:eastAsia="zh-CN"/>
        </w:rPr>
        <w:t>。</w:t>
      </w:r>
      <w:r>
        <w:rPr>
          <w:lang w:eastAsia="zh-CN"/>
        </w:rPr>
        <w:t>邓稼先、袁隆平</w:t>
      </w:r>
      <w:r>
        <w:rPr>
          <w:spacing w:val="-3"/>
          <w:lang w:eastAsia="zh-CN"/>
        </w:rPr>
        <w:t>、</w:t>
      </w:r>
      <w:r>
        <w:rPr>
          <w:lang w:eastAsia="zh-CN"/>
        </w:rPr>
        <w:t>钟南山</w:t>
      </w:r>
      <w:r>
        <w:rPr>
          <w:spacing w:val="-3"/>
          <w:lang w:eastAsia="zh-CN"/>
        </w:rPr>
        <w:t>、</w:t>
      </w:r>
      <w:r>
        <w:rPr>
          <w:lang w:eastAsia="zh-CN"/>
        </w:rPr>
        <w:t>黄文秀</w:t>
      </w:r>
      <w:r>
        <w:rPr>
          <w:spacing w:val="-3"/>
          <w:lang w:eastAsia="zh-CN"/>
        </w:rPr>
        <w:t>、</w:t>
      </w:r>
      <w:r>
        <w:rPr>
          <w:lang w:eastAsia="zh-CN"/>
        </w:rPr>
        <w:t>张桂梅……一个个闪亮的名字在脑畔回响，他们谦虚</w:t>
      </w:r>
      <w:r>
        <w:rPr>
          <w:spacing w:val="-149"/>
          <w:lang w:eastAsia="zh-CN"/>
        </w:rPr>
        <w:t>自</w:t>
      </w:r>
      <w:r>
        <w:rPr>
          <w:rFonts w:hint="eastAsia" w:ascii="宋体" w:hAnsi="宋体" w:eastAsia="宋体"/>
          <w:spacing w:val="-61"/>
          <w:position w:val="-7"/>
          <w:lang w:eastAsia="zh-CN"/>
        </w:rPr>
        <w:t>．</w:t>
      </w:r>
      <w:r>
        <w:rPr>
          <w:spacing w:val="-147"/>
          <w:lang w:eastAsia="zh-CN"/>
        </w:rPr>
        <w:t>持</w:t>
      </w:r>
      <w:r>
        <w:rPr>
          <w:rFonts w:hint="eastAsia" w:ascii="宋体" w:hAnsi="宋体" w:eastAsia="宋体"/>
          <w:spacing w:val="-32"/>
          <w:position w:val="-7"/>
          <w:lang w:eastAsia="zh-CN"/>
        </w:rPr>
        <w:t>．</w:t>
      </w:r>
      <w:r>
        <w:rPr>
          <w:spacing w:val="-32"/>
          <w:lang w:eastAsia="zh-CN"/>
        </w:rPr>
        <w:t>，</w:t>
      </w:r>
      <w:r>
        <w:rPr>
          <w:spacing w:val="-147"/>
          <w:lang w:eastAsia="zh-CN"/>
        </w:rPr>
        <w:t>恪</w:t>
      </w:r>
      <w:r>
        <w:rPr>
          <w:rFonts w:hint="eastAsia" w:ascii="宋体" w:hAnsi="宋体" w:eastAsia="宋体"/>
          <w:spacing w:val="-63"/>
          <w:position w:val="-7"/>
          <w:lang w:eastAsia="zh-CN"/>
        </w:rPr>
        <w:t>．</w:t>
      </w:r>
      <w:r>
        <w:rPr>
          <w:spacing w:val="-145"/>
          <w:lang w:eastAsia="zh-CN"/>
        </w:rPr>
        <w:t>守</w:t>
      </w:r>
      <w:r>
        <w:rPr>
          <w:rFonts w:hint="eastAsia" w:ascii="宋体" w:hAnsi="宋体" w:eastAsia="宋体"/>
          <w:spacing w:val="-63"/>
          <w:position w:val="-7"/>
          <w:lang w:eastAsia="zh-CN"/>
        </w:rPr>
        <w:t>．</w:t>
      </w:r>
      <w:r>
        <w:rPr>
          <w:lang w:eastAsia="zh-CN"/>
        </w:rPr>
        <w:t>本分，他们孜孜不倦</w:t>
      </w:r>
      <w:r>
        <w:rPr>
          <w:spacing w:val="-3"/>
          <w:lang w:eastAsia="zh-CN"/>
        </w:rPr>
        <w:t>，</w:t>
      </w:r>
      <w:r>
        <w:rPr>
          <w:lang w:eastAsia="zh-CN"/>
        </w:rPr>
        <w:t>勇攀高峰，他们是中国的脊梁</w:t>
      </w:r>
      <w:r>
        <w:rPr>
          <w:spacing w:val="-3"/>
          <w:lang w:eastAsia="zh-CN"/>
        </w:rPr>
        <w:t>，</w:t>
      </w:r>
      <w:r>
        <w:rPr>
          <w:lang w:eastAsia="zh-CN"/>
        </w:rPr>
        <w:t>他们是时代的楷模</w:t>
      </w:r>
      <w:r>
        <w:rPr>
          <w:spacing w:val="-3"/>
          <w:lang w:eastAsia="zh-CN"/>
        </w:rPr>
        <w:t>！</w:t>
      </w:r>
      <w:r>
        <w:rPr>
          <w:lang w:eastAsia="zh-CN"/>
        </w:rPr>
        <w:t>他们的故事</w:t>
      </w:r>
      <w:r>
        <w:rPr>
          <w:spacing w:val="-3"/>
          <w:lang w:eastAsia="zh-CN"/>
        </w:rPr>
        <w:t>，</w:t>
      </w:r>
      <w:r>
        <w:rPr>
          <w:lang w:eastAsia="zh-CN"/>
        </w:rPr>
        <w:t>是一个个铿锵的音符</w:t>
      </w:r>
      <w:r>
        <w:rPr>
          <w:spacing w:val="-3"/>
          <w:lang w:eastAsia="zh-CN"/>
        </w:rPr>
        <w:t>，</w:t>
      </w:r>
      <w:r>
        <w:rPr>
          <w:lang w:eastAsia="zh-CN"/>
        </w:rPr>
        <w:t>谱成豪迈的壮歌</w:t>
      </w:r>
      <w:r>
        <w:rPr>
          <w:spacing w:val="-3"/>
          <w:lang w:eastAsia="zh-CN"/>
        </w:rPr>
        <w:t>；</w:t>
      </w:r>
      <w:r>
        <w:rPr>
          <w:lang w:eastAsia="zh-CN"/>
        </w:rPr>
        <w:t>他们的品质如汩汩清流，滋养人们的心田</w:t>
      </w:r>
      <w:r>
        <w:rPr>
          <w:spacing w:val="-3"/>
          <w:lang w:eastAsia="zh-CN"/>
        </w:rPr>
        <w:t>。</w:t>
      </w:r>
      <w:r>
        <w:rPr>
          <w:lang w:eastAsia="zh-CN"/>
        </w:rPr>
        <w:t>追梦路</w:t>
      </w:r>
      <w:r>
        <w:rPr>
          <w:spacing w:val="-3"/>
          <w:lang w:eastAsia="zh-CN"/>
        </w:rPr>
        <w:t>，</w:t>
      </w:r>
      <w:r>
        <w:rPr>
          <w:lang w:eastAsia="zh-CN"/>
        </w:rPr>
        <w:t>道阻且长，我们相信会有更多后人追随英雄们的足迹，前进不止、奋斗不止！</w:t>
      </w:r>
    </w:p>
    <w:p>
      <w:pPr>
        <w:pStyle w:val="2"/>
        <w:spacing w:before="97"/>
        <w:ind w:left="215"/>
        <w:rPr>
          <w:rFonts w:hint="eastAsia" w:ascii="宋体" w:eastAsia="宋体"/>
          <w:lang w:eastAsia="zh-CN"/>
        </w:rPr>
      </w:pPr>
      <w:r>
        <w:rPr>
          <w:rFonts w:hint="eastAsia" w:ascii="宋体" w:eastAsia="宋体"/>
          <w:lang w:eastAsia="zh-CN"/>
        </w:rPr>
        <w:t>1.阅读以上文段，给加点字注音，根据拼音写汉字。（2 分）</w:t>
      </w:r>
    </w:p>
    <w:p>
      <w:pPr>
        <w:pStyle w:val="2"/>
        <w:tabs>
          <w:tab w:val="left" w:pos="2524"/>
          <w:tab w:val="left" w:pos="4415"/>
          <w:tab w:val="left" w:pos="6777"/>
        </w:tabs>
        <w:spacing w:before="165" w:line="376" w:lineRule="auto"/>
        <w:ind w:left="215" w:right="2877"/>
        <w:rPr>
          <w:rFonts w:ascii="宋体" w:hAnsi="宋体" w:eastAsia="宋体"/>
          <w:lang w:eastAsia="zh-CN"/>
        </w:rPr>
      </w:pPr>
      <w:r>
        <w:rPr>
          <w:rFonts w:hint="eastAsia" w:ascii="宋体" w:hAnsi="宋体" w:eastAsia="宋体"/>
          <w:lang w:eastAsia="zh-CN"/>
        </w:rPr>
        <w:t>（1）谷</w:t>
      </w:r>
      <w:r>
        <w:rPr>
          <w:rFonts w:hint="eastAsia" w:ascii="宋体" w:hAnsi="宋体" w:eastAsia="宋体"/>
          <w:spacing w:val="-147"/>
          <w:lang w:eastAsia="zh-CN"/>
        </w:rPr>
        <w:t>穗</w:t>
      </w:r>
      <w:r>
        <w:rPr>
          <w:rFonts w:hint="eastAsia" w:ascii="宋体" w:hAnsi="宋体" w:eastAsia="宋体"/>
          <w:spacing w:val="-31"/>
          <w:position w:val="-7"/>
          <w:lang w:eastAsia="zh-CN"/>
        </w:rPr>
        <w:t>．</w:t>
      </w:r>
      <w:r>
        <w:rPr>
          <w:rFonts w:hint="eastAsia" w:ascii="宋体" w:hAnsi="宋体" w:eastAsia="宋体"/>
          <w:spacing w:val="-31"/>
          <w:lang w:eastAsia="zh-CN"/>
        </w:rPr>
        <w:t>（</w:t>
      </w:r>
      <w:r>
        <w:rPr>
          <w:rFonts w:hint="eastAsia" w:ascii="宋体" w:hAnsi="宋体" w:eastAsia="宋体"/>
          <w:spacing w:val="-31"/>
          <w:lang w:eastAsia="zh-CN"/>
        </w:rPr>
        <w:tab/>
      </w:r>
      <w:r>
        <w:rPr>
          <w:rFonts w:hint="eastAsia" w:ascii="宋体" w:hAnsi="宋体" w:eastAsia="宋体"/>
          <w:lang w:eastAsia="zh-CN"/>
        </w:rPr>
        <w:t>）</w:t>
      </w:r>
      <w:r>
        <w:rPr>
          <w:rFonts w:hint="eastAsia" w:ascii="宋体" w:hAnsi="宋体" w:eastAsia="宋体"/>
          <w:lang w:eastAsia="zh-CN"/>
        </w:rPr>
        <w:tab/>
      </w:r>
      <w:r>
        <w:rPr>
          <w:rFonts w:hint="eastAsia" w:ascii="宋体" w:hAnsi="宋体" w:eastAsia="宋体"/>
          <w:lang w:eastAsia="zh-CN"/>
        </w:rPr>
        <w:t>（2）摇</w:t>
      </w:r>
      <w:r>
        <w:rPr>
          <w:rFonts w:hint="eastAsia" w:ascii="宋体" w:hAnsi="宋体" w:eastAsia="宋体"/>
          <w:spacing w:val="-53"/>
          <w:lang w:eastAsia="zh-CN"/>
        </w:rPr>
        <w:t xml:space="preserve"> </w:t>
      </w:r>
      <w:r>
        <w:rPr>
          <w:rFonts w:hint="eastAsia" w:ascii="宋体" w:hAnsi="宋体" w:eastAsia="宋体"/>
          <w:lang w:eastAsia="zh-CN"/>
        </w:rPr>
        <w:t>yè（</w:t>
      </w:r>
      <w:r>
        <w:rPr>
          <w:rFonts w:hint="eastAsia" w:ascii="宋体" w:hAnsi="宋体" w:eastAsia="宋体"/>
          <w:lang w:eastAsia="zh-CN"/>
        </w:rPr>
        <w:tab/>
      </w:r>
      <w:r>
        <w:rPr>
          <w:rFonts w:hint="eastAsia" w:ascii="宋体" w:hAnsi="宋体" w:eastAsia="宋体"/>
          <w:spacing w:val="-17"/>
          <w:lang w:eastAsia="zh-CN"/>
        </w:rPr>
        <w:t xml:space="preserve">） </w:t>
      </w:r>
      <w:r>
        <w:rPr>
          <w:rFonts w:hint="eastAsia" w:ascii="宋体" w:hAnsi="宋体" w:eastAsia="宋体"/>
          <w:lang w:eastAsia="zh-CN"/>
        </w:rPr>
        <w:t>2.以上文段有不少成语，请写出其中的两个。（每个成语</w:t>
      </w:r>
      <w:r>
        <w:rPr>
          <w:rFonts w:hint="eastAsia" w:ascii="宋体" w:hAnsi="宋体" w:eastAsia="宋体"/>
          <w:spacing w:val="-55"/>
          <w:lang w:eastAsia="zh-CN"/>
        </w:rPr>
        <w:t xml:space="preserve"> </w:t>
      </w:r>
      <w:r>
        <w:rPr>
          <w:rFonts w:hint="eastAsia" w:ascii="宋体" w:hAnsi="宋体" w:eastAsia="宋体"/>
          <w:lang w:eastAsia="zh-CN"/>
        </w:rPr>
        <w:t>1</w:t>
      </w:r>
      <w:r>
        <w:rPr>
          <w:rFonts w:hint="eastAsia" w:ascii="宋体" w:hAnsi="宋体" w:eastAsia="宋体"/>
          <w:spacing w:val="-56"/>
          <w:lang w:eastAsia="zh-CN"/>
        </w:rPr>
        <w:t xml:space="preserve"> </w:t>
      </w:r>
      <w:r>
        <w:rPr>
          <w:rFonts w:hint="eastAsia" w:ascii="宋体" w:hAnsi="宋体" w:eastAsia="宋体"/>
          <w:lang w:eastAsia="zh-CN"/>
        </w:rPr>
        <w:t>分，共</w:t>
      </w:r>
      <w:r>
        <w:rPr>
          <w:rFonts w:hint="eastAsia" w:ascii="宋体" w:hAnsi="宋体" w:eastAsia="宋体"/>
          <w:spacing w:val="-57"/>
          <w:lang w:eastAsia="zh-CN"/>
        </w:rPr>
        <w:t xml:space="preserve"> </w:t>
      </w:r>
      <w:r>
        <w:rPr>
          <w:rFonts w:hint="eastAsia" w:ascii="宋体" w:hAnsi="宋体" w:eastAsia="宋体"/>
          <w:lang w:eastAsia="zh-CN"/>
        </w:rPr>
        <w:t>2</w:t>
      </w:r>
      <w:r>
        <w:rPr>
          <w:rFonts w:hint="eastAsia" w:ascii="宋体" w:hAnsi="宋体" w:eastAsia="宋体"/>
          <w:spacing w:val="-56"/>
          <w:lang w:eastAsia="zh-CN"/>
        </w:rPr>
        <w:t xml:space="preserve"> </w:t>
      </w:r>
      <w:r>
        <w:rPr>
          <w:rFonts w:hint="eastAsia" w:ascii="宋体" w:hAnsi="宋体" w:eastAsia="宋体"/>
          <w:lang w:eastAsia="zh-CN"/>
        </w:rPr>
        <w:t>分）</w:t>
      </w:r>
    </w:p>
    <w:p>
      <w:pPr>
        <w:pStyle w:val="2"/>
        <w:tabs>
          <w:tab w:val="left" w:pos="2787"/>
          <w:tab w:val="left" w:pos="4415"/>
          <w:tab w:val="left" w:pos="6987"/>
        </w:tabs>
        <w:spacing w:before="45"/>
        <w:ind w:left="215"/>
        <w:rPr>
          <w:rFonts w:ascii="Times New Roman" w:eastAsia="Times New Roman"/>
          <w:lang w:eastAsia="zh-CN"/>
        </w:rPr>
      </w:pPr>
      <w:r>
        <w:rPr>
          <w:rFonts w:hint="eastAsia" w:ascii="宋体" w:eastAsia="宋体"/>
          <w:lang w:eastAsia="zh-CN"/>
        </w:rPr>
        <w:t>（1）</w:t>
      </w:r>
      <w:r>
        <w:rPr>
          <w:rFonts w:hint="eastAsia" w:ascii="宋体" w:eastAsia="宋体"/>
          <w:u w:val="single"/>
          <w:lang w:eastAsia="zh-CN"/>
        </w:rPr>
        <w:t xml:space="preserve"> </w:t>
      </w:r>
      <w:r>
        <w:rPr>
          <w:rFonts w:hint="eastAsia" w:ascii="宋体" w:eastAsia="宋体"/>
          <w:u w:val="single"/>
          <w:lang w:eastAsia="zh-CN"/>
        </w:rPr>
        <w:tab/>
      </w:r>
      <w:r>
        <w:rPr>
          <w:rFonts w:hint="eastAsia" w:ascii="宋体" w:eastAsia="宋体"/>
          <w:lang w:eastAsia="zh-CN"/>
        </w:rPr>
        <w:tab/>
      </w:r>
      <w:r>
        <w:rPr>
          <w:rFonts w:hint="eastAsia" w:ascii="宋体" w:eastAsia="宋体"/>
          <w:lang w:eastAsia="zh-CN"/>
        </w:rPr>
        <w:t>（2）</w:t>
      </w:r>
      <w:r>
        <w:rPr>
          <w:rFonts w:ascii="Times New Roman" w:eastAsia="Times New Roman"/>
          <w:u w:val="single"/>
          <w:lang w:eastAsia="zh-CN"/>
        </w:rPr>
        <w:t xml:space="preserve"> </w:t>
      </w:r>
      <w:r>
        <w:rPr>
          <w:rFonts w:ascii="Times New Roman" w:eastAsia="Times New Roman"/>
          <w:u w:val="single"/>
          <w:lang w:eastAsia="zh-CN"/>
        </w:rPr>
        <w:tab/>
      </w:r>
    </w:p>
    <w:p>
      <w:pPr>
        <w:pStyle w:val="2"/>
        <w:spacing w:before="3"/>
        <w:rPr>
          <w:rFonts w:ascii="Times New Roman"/>
          <w:sz w:val="11"/>
          <w:lang w:eastAsia="zh-CN"/>
        </w:rPr>
      </w:pPr>
    </w:p>
    <w:p>
      <w:pPr>
        <w:pStyle w:val="8"/>
        <w:numPr>
          <w:ilvl w:val="0"/>
          <w:numId w:val="1"/>
        </w:numPr>
        <w:tabs>
          <w:tab w:val="left" w:pos="428"/>
        </w:tabs>
        <w:spacing w:before="69"/>
        <w:rPr>
          <w:sz w:val="21"/>
        </w:rPr>
      </w:pPr>
      <w:r>
        <w:rPr>
          <w:sz w:val="21"/>
          <w:lang w:eastAsia="zh-CN"/>
        </w:rPr>
        <w:t>解释文段中加点的词语的意思。</w:t>
      </w:r>
      <w:r>
        <w:rPr>
          <w:sz w:val="21"/>
        </w:rPr>
        <w:t>（2</w:t>
      </w:r>
      <w:r>
        <w:rPr>
          <w:spacing w:val="-28"/>
          <w:sz w:val="21"/>
        </w:rPr>
        <w:t xml:space="preserve"> 分</w:t>
      </w:r>
      <w:r>
        <w:rPr>
          <w:sz w:val="21"/>
        </w:rPr>
        <w:t>）</w:t>
      </w:r>
    </w:p>
    <w:p>
      <w:pPr>
        <w:pStyle w:val="2"/>
        <w:spacing w:before="7"/>
        <w:rPr>
          <w:rFonts w:ascii="宋体"/>
          <w:sz w:val="15"/>
        </w:rPr>
      </w:pPr>
    </w:p>
    <w:p>
      <w:pPr>
        <w:pStyle w:val="2"/>
        <w:tabs>
          <w:tab w:val="left" w:pos="3835"/>
          <w:tab w:val="left" w:pos="5044"/>
          <w:tab w:val="left" w:pos="8875"/>
        </w:tabs>
        <w:ind w:left="215"/>
        <w:rPr>
          <w:rFonts w:ascii="Times New Roman" w:eastAsia="Times New Roman"/>
        </w:rPr>
      </w:pPr>
      <w:r>
        <w:rPr>
          <w:rFonts w:hint="eastAsia" w:ascii="宋体" w:eastAsia="宋体"/>
        </w:rPr>
        <w:t>（1）自持：</w:t>
      </w:r>
      <w:r>
        <w:rPr>
          <w:rFonts w:hint="eastAsia" w:ascii="宋体" w:eastAsia="宋体"/>
          <w:u w:val="single"/>
        </w:rPr>
        <w:t xml:space="preserve"> </w:t>
      </w:r>
      <w:r>
        <w:rPr>
          <w:rFonts w:hint="eastAsia" w:ascii="宋体" w:eastAsia="宋体"/>
          <w:u w:val="single"/>
        </w:rPr>
        <w:tab/>
      </w:r>
      <w:r>
        <w:rPr>
          <w:rFonts w:hint="eastAsia" w:ascii="宋体" w:eastAsia="宋体"/>
        </w:rPr>
        <w:tab/>
      </w:r>
      <w:r>
        <w:rPr>
          <w:rFonts w:hint="eastAsia" w:ascii="宋体" w:eastAsia="宋体"/>
          <w:w w:val="95"/>
        </w:rPr>
        <w:t>（2）恪守：</w:t>
      </w:r>
      <w:r>
        <w:rPr>
          <w:rFonts w:ascii="Times New Roman" w:eastAsia="Times New Roman"/>
          <w:w w:val="95"/>
          <w:u w:val="single"/>
        </w:rPr>
        <w:t xml:space="preserve"> </w:t>
      </w:r>
      <w:r>
        <w:rPr>
          <w:rFonts w:ascii="Times New Roman" w:eastAsia="Times New Roman"/>
          <w:u w:val="single"/>
        </w:rPr>
        <w:tab/>
      </w:r>
    </w:p>
    <w:p>
      <w:pPr>
        <w:pStyle w:val="2"/>
        <w:spacing w:before="3"/>
        <w:rPr>
          <w:rFonts w:ascii="Times New Roman"/>
          <w:sz w:val="11"/>
        </w:rPr>
      </w:pPr>
    </w:p>
    <w:p>
      <w:pPr>
        <w:pStyle w:val="8"/>
        <w:numPr>
          <w:ilvl w:val="0"/>
          <w:numId w:val="1"/>
        </w:numPr>
        <w:tabs>
          <w:tab w:val="left" w:pos="428"/>
          <w:tab w:val="left" w:pos="4730"/>
        </w:tabs>
        <w:spacing w:line="417" w:lineRule="auto"/>
        <w:ind w:left="215" w:right="218" w:firstLine="0"/>
        <w:rPr>
          <w:sz w:val="21"/>
          <w:lang w:eastAsia="zh-CN"/>
        </w:rPr>
      </w:pPr>
      <w:r>
        <w:rPr>
          <w:w w:val="95"/>
          <w:sz w:val="21"/>
          <w:lang w:eastAsia="zh-CN"/>
        </w:rPr>
        <w:t>梁启超的一生</w:t>
      </w:r>
      <w:r>
        <w:rPr>
          <w:spacing w:val="-3"/>
          <w:w w:val="95"/>
          <w:sz w:val="21"/>
          <w:lang w:eastAsia="zh-CN"/>
        </w:rPr>
        <w:t>，</w:t>
      </w:r>
      <w:r>
        <w:rPr>
          <w:w w:val="95"/>
          <w:sz w:val="21"/>
          <w:lang w:eastAsia="zh-CN"/>
        </w:rPr>
        <w:t>无处不以务实的作风和非凡的才学震惊于世</w:t>
      </w:r>
      <w:r>
        <w:rPr>
          <w:spacing w:val="-3"/>
          <w:w w:val="95"/>
          <w:sz w:val="21"/>
          <w:lang w:eastAsia="zh-CN"/>
        </w:rPr>
        <w:t>。</w:t>
      </w:r>
      <w:r>
        <w:rPr>
          <w:w w:val="95"/>
          <w:sz w:val="21"/>
          <w:lang w:eastAsia="zh-CN"/>
        </w:rPr>
        <w:t>以下句子节选</w:t>
      </w:r>
      <w:r>
        <w:rPr>
          <w:spacing w:val="-3"/>
          <w:w w:val="95"/>
          <w:sz w:val="21"/>
          <w:lang w:eastAsia="zh-CN"/>
        </w:rPr>
        <w:t>自</w:t>
      </w:r>
      <w:r>
        <w:rPr>
          <w:w w:val="95"/>
          <w:sz w:val="21"/>
          <w:lang w:eastAsia="zh-CN"/>
        </w:rPr>
        <w:t>《敬业与乐业》</w:t>
      </w:r>
      <w:r>
        <w:rPr>
          <w:spacing w:val="-5"/>
          <w:w w:val="95"/>
          <w:sz w:val="21"/>
          <w:lang w:eastAsia="zh-CN"/>
        </w:rPr>
        <w:t>，</w:t>
      </w:r>
      <w:r>
        <w:rPr>
          <w:w w:val="95"/>
          <w:sz w:val="21"/>
          <w:lang w:eastAsia="zh-CN"/>
        </w:rPr>
        <w:t xml:space="preserve">请按   </w:t>
      </w:r>
      <w:r>
        <w:rPr>
          <w:sz w:val="21"/>
          <w:lang w:eastAsia="zh-CN"/>
        </w:rPr>
        <w:t>照最佳顺序进行排列：</w:t>
      </w:r>
      <w:r>
        <w:rPr>
          <w:sz w:val="21"/>
          <w:u w:val="single"/>
          <w:lang w:eastAsia="zh-CN"/>
        </w:rPr>
        <w:t xml:space="preserve"> </w:t>
      </w:r>
      <w:r>
        <w:rPr>
          <w:sz w:val="21"/>
          <w:u w:val="single"/>
          <w:lang w:eastAsia="zh-CN"/>
        </w:rPr>
        <w:tab/>
      </w:r>
      <w:r>
        <w:rPr>
          <w:sz w:val="21"/>
          <w:lang w:eastAsia="zh-CN"/>
        </w:rPr>
        <w:t>（只填序号）（2</w:t>
      </w:r>
      <w:r>
        <w:rPr>
          <w:spacing w:val="-55"/>
          <w:sz w:val="21"/>
          <w:lang w:eastAsia="zh-CN"/>
        </w:rPr>
        <w:t xml:space="preserve"> </w:t>
      </w:r>
      <w:r>
        <w:rPr>
          <w:sz w:val="21"/>
          <w:lang w:eastAsia="zh-CN"/>
        </w:rPr>
        <w:t>分）</w:t>
      </w:r>
    </w:p>
    <w:p>
      <w:pPr>
        <w:pStyle w:val="2"/>
        <w:spacing w:line="250" w:lineRule="exact"/>
        <w:ind w:left="215"/>
        <w:rPr>
          <w:lang w:eastAsia="zh-CN"/>
        </w:rPr>
      </w:pPr>
      <w:r>
        <w:rPr>
          <w:lang w:eastAsia="zh-CN"/>
        </w:rPr>
        <w:t>①今天所讲，敬业即是责任心，乐业即是趣味。</w:t>
      </w:r>
    </w:p>
    <w:p>
      <w:pPr>
        <w:pStyle w:val="2"/>
        <w:spacing w:before="90"/>
        <w:ind w:left="215"/>
        <w:rPr>
          <w:lang w:eastAsia="zh-CN"/>
        </w:rPr>
      </w:pPr>
      <w:r>
        <w:rPr>
          <w:lang w:eastAsia="zh-CN"/>
        </w:rPr>
        <w:t>②我深信人类合理的生活总该如此。</w:t>
      </w:r>
    </w:p>
    <w:p>
      <w:pPr>
        <w:pStyle w:val="2"/>
        <w:spacing w:before="91"/>
        <w:ind w:left="215"/>
        <w:rPr>
          <w:lang w:eastAsia="zh-CN"/>
        </w:rPr>
      </w:pPr>
      <w:r>
        <w:rPr>
          <w:lang w:eastAsia="zh-CN"/>
        </w:rPr>
        <w:t>③我自己常常力求这两句话之实现与调和，</w:t>
      </w:r>
    </w:p>
    <w:p>
      <w:pPr>
        <w:pStyle w:val="2"/>
        <w:spacing w:before="91"/>
        <w:ind w:left="215"/>
        <w:rPr>
          <w:lang w:eastAsia="zh-CN"/>
        </w:rPr>
      </w:pPr>
      <w:r>
        <w:rPr>
          <w:lang w:eastAsia="zh-CN"/>
        </w:rPr>
        <w:t>④我生平最受用的有两句话：一是“责任心”，二是“趣味”。</w:t>
      </w:r>
    </w:p>
    <w:p>
      <w:pPr>
        <w:pStyle w:val="2"/>
        <w:spacing w:before="91"/>
        <w:ind w:left="215"/>
        <w:rPr>
          <w:lang w:eastAsia="zh-CN"/>
        </w:rPr>
      </w:pPr>
      <w:r>
        <w:rPr>
          <w:lang w:eastAsia="zh-CN"/>
        </w:rPr>
        <w:t>⑤常常把这两句话向我的朋友强聒不舍。</w:t>
      </w:r>
    </w:p>
    <w:p>
      <w:pPr>
        <w:pStyle w:val="8"/>
        <w:numPr>
          <w:ilvl w:val="0"/>
          <w:numId w:val="1"/>
        </w:numPr>
        <w:tabs>
          <w:tab w:val="left" w:pos="428"/>
        </w:tabs>
        <w:spacing w:before="110"/>
        <w:ind w:hanging="213"/>
        <w:rPr>
          <w:sz w:val="21"/>
        </w:rPr>
      </w:pPr>
      <w:r>
        <w:rPr>
          <w:sz w:val="21"/>
          <w:lang w:eastAsia="zh-CN"/>
        </w:rPr>
        <w:t>下面文段划线部分有语病，请指出病因，并且提出修改意见。</w:t>
      </w:r>
      <w:r>
        <w:rPr>
          <w:sz w:val="21"/>
        </w:rPr>
        <w:t>（2</w:t>
      </w:r>
      <w:r>
        <w:rPr>
          <w:spacing w:val="-27"/>
          <w:sz w:val="21"/>
        </w:rPr>
        <w:t xml:space="preserve"> 分</w:t>
      </w:r>
      <w:r>
        <w:rPr>
          <w:sz w:val="21"/>
        </w:rPr>
        <w:t>）</w:t>
      </w:r>
    </w:p>
    <w:p>
      <w:pPr>
        <w:pStyle w:val="2"/>
        <w:spacing w:before="1"/>
        <w:rPr>
          <w:rFonts w:ascii="宋体"/>
          <w:sz w:val="14"/>
        </w:rPr>
      </w:pPr>
    </w:p>
    <w:p>
      <w:pPr>
        <w:pStyle w:val="2"/>
        <w:spacing w:line="321" w:lineRule="auto"/>
        <w:ind w:left="215" w:right="215" w:firstLine="420"/>
        <w:jc w:val="both"/>
        <w:rPr>
          <w:lang w:eastAsia="zh-CN"/>
        </w:rPr>
      </w:pPr>
      <w:r>
        <w:rPr>
          <w:spacing w:val="-3"/>
          <w:w w:val="95"/>
          <w:lang w:eastAsia="zh-CN"/>
        </w:rPr>
        <w:t>“青春无边，奋斗以成”，奋斗是人生永恒的主题。作为强国一代的中国青年，不仅要有仰望星空</w:t>
      </w:r>
      <w:r>
        <w:rPr>
          <w:spacing w:val="-5"/>
          <w:w w:val="95"/>
          <w:lang w:eastAsia="zh-CN"/>
        </w:rPr>
        <w:t>的家国情怀，更要有脚踏实地的实干精神。新时代青年要把国家利益与个人奋斗有机结合，让奋斗的青春始终与党和国家的发展同向同行，</w:t>
      </w:r>
      <w:r>
        <w:rPr>
          <w:spacing w:val="-2"/>
          <w:w w:val="95"/>
          <w:u w:val="single"/>
          <w:lang w:eastAsia="zh-CN"/>
        </w:rPr>
        <w:t>我们要用脚步丈量祖国大地，用耳朵倾听人民呼声，用内心呼唤时</w:t>
      </w:r>
      <w:r>
        <w:rPr>
          <w:spacing w:val="-204"/>
          <w:w w:val="95"/>
          <w:u w:val="single"/>
          <w:lang w:eastAsia="zh-CN"/>
        </w:rPr>
        <w:t>代</w:t>
      </w:r>
      <w:r>
        <w:rPr>
          <w:spacing w:val="169"/>
          <w:w w:val="95"/>
          <w:u w:val="single"/>
          <w:lang w:eastAsia="zh-CN"/>
        </w:rPr>
        <w:t xml:space="preserve"> </w:t>
      </w:r>
      <w:r>
        <w:rPr>
          <w:spacing w:val="-1"/>
          <w:u w:val="single"/>
          <w:lang w:eastAsia="zh-CN"/>
        </w:rPr>
        <w:t>脉搏，用汗水凝聚中国力量</w:t>
      </w:r>
      <w:r>
        <w:rPr>
          <w:spacing w:val="-3"/>
          <w:lang w:eastAsia="zh-CN"/>
        </w:rPr>
        <w:t>。我们更要永远听党话、跟党走、感党恩，为全面建设一个社会主义现代 化的国家而不懈奋斗。</w:t>
      </w:r>
    </w:p>
    <w:p>
      <w:pPr>
        <w:pStyle w:val="2"/>
        <w:tabs>
          <w:tab w:val="left" w:pos="2472"/>
          <w:tab w:val="left" w:pos="3364"/>
          <w:tab w:val="left" w:pos="9295"/>
        </w:tabs>
        <w:spacing w:before="45"/>
        <w:ind w:left="215"/>
        <w:rPr>
          <w:rFonts w:ascii="Times New Roman" w:eastAsia="Times New Roman"/>
        </w:rPr>
      </w:pPr>
      <w:r>
        <w:rPr>
          <w:rFonts w:hint="eastAsia" w:ascii="宋体" w:eastAsia="宋体"/>
        </w:rPr>
        <w:t>病因：</w:t>
      </w:r>
      <w:r>
        <w:rPr>
          <w:rFonts w:hint="eastAsia" w:ascii="宋体" w:eastAsia="宋体"/>
          <w:u w:val="single"/>
        </w:rPr>
        <w:t xml:space="preserve"> </w:t>
      </w:r>
      <w:r>
        <w:rPr>
          <w:rFonts w:hint="eastAsia" w:ascii="宋体" w:eastAsia="宋体"/>
          <w:u w:val="single"/>
        </w:rPr>
        <w:tab/>
      </w:r>
      <w:r>
        <w:rPr>
          <w:rFonts w:hint="eastAsia" w:ascii="宋体" w:eastAsia="宋体"/>
        </w:rPr>
        <w:t>，</w:t>
      </w:r>
      <w:r>
        <w:rPr>
          <w:rFonts w:hint="eastAsia" w:ascii="宋体" w:eastAsia="宋体"/>
        </w:rPr>
        <w:tab/>
      </w:r>
      <w:r>
        <w:rPr>
          <w:rFonts w:hint="eastAsia" w:ascii="宋体" w:eastAsia="宋体"/>
          <w:w w:val="95"/>
        </w:rPr>
        <w:t>修改意见：</w:t>
      </w:r>
      <w:r>
        <w:rPr>
          <w:rFonts w:ascii="Times New Roman" w:eastAsia="Times New Roman"/>
          <w:w w:val="95"/>
          <w:u w:val="single"/>
        </w:rPr>
        <w:t xml:space="preserve"> </w:t>
      </w:r>
      <w:r>
        <w:rPr>
          <w:rFonts w:ascii="Times New Roman" w:eastAsia="Times New Roman"/>
          <w:u w:val="single"/>
        </w:rPr>
        <w:tab/>
      </w:r>
    </w:p>
    <w:p>
      <w:pPr>
        <w:rPr>
          <w:rFonts w:ascii="Times New Roman" w:eastAsia="Times New Roman"/>
        </w:rPr>
        <w:sectPr>
          <w:type w:val="continuous"/>
          <w:pgSz w:w="11910" w:h="16840"/>
          <w:pgMar w:top="1260" w:right="1020" w:bottom="280" w:left="1020" w:header="720" w:footer="720" w:gutter="0"/>
          <w:cols w:space="720" w:num="1"/>
        </w:sectPr>
      </w:pPr>
    </w:p>
    <w:p>
      <w:pPr>
        <w:pStyle w:val="8"/>
        <w:numPr>
          <w:ilvl w:val="0"/>
          <w:numId w:val="1"/>
        </w:numPr>
        <w:tabs>
          <w:tab w:val="left" w:pos="428"/>
        </w:tabs>
        <w:spacing w:before="52"/>
        <w:rPr>
          <w:sz w:val="21"/>
          <w:lang w:eastAsia="zh-CN"/>
        </w:rPr>
      </w:pPr>
      <w:r>
        <w:rPr>
          <w:spacing w:val="-5"/>
          <w:sz w:val="21"/>
          <w:lang w:eastAsia="zh-CN"/>
        </w:rPr>
        <w:t>每个时代的奋斗者都对未来怀揣着美好的希望。请根据下表提供的信息，整理诗文，写出有关的诗句。</w:t>
      </w:r>
    </w:p>
    <w:p>
      <w:pPr>
        <w:pStyle w:val="2"/>
        <w:spacing w:before="91" w:after="14"/>
        <w:ind w:left="215"/>
        <w:rPr>
          <w:rFonts w:hint="eastAsia" w:ascii="宋体" w:eastAsia="宋体"/>
        </w:rPr>
      </w:pPr>
      <w:r>
        <w:rPr>
          <w:rFonts w:hint="eastAsia" w:ascii="宋体" w:eastAsia="宋体"/>
        </w:rPr>
        <w:t>（每空 1 分；共 10 分）</w:t>
      </w:r>
    </w:p>
    <w:tbl>
      <w:tblPr>
        <w:tblStyle w:val="7"/>
        <w:tblW w:w="9609"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1"/>
        <w:gridCol w:w="2227"/>
        <w:gridCol w:w="3913"/>
        <w:gridCol w:w="21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1271" w:type="dxa"/>
          </w:tcPr>
          <w:p>
            <w:pPr>
              <w:pStyle w:val="9"/>
              <w:spacing w:before="98"/>
              <w:ind w:left="5"/>
              <w:jc w:val="center"/>
              <w:rPr>
                <w:rFonts w:hint="eastAsia" w:ascii="宋体" w:eastAsia="宋体"/>
                <w:sz w:val="21"/>
              </w:rPr>
            </w:pPr>
            <w:r>
              <w:rPr>
                <w:rFonts w:hint="eastAsia" w:ascii="宋体" w:eastAsia="宋体"/>
                <w:sz w:val="21"/>
              </w:rPr>
              <w:t>作者</w:t>
            </w:r>
          </w:p>
        </w:tc>
        <w:tc>
          <w:tcPr>
            <w:tcW w:w="2227" w:type="dxa"/>
          </w:tcPr>
          <w:p>
            <w:pPr>
              <w:pStyle w:val="9"/>
              <w:spacing w:before="98"/>
              <w:ind w:left="882" w:right="875"/>
              <w:jc w:val="center"/>
              <w:rPr>
                <w:rFonts w:hint="eastAsia" w:ascii="宋体" w:eastAsia="宋体"/>
                <w:sz w:val="21"/>
              </w:rPr>
            </w:pPr>
            <w:r>
              <w:rPr>
                <w:rFonts w:hint="eastAsia" w:ascii="宋体" w:eastAsia="宋体"/>
                <w:sz w:val="21"/>
              </w:rPr>
              <w:t>题目</w:t>
            </w:r>
          </w:p>
        </w:tc>
        <w:tc>
          <w:tcPr>
            <w:tcW w:w="3913" w:type="dxa"/>
          </w:tcPr>
          <w:p>
            <w:pPr>
              <w:pStyle w:val="9"/>
              <w:spacing w:before="98"/>
              <w:ind w:left="1724" w:right="1718"/>
              <w:jc w:val="center"/>
              <w:rPr>
                <w:rFonts w:hint="eastAsia" w:ascii="宋体" w:eastAsia="宋体"/>
                <w:sz w:val="21"/>
              </w:rPr>
            </w:pPr>
            <w:r>
              <w:rPr>
                <w:rFonts w:hint="eastAsia" w:ascii="宋体" w:eastAsia="宋体"/>
                <w:sz w:val="21"/>
              </w:rPr>
              <w:t>批注</w:t>
            </w:r>
          </w:p>
        </w:tc>
        <w:tc>
          <w:tcPr>
            <w:tcW w:w="2198" w:type="dxa"/>
          </w:tcPr>
          <w:p>
            <w:pPr>
              <w:pStyle w:val="9"/>
              <w:spacing w:before="98"/>
              <w:ind w:left="866" w:right="861"/>
              <w:jc w:val="center"/>
              <w:rPr>
                <w:rFonts w:hint="eastAsia" w:ascii="宋体" w:eastAsia="宋体"/>
                <w:sz w:val="21"/>
              </w:rPr>
            </w:pPr>
            <w:r>
              <w:rPr>
                <w:rFonts w:hint="eastAsia" w:ascii="宋体" w:eastAsia="宋体"/>
                <w:sz w:val="21"/>
              </w:rPr>
              <w:t>诗文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1271" w:type="dxa"/>
          </w:tcPr>
          <w:p>
            <w:pPr>
              <w:pStyle w:val="9"/>
              <w:rPr>
                <w:rFonts w:ascii="宋体"/>
                <w:sz w:val="26"/>
              </w:rPr>
            </w:pPr>
          </w:p>
          <w:p>
            <w:pPr>
              <w:pStyle w:val="9"/>
              <w:ind w:left="5"/>
              <w:jc w:val="center"/>
              <w:rPr>
                <w:sz w:val="21"/>
              </w:rPr>
            </w:pPr>
            <w:r>
              <w:rPr>
                <w:sz w:val="21"/>
              </w:rPr>
              <w:t>毛泽东</w:t>
            </w:r>
          </w:p>
        </w:tc>
        <w:tc>
          <w:tcPr>
            <w:tcW w:w="2227" w:type="dxa"/>
          </w:tcPr>
          <w:p>
            <w:pPr>
              <w:pStyle w:val="9"/>
              <w:rPr>
                <w:rFonts w:ascii="宋体"/>
                <w:sz w:val="26"/>
              </w:rPr>
            </w:pPr>
          </w:p>
          <w:p>
            <w:pPr>
              <w:pStyle w:val="9"/>
              <w:ind w:left="430"/>
              <w:rPr>
                <w:sz w:val="21"/>
              </w:rPr>
            </w:pPr>
            <w:r>
              <w:rPr>
                <w:sz w:val="21"/>
              </w:rPr>
              <w:t>《沁园春 雪》</w:t>
            </w:r>
          </w:p>
        </w:tc>
        <w:tc>
          <w:tcPr>
            <w:tcW w:w="3913" w:type="dxa"/>
          </w:tcPr>
          <w:p>
            <w:pPr>
              <w:pStyle w:val="9"/>
              <w:rPr>
                <w:rFonts w:ascii="宋体"/>
                <w:sz w:val="26"/>
                <w:lang w:eastAsia="zh-CN"/>
              </w:rPr>
            </w:pPr>
          </w:p>
          <w:p>
            <w:pPr>
              <w:pStyle w:val="9"/>
              <w:ind w:left="106"/>
              <w:rPr>
                <w:sz w:val="21"/>
                <w:lang w:eastAsia="zh-CN"/>
              </w:rPr>
            </w:pPr>
            <w:r>
              <w:rPr>
                <w:sz w:val="21"/>
                <w:lang w:eastAsia="zh-CN"/>
              </w:rPr>
              <w:t>体现作者坚定的信念和远大的抱负。</w:t>
            </w:r>
          </w:p>
        </w:tc>
        <w:tc>
          <w:tcPr>
            <w:tcW w:w="2198" w:type="dxa"/>
          </w:tcPr>
          <w:p>
            <w:pPr>
              <w:pStyle w:val="9"/>
              <w:tabs>
                <w:tab w:val="left" w:pos="1893"/>
              </w:tabs>
              <w:spacing w:before="98"/>
              <w:ind w:left="107"/>
              <w:rPr>
                <w:rFonts w:ascii="宋体" w:hAnsi="宋体"/>
                <w:sz w:val="21"/>
              </w:rPr>
            </w:pPr>
            <w:r>
              <w:rPr>
                <w:rFonts w:ascii="宋体" w:hAnsi="宋体"/>
                <w:sz w:val="21"/>
              </w:rPr>
              <w:t>①</w:t>
            </w:r>
            <w:r>
              <w:rPr>
                <w:rFonts w:ascii="宋体" w:hAnsi="宋体"/>
                <w:sz w:val="21"/>
                <w:u w:val="single"/>
              </w:rPr>
              <w:t xml:space="preserve"> </w:t>
            </w:r>
            <w:r>
              <w:rPr>
                <w:rFonts w:ascii="宋体" w:hAnsi="宋体"/>
                <w:sz w:val="21"/>
                <w:u w:val="single"/>
              </w:rPr>
              <w:tab/>
            </w:r>
            <w:r>
              <w:rPr>
                <w:rFonts w:ascii="宋体" w:hAnsi="宋体"/>
                <w:sz w:val="21"/>
              </w:rPr>
              <w:t>,</w:t>
            </w:r>
          </w:p>
          <w:p>
            <w:pPr>
              <w:pStyle w:val="9"/>
              <w:spacing w:before="6"/>
              <w:rPr>
                <w:rFonts w:ascii="宋体"/>
                <w:sz w:val="15"/>
              </w:rPr>
            </w:pPr>
          </w:p>
          <w:p>
            <w:pPr>
              <w:pStyle w:val="9"/>
              <w:tabs>
                <w:tab w:val="left" w:pos="1893"/>
              </w:tabs>
              <w:spacing w:before="1"/>
              <w:ind w:left="316"/>
              <w:rPr>
                <w:rFonts w:hint="eastAsia" w:ascii="宋体" w:eastAsia="宋体"/>
                <w:sz w:val="21"/>
              </w:rPr>
            </w:pPr>
            <w:r>
              <w:rPr>
                <w:rFonts w:ascii="Times New Roman" w:eastAsia="Times New Roman"/>
                <w:w w:val="99"/>
                <w:sz w:val="21"/>
                <w:u w:val="single"/>
              </w:rPr>
              <w:t xml:space="preserve"> </w:t>
            </w:r>
            <w:r>
              <w:rPr>
                <w:rFonts w:ascii="Times New Roman" w:eastAsia="Times New Roman"/>
                <w:sz w:val="21"/>
                <w:u w:val="single"/>
              </w:rPr>
              <w:tab/>
            </w:r>
            <w:r>
              <w:rPr>
                <w:rFonts w:hint="eastAsia" w:asci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1271" w:type="dxa"/>
          </w:tcPr>
          <w:p>
            <w:pPr>
              <w:pStyle w:val="9"/>
              <w:spacing w:before="12"/>
              <w:rPr>
                <w:rFonts w:ascii="宋体"/>
                <w:sz w:val="25"/>
              </w:rPr>
            </w:pPr>
          </w:p>
          <w:p>
            <w:pPr>
              <w:pStyle w:val="9"/>
              <w:ind w:left="5"/>
              <w:jc w:val="center"/>
              <w:rPr>
                <w:sz w:val="21"/>
              </w:rPr>
            </w:pPr>
            <w:r>
              <w:rPr>
                <w:sz w:val="21"/>
              </w:rPr>
              <w:t>李白</w:t>
            </w:r>
          </w:p>
        </w:tc>
        <w:tc>
          <w:tcPr>
            <w:tcW w:w="2227" w:type="dxa"/>
          </w:tcPr>
          <w:p>
            <w:pPr>
              <w:pStyle w:val="9"/>
              <w:spacing w:before="12"/>
              <w:rPr>
                <w:rFonts w:ascii="宋体"/>
                <w:sz w:val="25"/>
              </w:rPr>
            </w:pPr>
          </w:p>
          <w:p>
            <w:pPr>
              <w:pStyle w:val="9"/>
              <w:ind w:left="168"/>
              <w:rPr>
                <w:sz w:val="21"/>
              </w:rPr>
            </w:pPr>
            <w:r>
              <w:rPr>
                <w:sz w:val="21"/>
              </w:rPr>
              <w:t>《行路难（其一）》</w:t>
            </w:r>
          </w:p>
        </w:tc>
        <w:tc>
          <w:tcPr>
            <w:tcW w:w="3913" w:type="dxa"/>
          </w:tcPr>
          <w:p>
            <w:pPr>
              <w:pStyle w:val="9"/>
              <w:spacing w:before="100"/>
              <w:ind w:left="106"/>
              <w:rPr>
                <w:sz w:val="21"/>
                <w:lang w:eastAsia="zh-CN"/>
              </w:rPr>
            </w:pPr>
            <w:r>
              <w:rPr>
                <w:sz w:val="21"/>
                <w:lang w:eastAsia="zh-CN"/>
              </w:rPr>
              <w:t>表明诗人在沉郁中振起，准备冲破一切阻</w:t>
            </w:r>
          </w:p>
          <w:p>
            <w:pPr>
              <w:pStyle w:val="9"/>
              <w:spacing w:before="6"/>
              <w:rPr>
                <w:rFonts w:ascii="宋体"/>
                <w:sz w:val="15"/>
                <w:lang w:eastAsia="zh-CN"/>
              </w:rPr>
            </w:pPr>
          </w:p>
          <w:p>
            <w:pPr>
              <w:pStyle w:val="9"/>
              <w:spacing w:before="1"/>
              <w:ind w:left="106"/>
              <w:rPr>
                <w:sz w:val="21"/>
                <w:lang w:eastAsia="zh-CN"/>
              </w:rPr>
            </w:pPr>
            <w:r>
              <w:rPr>
                <w:sz w:val="21"/>
                <w:lang w:eastAsia="zh-CN"/>
              </w:rPr>
              <w:t>力，不断追求理想的积极乐观的心态。</w:t>
            </w:r>
          </w:p>
        </w:tc>
        <w:tc>
          <w:tcPr>
            <w:tcW w:w="2198" w:type="dxa"/>
          </w:tcPr>
          <w:p>
            <w:pPr>
              <w:pStyle w:val="9"/>
              <w:tabs>
                <w:tab w:val="left" w:pos="1893"/>
              </w:tabs>
              <w:spacing w:before="100"/>
              <w:ind w:left="107"/>
              <w:rPr>
                <w:rFonts w:ascii="宋体" w:hAnsi="宋体"/>
                <w:sz w:val="21"/>
              </w:rPr>
            </w:pPr>
            <w:r>
              <w:rPr>
                <w:rFonts w:ascii="宋体" w:hAnsi="宋体"/>
                <w:sz w:val="21"/>
              </w:rPr>
              <w:t>②</w:t>
            </w:r>
            <w:r>
              <w:rPr>
                <w:rFonts w:ascii="宋体" w:hAnsi="宋体"/>
                <w:sz w:val="21"/>
                <w:u w:val="single"/>
              </w:rPr>
              <w:t xml:space="preserve"> </w:t>
            </w:r>
            <w:r>
              <w:rPr>
                <w:rFonts w:ascii="宋体" w:hAnsi="宋体"/>
                <w:sz w:val="21"/>
                <w:u w:val="single"/>
              </w:rPr>
              <w:tab/>
            </w:r>
            <w:r>
              <w:rPr>
                <w:rFonts w:ascii="宋体" w:hAnsi="宋体"/>
                <w:sz w:val="21"/>
              </w:rPr>
              <w:t>,</w:t>
            </w:r>
          </w:p>
          <w:p>
            <w:pPr>
              <w:pStyle w:val="9"/>
              <w:spacing w:before="6"/>
              <w:rPr>
                <w:rFonts w:ascii="宋体"/>
                <w:sz w:val="15"/>
              </w:rPr>
            </w:pPr>
          </w:p>
          <w:p>
            <w:pPr>
              <w:pStyle w:val="9"/>
              <w:tabs>
                <w:tab w:val="left" w:pos="1893"/>
              </w:tabs>
              <w:spacing w:before="1"/>
              <w:ind w:left="316"/>
              <w:rPr>
                <w:rFonts w:hint="eastAsia" w:ascii="宋体" w:eastAsia="宋体"/>
                <w:sz w:val="21"/>
              </w:rPr>
            </w:pPr>
            <w:r>
              <w:rPr>
                <w:rFonts w:ascii="Times New Roman" w:eastAsia="Times New Roman"/>
                <w:w w:val="99"/>
                <w:sz w:val="21"/>
                <w:u w:val="single"/>
              </w:rPr>
              <w:t xml:space="preserve"> </w:t>
            </w:r>
            <w:r>
              <w:rPr>
                <w:rFonts w:ascii="Times New Roman" w:eastAsia="Times New Roman"/>
                <w:sz w:val="21"/>
                <w:u w:val="single"/>
              </w:rPr>
              <w:tab/>
            </w:r>
            <w:r>
              <w:rPr>
                <w:rFonts w:hint="eastAsia" w:asci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7" w:hRule="atLeast"/>
        </w:trPr>
        <w:tc>
          <w:tcPr>
            <w:tcW w:w="1271" w:type="dxa"/>
          </w:tcPr>
          <w:p>
            <w:pPr>
              <w:pStyle w:val="9"/>
              <w:spacing w:before="100"/>
              <w:ind w:left="5"/>
              <w:jc w:val="center"/>
              <w:rPr>
                <w:sz w:val="21"/>
              </w:rPr>
            </w:pPr>
            <w:r>
              <w:rPr>
                <w:sz w:val="21"/>
              </w:rPr>
              <w:t>范仲淹</w:t>
            </w:r>
          </w:p>
        </w:tc>
        <w:tc>
          <w:tcPr>
            <w:tcW w:w="2227" w:type="dxa"/>
          </w:tcPr>
          <w:p>
            <w:pPr>
              <w:pStyle w:val="9"/>
              <w:tabs>
                <w:tab w:val="left" w:pos="1997"/>
              </w:tabs>
              <w:spacing w:before="100"/>
              <w:ind w:left="317"/>
              <w:rPr>
                <w:sz w:val="21"/>
              </w:rPr>
            </w:pPr>
            <w:r>
              <w:rPr>
                <w:sz w:val="21"/>
              </w:rPr>
              <w:t>③《</w:t>
            </w:r>
            <w:r>
              <w:rPr>
                <w:sz w:val="21"/>
                <w:u w:val="single"/>
              </w:rPr>
              <w:t xml:space="preserve"> </w:t>
            </w:r>
            <w:r>
              <w:rPr>
                <w:sz w:val="21"/>
                <w:u w:val="single"/>
              </w:rPr>
              <w:tab/>
            </w:r>
            <w:r>
              <w:rPr>
                <w:sz w:val="21"/>
              </w:rPr>
              <w:t>》</w:t>
            </w:r>
          </w:p>
        </w:tc>
        <w:tc>
          <w:tcPr>
            <w:tcW w:w="3913" w:type="dxa"/>
          </w:tcPr>
          <w:p>
            <w:pPr>
              <w:pStyle w:val="9"/>
              <w:spacing w:before="99"/>
              <w:ind w:left="106"/>
              <w:rPr>
                <w:sz w:val="21"/>
                <w:lang w:eastAsia="zh-CN"/>
              </w:rPr>
            </w:pPr>
            <w:r>
              <w:rPr>
                <w:sz w:val="21"/>
                <w:lang w:eastAsia="zh-CN"/>
              </w:rPr>
              <w:t>不因外物和自己处境的变化而喜悲。</w:t>
            </w:r>
          </w:p>
        </w:tc>
        <w:tc>
          <w:tcPr>
            <w:tcW w:w="2198" w:type="dxa"/>
          </w:tcPr>
          <w:p>
            <w:pPr>
              <w:pStyle w:val="9"/>
              <w:spacing w:before="99"/>
              <w:ind w:left="107" w:right="-15"/>
              <w:rPr>
                <w:sz w:val="21"/>
              </w:rPr>
            </w:pPr>
            <w:r>
              <w:rPr>
                <w:spacing w:val="-3"/>
                <w:sz w:val="21"/>
              </w:rPr>
              <w:t>不以物喜，不以己悲。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1271" w:type="dxa"/>
          </w:tcPr>
          <w:p>
            <w:pPr>
              <w:pStyle w:val="9"/>
              <w:spacing w:before="11"/>
              <w:rPr>
                <w:rFonts w:ascii="宋体"/>
                <w:sz w:val="25"/>
              </w:rPr>
            </w:pPr>
          </w:p>
          <w:p>
            <w:pPr>
              <w:pStyle w:val="9"/>
              <w:spacing w:before="1"/>
              <w:ind w:left="5"/>
              <w:jc w:val="center"/>
              <w:rPr>
                <w:sz w:val="21"/>
              </w:rPr>
            </w:pPr>
            <w:r>
              <w:rPr>
                <w:sz w:val="21"/>
              </w:rPr>
              <w:t>苏轼</w:t>
            </w:r>
          </w:p>
        </w:tc>
        <w:tc>
          <w:tcPr>
            <w:tcW w:w="2227" w:type="dxa"/>
          </w:tcPr>
          <w:p>
            <w:pPr>
              <w:pStyle w:val="9"/>
              <w:spacing w:before="11"/>
              <w:rPr>
                <w:rFonts w:ascii="宋体"/>
                <w:sz w:val="25"/>
              </w:rPr>
            </w:pPr>
          </w:p>
          <w:p>
            <w:pPr>
              <w:pStyle w:val="9"/>
              <w:spacing w:before="1"/>
              <w:ind w:left="483"/>
              <w:rPr>
                <w:sz w:val="21"/>
              </w:rPr>
            </w:pPr>
            <w:r>
              <w:rPr>
                <w:sz w:val="21"/>
              </w:rPr>
              <w:t>《水调歌头》</w:t>
            </w:r>
          </w:p>
        </w:tc>
        <w:tc>
          <w:tcPr>
            <w:tcW w:w="3913" w:type="dxa"/>
          </w:tcPr>
          <w:p>
            <w:pPr>
              <w:pStyle w:val="9"/>
              <w:spacing w:before="11"/>
              <w:rPr>
                <w:rFonts w:ascii="宋体"/>
                <w:sz w:val="25"/>
                <w:lang w:eastAsia="zh-CN"/>
              </w:rPr>
            </w:pPr>
          </w:p>
          <w:p>
            <w:pPr>
              <w:pStyle w:val="9"/>
              <w:spacing w:before="1"/>
              <w:ind w:left="106"/>
              <w:rPr>
                <w:sz w:val="21"/>
                <w:lang w:eastAsia="zh-CN"/>
              </w:rPr>
            </w:pPr>
            <w:r>
              <w:rPr>
                <w:sz w:val="21"/>
                <w:lang w:eastAsia="zh-CN"/>
              </w:rPr>
              <w:t>表达美好祝愿和乐观旷达的情怀。</w:t>
            </w:r>
          </w:p>
        </w:tc>
        <w:tc>
          <w:tcPr>
            <w:tcW w:w="2198" w:type="dxa"/>
          </w:tcPr>
          <w:p>
            <w:pPr>
              <w:pStyle w:val="9"/>
              <w:tabs>
                <w:tab w:val="left" w:pos="1893"/>
              </w:tabs>
              <w:spacing w:before="99"/>
              <w:ind w:left="107"/>
              <w:rPr>
                <w:rFonts w:ascii="宋体" w:hAnsi="宋体"/>
                <w:sz w:val="21"/>
              </w:rPr>
            </w:pPr>
            <w:r>
              <w:rPr>
                <w:rFonts w:ascii="宋体" w:hAnsi="宋体"/>
                <w:sz w:val="21"/>
              </w:rPr>
              <w:t>④</w:t>
            </w:r>
            <w:r>
              <w:rPr>
                <w:rFonts w:ascii="宋体" w:hAnsi="宋体"/>
                <w:sz w:val="21"/>
                <w:u w:val="single"/>
              </w:rPr>
              <w:t xml:space="preserve"> </w:t>
            </w:r>
            <w:r>
              <w:rPr>
                <w:rFonts w:ascii="宋体" w:hAnsi="宋体"/>
                <w:sz w:val="21"/>
                <w:u w:val="single"/>
              </w:rPr>
              <w:tab/>
            </w:r>
            <w:r>
              <w:rPr>
                <w:rFonts w:ascii="宋体" w:hAnsi="宋体"/>
                <w:sz w:val="21"/>
              </w:rPr>
              <w:t>,</w:t>
            </w:r>
          </w:p>
          <w:p>
            <w:pPr>
              <w:pStyle w:val="9"/>
              <w:spacing w:before="7"/>
              <w:rPr>
                <w:rFonts w:ascii="宋体"/>
                <w:sz w:val="15"/>
              </w:rPr>
            </w:pPr>
          </w:p>
          <w:p>
            <w:pPr>
              <w:pStyle w:val="9"/>
              <w:tabs>
                <w:tab w:val="left" w:pos="1893"/>
              </w:tabs>
              <w:ind w:left="316"/>
              <w:rPr>
                <w:rFonts w:hint="eastAsia" w:ascii="宋体" w:eastAsia="宋体"/>
                <w:sz w:val="21"/>
              </w:rPr>
            </w:pPr>
            <w:r>
              <w:rPr>
                <w:rFonts w:ascii="Times New Roman" w:eastAsia="Times New Roman"/>
                <w:w w:val="99"/>
                <w:sz w:val="21"/>
                <w:u w:val="single"/>
              </w:rPr>
              <w:t xml:space="preserve"> </w:t>
            </w:r>
            <w:r>
              <w:rPr>
                <w:rFonts w:ascii="Times New Roman" w:eastAsia="Times New Roman"/>
                <w:sz w:val="21"/>
                <w:u w:val="single"/>
              </w:rPr>
              <w:tab/>
            </w:r>
            <w:r>
              <w:rPr>
                <w:rFonts w:hint="eastAsia" w:ascii="宋体" w:eastAsia="宋体"/>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1271" w:type="dxa"/>
          </w:tcPr>
          <w:p>
            <w:pPr>
              <w:pStyle w:val="9"/>
              <w:spacing w:before="1"/>
              <w:rPr>
                <w:rFonts w:ascii="宋体"/>
                <w:sz w:val="26"/>
              </w:rPr>
            </w:pPr>
          </w:p>
          <w:p>
            <w:pPr>
              <w:pStyle w:val="9"/>
              <w:tabs>
                <w:tab w:val="left" w:pos="1154"/>
              </w:tabs>
              <w:ind w:left="54"/>
              <w:jc w:val="center"/>
              <w:rPr>
                <w:rFonts w:ascii="Times New Roman" w:hAnsi="Times New Roman"/>
                <w:sz w:val="21"/>
              </w:rPr>
            </w:pPr>
            <w:r>
              <w:rPr>
                <w:sz w:val="21"/>
              </w:rPr>
              <w:t>⑤</w:t>
            </w:r>
            <w:r>
              <w:rPr>
                <w:rFonts w:ascii="Times New Roman" w:hAnsi="Times New Roman"/>
                <w:sz w:val="21"/>
                <w:u w:val="single"/>
              </w:rPr>
              <w:t xml:space="preserve"> </w:t>
            </w:r>
            <w:r>
              <w:rPr>
                <w:rFonts w:ascii="Times New Roman" w:hAnsi="Times New Roman"/>
                <w:sz w:val="21"/>
                <w:u w:val="single"/>
              </w:rPr>
              <w:tab/>
            </w:r>
          </w:p>
        </w:tc>
        <w:tc>
          <w:tcPr>
            <w:tcW w:w="2227" w:type="dxa"/>
          </w:tcPr>
          <w:p>
            <w:pPr>
              <w:pStyle w:val="9"/>
              <w:spacing w:before="1"/>
              <w:rPr>
                <w:rFonts w:ascii="宋体"/>
                <w:sz w:val="26"/>
              </w:rPr>
            </w:pPr>
          </w:p>
          <w:p>
            <w:pPr>
              <w:pStyle w:val="9"/>
              <w:ind w:left="691"/>
              <w:rPr>
                <w:sz w:val="21"/>
              </w:rPr>
            </w:pPr>
            <w:r>
              <w:rPr>
                <w:sz w:val="21"/>
              </w:rPr>
              <w:t>《无题》</w:t>
            </w:r>
          </w:p>
        </w:tc>
        <w:tc>
          <w:tcPr>
            <w:tcW w:w="3913" w:type="dxa"/>
          </w:tcPr>
          <w:p>
            <w:pPr>
              <w:pStyle w:val="9"/>
              <w:spacing w:before="99"/>
              <w:ind w:left="106"/>
              <w:rPr>
                <w:sz w:val="21"/>
                <w:lang w:eastAsia="zh-CN"/>
              </w:rPr>
            </w:pPr>
            <w:r>
              <w:rPr>
                <w:sz w:val="21"/>
                <w:lang w:eastAsia="zh-CN"/>
              </w:rPr>
              <w:t>现在常用来赞美无私奉献、勇于献身的精</w:t>
            </w:r>
          </w:p>
          <w:p>
            <w:pPr>
              <w:pStyle w:val="9"/>
              <w:spacing w:before="6"/>
              <w:rPr>
                <w:rFonts w:ascii="宋体"/>
                <w:sz w:val="15"/>
                <w:lang w:eastAsia="zh-CN"/>
              </w:rPr>
            </w:pPr>
          </w:p>
          <w:p>
            <w:pPr>
              <w:pStyle w:val="9"/>
              <w:ind w:left="106"/>
              <w:rPr>
                <w:sz w:val="21"/>
              </w:rPr>
            </w:pPr>
            <w:r>
              <w:rPr>
                <w:sz w:val="21"/>
              </w:rPr>
              <w:t>神。</w:t>
            </w:r>
          </w:p>
        </w:tc>
        <w:tc>
          <w:tcPr>
            <w:tcW w:w="2198" w:type="dxa"/>
          </w:tcPr>
          <w:p>
            <w:pPr>
              <w:pStyle w:val="9"/>
              <w:tabs>
                <w:tab w:val="left" w:pos="1893"/>
              </w:tabs>
              <w:spacing w:before="99"/>
              <w:ind w:left="107"/>
              <w:rPr>
                <w:rFonts w:ascii="宋体" w:hAnsi="宋体"/>
                <w:sz w:val="21"/>
              </w:rPr>
            </w:pPr>
            <w:r>
              <w:rPr>
                <w:rFonts w:ascii="宋体" w:hAnsi="宋体"/>
                <w:sz w:val="21"/>
              </w:rPr>
              <w:t>⑥</w:t>
            </w:r>
            <w:r>
              <w:rPr>
                <w:rFonts w:ascii="宋体" w:hAnsi="宋体"/>
                <w:sz w:val="21"/>
                <w:u w:val="single"/>
              </w:rPr>
              <w:t xml:space="preserve"> </w:t>
            </w:r>
            <w:r>
              <w:rPr>
                <w:rFonts w:ascii="宋体" w:hAnsi="宋体"/>
                <w:sz w:val="21"/>
                <w:u w:val="single"/>
              </w:rPr>
              <w:tab/>
            </w:r>
            <w:r>
              <w:rPr>
                <w:rFonts w:ascii="宋体" w:hAnsi="宋体"/>
                <w:sz w:val="21"/>
              </w:rPr>
              <w:t>,</w:t>
            </w:r>
          </w:p>
          <w:p>
            <w:pPr>
              <w:pStyle w:val="9"/>
              <w:spacing w:before="6"/>
              <w:rPr>
                <w:rFonts w:ascii="宋体"/>
                <w:sz w:val="15"/>
              </w:rPr>
            </w:pPr>
          </w:p>
          <w:p>
            <w:pPr>
              <w:pStyle w:val="9"/>
              <w:tabs>
                <w:tab w:val="left" w:pos="1893"/>
              </w:tabs>
              <w:ind w:left="316"/>
              <w:rPr>
                <w:rFonts w:hint="eastAsia" w:ascii="宋体" w:eastAsia="宋体"/>
                <w:sz w:val="21"/>
              </w:rPr>
            </w:pPr>
            <w:r>
              <w:rPr>
                <w:rFonts w:ascii="Times New Roman" w:eastAsia="Times New Roman"/>
                <w:w w:val="99"/>
                <w:sz w:val="21"/>
                <w:u w:val="single"/>
              </w:rPr>
              <w:t xml:space="preserve"> </w:t>
            </w:r>
            <w:r>
              <w:rPr>
                <w:rFonts w:ascii="Times New Roman" w:eastAsia="Times New Roman"/>
                <w:sz w:val="21"/>
                <w:u w:val="single"/>
              </w:rPr>
              <w:tab/>
            </w:r>
            <w:r>
              <w:rPr>
                <w:rFonts w:hint="eastAsia" w:ascii="宋体" w:eastAsia="宋体"/>
                <w:sz w:val="21"/>
              </w:rPr>
              <w:t>。</w:t>
            </w:r>
          </w:p>
        </w:tc>
      </w:tr>
    </w:tbl>
    <w:p>
      <w:pPr>
        <w:pStyle w:val="2"/>
        <w:spacing w:before="9"/>
        <w:rPr>
          <w:rFonts w:ascii="宋体"/>
          <w:sz w:val="26"/>
        </w:rPr>
      </w:pPr>
    </w:p>
    <w:p>
      <w:pPr>
        <w:ind w:left="216"/>
        <w:rPr>
          <w:rFonts w:ascii="宋体" w:hAnsi="宋体" w:eastAsia="宋体"/>
          <w:sz w:val="24"/>
          <w:lang w:eastAsia="zh-CN"/>
        </w:rPr>
      </w:pPr>
      <w:r>
        <w:rPr>
          <w:rFonts w:hint="eastAsia" w:ascii="黑体" w:hAnsi="黑体" w:eastAsia="黑体"/>
          <w:b/>
          <w:color w:val="353535"/>
          <w:sz w:val="24"/>
          <w:lang w:eastAsia="zh-CN"/>
        </w:rPr>
        <w:t>二、阅读·感悟实干</w:t>
      </w:r>
      <w:r>
        <w:rPr>
          <w:rFonts w:hint="eastAsia" w:ascii="宋体" w:hAnsi="宋体" w:eastAsia="宋体"/>
          <w:color w:val="353535"/>
          <w:sz w:val="24"/>
          <w:lang w:eastAsia="zh-CN"/>
        </w:rPr>
        <w:t>（共 40 分）</w:t>
      </w:r>
    </w:p>
    <w:p>
      <w:pPr>
        <w:spacing w:before="102"/>
        <w:ind w:left="216"/>
        <w:rPr>
          <w:rFonts w:hint="eastAsia" w:ascii="宋体" w:eastAsia="宋体"/>
          <w:b/>
          <w:sz w:val="21"/>
          <w:lang w:eastAsia="zh-CN"/>
        </w:rPr>
      </w:pPr>
      <w:r>
        <w:rPr>
          <w:rFonts w:hint="eastAsia" w:ascii="宋体" w:eastAsia="宋体"/>
          <w:b/>
          <w:sz w:val="21"/>
          <w:lang w:eastAsia="zh-CN"/>
        </w:rPr>
        <w:t>（一）现代文阅读一</w:t>
      </w:r>
    </w:p>
    <w:p>
      <w:pPr>
        <w:spacing w:before="177" w:line="321" w:lineRule="auto"/>
        <w:ind w:left="3347" w:right="3347"/>
        <w:jc w:val="center"/>
        <w:rPr>
          <w:rFonts w:hint="eastAsia" w:ascii="宋体" w:eastAsia="宋体"/>
          <w:sz w:val="21"/>
          <w:lang w:eastAsia="zh-CN"/>
        </w:rPr>
      </w:pPr>
      <w:r>
        <w:rPr>
          <w:rFonts w:hint="eastAsia" w:ascii="宋体" w:eastAsia="宋体"/>
          <w:b/>
          <w:sz w:val="21"/>
          <w:lang w:eastAsia="zh-CN"/>
        </w:rPr>
        <w:t>青春正当时，不负好时代</w:t>
      </w:r>
      <w:r>
        <w:rPr>
          <w:rFonts w:hint="eastAsia" w:ascii="宋体" w:eastAsia="宋体"/>
          <w:sz w:val="21"/>
          <w:lang w:eastAsia="zh-CN"/>
        </w:rPr>
        <w:t>（7 分） 程龙</w:t>
      </w:r>
    </w:p>
    <w:p>
      <w:pPr>
        <w:pStyle w:val="2"/>
        <w:spacing w:line="321" w:lineRule="auto"/>
        <w:ind w:left="215" w:right="215" w:firstLine="420"/>
        <w:jc w:val="both"/>
        <w:rPr>
          <w:lang w:eastAsia="zh-CN"/>
        </w:rPr>
      </w:pPr>
      <w:r>
        <w:rPr>
          <w:spacing w:val="-2"/>
          <w:w w:val="95"/>
          <w:lang w:eastAsia="zh-CN"/>
        </w:rPr>
        <w:t>①一代人有一代人的历史使命与责任担当。当代青年是同新时代共同前进的一代，既拥有广阔的发</w:t>
      </w:r>
      <w:r>
        <w:rPr>
          <w:spacing w:val="-3"/>
          <w:w w:val="95"/>
          <w:lang w:eastAsia="zh-CN"/>
        </w:rPr>
        <w:t>展空间，也承载着伟大的时代使命。在这样一个好时代，青年更应该砥砺奋进，不负时代机遇，不负青</w:t>
      </w:r>
      <w:r>
        <w:rPr>
          <w:spacing w:val="-3"/>
          <w:lang w:eastAsia="zh-CN"/>
        </w:rPr>
        <w:t>春时光。</w:t>
      </w:r>
    </w:p>
    <w:p>
      <w:pPr>
        <w:pStyle w:val="2"/>
        <w:spacing w:line="321" w:lineRule="auto"/>
        <w:ind w:left="215" w:right="199" w:firstLine="420"/>
        <w:jc w:val="both"/>
        <w:rPr>
          <w:lang w:eastAsia="zh-CN"/>
        </w:rPr>
      </w:pPr>
      <w:r>
        <w:rPr>
          <w:w w:val="95"/>
          <w:lang w:eastAsia="zh-CN"/>
        </w:rPr>
        <w:t xml:space="preserve">②这是一个创造梦想、成就梦想的时代。“嫦娥”探月、“北斗”组网、“神舟”飞天、“天眼”   </w:t>
      </w:r>
      <w:r>
        <w:rPr>
          <w:spacing w:val="-4"/>
          <w:lang w:eastAsia="zh-CN"/>
        </w:rPr>
        <w:t>巡空、“蛟龙”入海……这些大国重器的背后无不闪耀着青年的力量与智慧。新时代的舞台上处处刻印着青年奋斗的脚步，洋溢着青春火热的激情。无论你从事什么样的工作、在祖国的哪个角落，都要把理</w:t>
      </w:r>
      <w:r>
        <w:rPr>
          <w:spacing w:val="-6"/>
          <w:lang w:eastAsia="zh-CN"/>
        </w:rPr>
        <w:t>想和抱负熔铸在脚踏实地的前进征程中，当青年理想与历史使命同频共振，奏响的就是这个时代的最强音。</w:t>
      </w:r>
    </w:p>
    <w:p>
      <w:pPr>
        <w:pStyle w:val="2"/>
        <w:spacing w:line="264" w:lineRule="exact"/>
        <w:ind w:left="635"/>
        <w:rPr>
          <w:lang w:eastAsia="zh-CN"/>
        </w:rPr>
      </w:pPr>
      <w:r>
        <w:rPr>
          <w:lang w:eastAsia="zh-CN"/>
        </w:rPr>
        <w:t>③无奋斗，不青春。袁隆平 23 岁时立志解决水稻如何高产问题，把田间地头当作自己的实验室；</w:t>
      </w:r>
    </w:p>
    <w:p>
      <w:pPr>
        <w:pStyle w:val="2"/>
        <w:spacing w:before="91" w:line="321" w:lineRule="auto"/>
        <w:ind w:left="215" w:right="110"/>
        <w:rPr>
          <w:lang w:eastAsia="zh-CN"/>
        </w:rPr>
      </w:pPr>
      <w:r>
        <w:rPr>
          <w:lang w:eastAsia="zh-CN"/>
        </w:rPr>
        <w:t>24</w:t>
      </w:r>
      <w:r>
        <w:rPr>
          <w:spacing w:val="-11"/>
          <w:lang w:eastAsia="zh-CN"/>
        </w:rPr>
        <w:t xml:space="preserve"> 岁的武大靖无数次挥汗如雨地训练，最终打破了短道速滑项目世界纪录：奋斗者们光鲜亮丽的成功背</w:t>
      </w:r>
      <w:r>
        <w:rPr>
          <w:spacing w:val="-16"/>
          <w:w w:val="95"/>
          <w:lang w:eastAsia="zh-CN"/>
        </w:rPr>
        <w:t xml:space="preserve">后都有着默默付出的无悔青春。在抗疫一线，他们与病毒生死较量；在偏远乡村，他们与村民共奔富裕；   </w:t>
      </w:r>
      <w:r>
        <w:rPr>
          <w:spacing w:val="-10"/>
          <w:lang w:eastAsia="zh-CN"/>
        </w:rPr>
        <w:t>在工厂车间，他们与时间和质量赛跑……越来越多的青年在岗位上书写奋斗故事，也收获了奋斗馈赠给他们的幸福。</w:t>
      </w:r>
    </w:p>
    <w:p>
      <w:pPr>
        <w:pStyle w:val="2"/>
        <w:spacing w:line="321" w:lineRule="auto"/>
        <w:ind w:left="215" w:right="215" w:firstLine="420"/>
        <w:jc w:val="both"/>
        <w:rPr>
          <w:lang w:eastAsia="zh-CN"/>
        </w:rPr>
      </w:pPr>
      <w:r>
        <w:rPr>
          <w:spacing w:val="-3"/>
          <w:w w:val="95"/>
          <w:lang w:eastAsia="zh-CN"/>
        </w:rPr>
        <w:t>④创新是民族进步的灵魂，这个时代正因创新而进步发展、活力四射。青年人朝气蓬勃，是全社会</w:t>
      </w:r>
      <w:r>
        <w:rPr>
          <w:spacing w:val="-5"/>
          <w:w w:val="95"/>
          <w:lang w:eastAsia="zh-CN"/>
        </w:rPr>
        <w:t>最富有活力、最具有创造性的群体。中国科学技术大学教授陆朝阳是国际量子科学领域走在最前沿的年轻人之一，作为我国“九章”量子计算原型机研制团队的成员，陆朝阳长期辛勤耕耘，获得了国际上一系列重量级奖项。他确信，不做短平快的事情，要做需要非常努力跳起来才够得着的科研，并坚持做到极致，“只有一步一步走，才能保证量子计算领域的健康发展。”在创新的时代，青年正当其时、潜能</w:t>
      </w:r>
      <w:r>
        <w:rPr>
          <w:spacing w:val="-5"/>
          <w:lang w:eastAsia="zh-CN"/>
        </w:rPr>
        <w:t>无限，理应走在创新创造前列，为国家发展贡献力量。</w:t>
      </w:r>
    </w:p>
    <w:p>
      <w:pPr>
        <w:spacing w:line="321" w:lineRule="auto"/>
        <w:jc w:val="both"/>
        <w:rPr>
          <w:lang w:eastAsia="zh-CN"/>
        </w:rPr>
        <w:sectPr>
          <w:pgSz w:w="11910" w:h="16840"/>
          <w:pgMar w:top="880" w:right="1020" w:bottom="280" w:left="1020" w:header="720" w:footer="720" w:gutter="0"/>
          <w:cols w:space="720" w:num="1"/>
        </w:sectPr>
      </w:pPr>
    </w:p>
    <w:p>
      <w:pPr>
        <w:pStyle w:val="2"/>
        <w:spacing w:before="52" w:line="321" w:lineRule="auto"/>
        <w:ind w:left="215" w:right="215" w:firstLine="420"/>
        <w:jc w:val="both"/>
        <w:rPr>
          <w:lang w:eastAsia="zh-CN"/>
        </w:rPr>
      </w:pPr>
      <w:r>
        <w:rPr>
          <w:spacing w:val="-3"/>
          <w:w w:val="95"/>
          <w:lang w:eastAsia="zh-CN"/>
        </w:rPr>
        <w:t>⑤“十四五”规划纲要为我国发展绘制了宏伟蓝图，也吹响了青年逐梦新征程的时代号角。如何找</w:t>
      </w:r>
      <w:r>
        <w:rPr>
          <w:spacing w:val="-5"/>
          <w:w w:val="95"/>
          <w:lang w:eastAsia="zh-CN"/>
        </w:rPr>
        <w:t>到成就自己梦想的人生舞台，是当代青年面临的重大机遇和全新挑战。当代青年成长成才的过程与实现 “两个一百年”奋斗目标的历史进程紧密契合，国家发展进步的过程就是青年成长成才的过程，也是青年奋斗奉献的过程。抓住时代机遇，用中国梦激扬青春梦、将青春梦融入中国梦，当代青年定能在风浪</w:t>
      </w:r>
      <w:r>
        <w:rPr>
          <w:spacing w:val="-5"/>
          <w:lang w:eastAsia="zh-CN"/>
        </w:rPr>
        <w:t>中搏击前进，以青春之我成就青春之中国。</w:t>
      </w:r>
    </w:p>
    <w:p>
      <w:pPr>
        <w:pStyle w:val="2"/>
        <w:spacing w:line="321" w:lineRule="auto"/>
        <w:ind w:left="215" w:right="199" w:firstLine="420"/>
        <w:rPr>
          <w:lang w:eastAsia="zh-CN"/>
        </w:rPr>
      </w:pPr>
      <w:r>
        <w:rPr>
          <w:w w:val="95"/>
          <w:lang w:eastAsia="zh-CN"/>
        </w:rPr>
        <w:t xml:space="preserve">⑥青春正当时，不负好时代。青年一代有理想、有本领、有担当，国家就有前途，民族就有希望。   </w:t>
      </w:r>
      <w:r>
        <w:rPr>
          <w:lang w:eastAsia="zh-CN"/>
        </w:rPr>
        <w:t>欣逢盛世，我辈青年须勇担使命、砥砺前行，在新时代的广阔舞台上，成就精彩人生。</w:t>
      </w:r>
    </w:p>
    <w:p>
      <w:pPr>
        <w:pStyle w:val="2"/>
        <w:tabs>
          <w:tab w:val="left" w:pos="6095"/>
        </w:tabs>
        <w:spacing w:line="340" w:lineRule="auto"/>
        <w:ind w:left="215" w:right="110" w:firstLine="5145"/>
        <w:rPr>
          <w:rFonts w:hint="eastAsia" w:ascii="宋体" w:eastAsia="宋体"/>
          <w:lang w:eastAsia="zh-CN"/>
        </w:rPr>
      </w:pPr>
      <w:r>
        <w:rPr>
          <w:rFonts w:hint="eastAsia" w:ascii="宋体" w:eastAsia="宋体"/>
          <w:lang w:eastAsia="zh-CN"/>
        </w:rPr>
        <w:t>（选</w:t>
      </w:r>
      <w:r>
        <w:rPr>
          <w:rFonts w:hint="eastAsia" w:ascii="宋体" w:eastAsia="宋体"/>
          <w:spacing w:val="-58"/>
          <w:lang w:eastAsia="zh-CN"/>
        </w:rPr>
        <w:t>自</w:t>
      </w:r>
      <w:r>
        <w:rPr>
          <w:rFonts w:hint="eastAsia" w:ascii="宋体" w:eastAsia="宋体"/>
          <w:lang w:eastAsia="zh-CN"/>
        </w:rPr>
        <w:t>《人民日报</w:t>
      </w:r>
      <w:r>
        <w:rPr>
          <w:rFonts w:hint="eastAsia" w:ascii="宋体" w:eastAsia="宋体"/>
          <w:spacing w:val="-58"/>
          <w:lang w:eastAsia="zh-CN"/>
        </w:rPr>
        <w:t>》</w:t>
      </w:r>
      <w:r>
        <w:rPr>
          <w:rFonts w:hint="eastAsia" w:ascii="宋体" w:eastAsia="宋体"/>
          <w:lang w:eastAsia="zh-CN"/>
        </w:rPr>
        <w:t>2021</w:t>
      </w:r>
      <w:r>
        <w:rPr>
          <w:rFonts w:hint="eastAsia" w:ascii="宋体" w:eastAsia="宋体"/>
          <w:spacing w:val="-56"/>
          <w:lang w:eastAsia="zh-CN"/>
        </w:rPr>
        <w:t xml:space="preserve"> </w:t>
      </w:r>
      <w:r>
        <w:rPr>
          <w:rFonts w:hint="eastAsia" w:ascii="宋体" w:eastAsia="宋体"/>
          <w:lang w:eastAsia="zh-CN"/>
        </w:rPr>
        <w:t>年</w:t>
      </w:r>
      <w:r>
        <w:rPr>
          <w:rFonts w:hint="eastAsia" w:ascii="宋体" w:eastAsia="宋体"/>
          <w:spacing w:val="-55"/>
          <w:lang w:eastAsia="zh-CN"/>
        </w:rPr>
        <w:t xml:space="preserve"> </w:t>
      </w:r>
      <w:r>
        <w:rPr>
          <w:rFonts w:hint="eastAsia" w:ascii="宋体" w:eastAsia="宋体"/>
          <w:lang w:eastAsia="zh-CN"/>
        </w:rPr>
        <w:t>5</w:t>
      </w:r>
      <w:r>
        <w:rPr>
          <w:rFonts w:hint="eastAsia" w:ascii="宋体" w:eastAsia="宋体"/>
          <w:spacing w:val="-54"/>
          <w:lang w:eastAsia="zh-CN"/>
        </w:rPr>
        <w:t xml:space="preserve"> </w:t>
      </w:r>
      <w:r>
        <w:rPr>
          <w:rFonts w:hint="eastAsia" w:ascii="宋体" w:eastAsia="宋体"/>
          <w:lang w:eastAsia="zh-CN"/>
        </w:rPr>
        <w:t>月</w:t>
      </w:r>
      <w:r>
        <w:rPr>
          <w:rFonts w:hint="eastAsia" w:ascii="宋体" w:eastAsia="宋体"/>
          <w:spacing w:val="-55"/>
          <w:lang w:eastAsia="zh-CN"/>
        </w:rPr>
        <w:t xml:space="preserve"> </w:t>
      </w:r>
      <w:r>
        <w:rPr>
          <w:rFonts w:hint="eastAsia" w:ascii="宋体" w:eastAsia="宋体"/>
          <w:lang w:eastAsia="zh-CN"/>
        </w:rPr>
        <w:t>22</w:t>
      </w:r>
      <w:r>
        <w:rPr>
          <w:rFonts w:hint="eastAsia" w:ascii="宋体" w:eastAsia="宋体"/>
          <w:spacing w:val="-55"/>
          <w:lang w:eastAsia="zh-CN"/>
        </w:rPr>
        <w:t xml:space="preserve"> </w:t>
      </w:r>
      <w:r>
        <w:rPr>
          <w:rFonts w:hint="eastAsia" w:ascii="宋体" w:eastAsia="宋体"/>
          <w:lang w:eastAsia="zh-CN"/>
        </w:rPr>
        <w:t>日</w:t>
      </w:r>
      <w:r>
        <w:rPr>
          <w:rFonts w:hint="eastAsia" w:ascii="宋体" w:eastAsia="宋体"/>
          <w:spacing w:val="-56"/>
          <w:lang w:eastAsia="zh-CN"/>
        </w:rPr>
        <w:t>，</w:t>
      </w:r>
      <w:r>
        <w:rPr>
          <w:rFonts w:hint="eastAsia" w:ascii="宋体" w:eastAsia="宋体"/>
          <w:lang w:eastAsia="zh-CN"/>
        </w:rPr>
        <w:t>有删改） 7.阅读全文，你认为最适合做本文中心论点的是（</w:t>
      </w:r>
      <w:r>
        <w:rPr>
          <w:rFonts w:hint="eastAsia" w:ascii="宋体" w:eastAsia="宋体"/>
          <w:lang w:eastAsia="zh-CN"/>
        </w:rPr>
        <w:tab/>
      </w:r>
      <w:r>
        <w:rPr>
          <w:rFonts w:hint="eastAsia" w:ascii="宋体" w:eastAsia="宋体"/>
          <w:lang w:eastAsia="zh-CN"/>
        </w:rPr>
        <w:t>）（2</w:t>
      </w:r>
      <w:r>
        <w:rPr>
          <w:rFonts w:hint="eastAsia" w:ascii="宋体" w:eastAsia="宋体"/>
          <w:spacing w:val="-55"/>
          <w:lang w:eastAsia="zh-CN"/>
        </w:rPr>
        <w:t xml:space="preserve"> </w:t>
      </w:r>
      <w:r>
        <w:rPr>
          <w:rFonts w:hint="eastAsia" w:ascii="宋体" w:eastAsia="宋体"/>
          <w:lang w:eastAsia="zh-CN"/>
        </w:rPr>
        <w:t>分）</w:t>
      </w:r>
    </w:p>
    <w:p>
      <w:pPr>
        <w:pStyle w:val="2"/>
        <w:spacing w:before="82" w:line="417" w:lineRule="auto"/>
        <w:ind w:left="215" w:right="5659"/>
        <w:rPr>
          <w:rFonts w:hint="eastAsia" w:ascii="宋体" w:eastAsia="宋体"/>
          <w:lang w:eastAsia="zh-CN"/>
        </w:rPr>
      </w:pPr>
      <w:r>
        <w:rPr>
          <w:rFonts w:hint="eastAsia" w:ascii="宋体" w:eastAsia="宋体"/>
          <w:lang w:eastAsia="zh-CN"/>
        </w:rPr>
        <w:t>A.一代人有一代人的历史使命与责任担当。B.这是一个创造梦想、成就梦想的时代。</w:t>
      </w:r>
    </w:p>
    <w:p>
      <w:pPr>
        <w:pStyle w:val="2"/>
        <w:spacing w:line="417" w:lineRule="auto"/>
        <w:ind w:left="215" w:right="2930"/>
        <w:rPr>
          <w:rFonts w:hint="eastAsia" w:ascii="宋体" w:eastAsia="宋体"/>
          <w:lang w:eastAsia="zh-CN"/>
        </w:rPr>
      </w:pPr>
      <w:r>
        <w:rPr>
          <w:rFonts w:hint="eastAsia" w:ascii="宋体" w:eastAsia="宋体"/>
          <w:lang w:eastAsia="zh-CN"/>
        </w:rPr>
        <w:t xml:space="preserve">C.创新是民族进步的灵魂，这个时代正因创新而进步发展、活力四射。  </w:t>
      </w:r>
      <w:r>
        <w:rPr>
          <w:rFonts w:hint="eastAsia" w:ascii="宋体" w:eastAsia="宋体"/>
          <w:w w:val="95"/>
          <w:lang w:eastAsia="zh-CN"/>
        </w:rPr>
        <w:t>D.青年须勇担使命、砥砺前行，在新时代的广阔舞台上，成就精彩人生。</w:t>
      </w:r>
    </w:p>
    <w:p>
      <w:pPr>
        <w:pStyle w:val="8"/>
        <w:numPr>
          <w:ilvl w:val="0"/>
          <w:numId w:val="2"/>
        </w:numPr>
        <w:tabs>
          <w:tab w:val="left" w:pos="428"/>
        </w:tabs>
        <w:spacing w:before="0" w:line="417" w:lineRule="auto"/>
        <w:ind w:right="110" w:firstLine="0"/>
        <w:rPr>
          <w:sz w:val="21"/>
          <w:lang w:eastAsia="zh-CN"/>
        </w:rPr>
      </w:pPr>
      <w:r>
        <w:rPr>
          <w:spacing w:val="-8"/>
          <w:w w:val="95"/>
          <w:sz w:val="21"/>
          <w:lang w:eastAsia="zh-CN"/>
        </w:rPr>
        <w:t>有位同学阅读完文章后，搜集了以下三则材料想为第③段补充一个事实论据，你认为哪则材料最贴切，</w:t>
      </w:r>
      <w:r>
        <w:rPr>
          <w:spacing w:val="-8"/>
          <w:sz w:val="21"/>
          <w:lang w:eastAsia="zh-CN"/>
        </w:rPr>
        <w:t>为什么？（2</w:t>
      </w:r>
      <w:r>
        <w:rPr>
          <w:spacing w:val="-27"/>
          <w:sz w:val="21"/>
          <w:lang w:eastAsia="zh-CN"/>
        </w:rPr>
        <w:t xml:space="preserve"> 分</w:t>
      </w:r>
      <w:r>
        <w:rPr>
          <w:sz w:val="21"/>
          <w:lang w:eastAsia="zh-CN"/>
        </w:rPr>
        <w:t>）</w:t>
      </w:r>
    </w:p>
    <w:p>
      <w:pPr>
        <w:pStyle w:val="2"/>
        <w:spacing w:line="247" w:lineRule="exact"/>
        <w:ind w:left="215"/>
        <w:rPr>
          <w:lang w:eastAsia="zh-CN"/>
        </w:rPr>
      </w:pPr>
      <w:r>
        <w:rPr>
          <w:rFonts w:hint="eastAsia" w:ascii="宋体" w:eastAsia="宋体"/>
          <w:lang w:eastAsia="zh-CN"/>
        </w:rPr>
        <w:t>【材料一】</w:t>
      </w:r>
      <w:r>
        <w:rPr>
          <w:lang w:eastAsia="zh-CN"/>
        </w:rPr>
        <w:t>清代戴震读书善质疑，终成大学问家。</w:t>
      </w:r>
    </w:p>
    <w:p>
      <w:pPr>
        <w:pStyle w:val="2"/>
        <w:spacing w:before="90"/>
        <w:ind w:left="215"/>
        <w:rPr>
          <w:lang w:eastAsia="zh-CN"/>
        </w:rPr>
      </w:pPr>
      <w:r>
        <w:rPr>
          <w:rFonts w:hint="eastAsia" w:ascii="宋体" w:eastAsia="宋体"/>
          <w:lang w:eastAsia="zh-CN"/>
        </w:rPr>
        <w:t>【材料二】</w:t>
      </w:r>
      <w:r>
        <w:rPr>
          <w:lang w:eastAsia="zh-CN"/>
        </w:rPr>
        <w:t>14 岁的全红婵一心刻苦勤奋训练，终在东京奥运会大放异彩，为国争光。</w:t>
      </w:r>
    </w:p>
    <w:p>
      <w:pPr>
        <w:pStyle w:val="2"/>
        <w:tabs>
          <w:tab w:val="left" w:pos="7775"/>
        </w:tabs>
        <w:spacing w:before="91" w:line="321" w:lineRule="auto"/>
        <w:ind w:left="215" w:right="199"/>
        <w:rPr>
          <w:rFonts w:ascii="宋体" w:hAnsi="宋体" w:eastAsia="宋体"/>
          <w:lang w:eastAsia="zh-CN"/>
        </w:rPr>
      </w:pPr>
      <w:r>
        <w:rPr>
          <w:rFonts w:hint="eastAsia" w:ascii="宋体" w:hAnsi="宋体" w:eastAsia="宋体"/>
          <w:w w:val="95"/>
          <w:lang w:eastAsia="zh-CN"/>
        </w:rPr>
        <w:t>【材料三】</w:t>
      </w:r>
      <w:r>
        <w:rPr>
          <w:w w:val="95"/>
          <w:lang w:eastAsia="zh-CN"/>
        </w:rPr>
        <w:t xml:space="preserve">故天将降大任于是人也，必先苦其心志，劳其筋骨，饿其体肤，空乏其身，行拂乱其所为， </w:t>
      </w:r>
      <w:r>
        <w:rPr>
          <w:lang w:eastAsia="zh-CN"/>
        </w:rPr>
        <w:t>所以动心忍性，曾益其所不能。</w:t>
      </w:r>
      <w:r>
        <w:rPr>
          <w:lang w:eastAsia="zh-CN"/>
        </w:rPr>
        <w:tab/>
      </w:r>
      <w:r>
        <w:rPr>
          <w:rFonts w:hint="eastAsia" w:ascii="宋体" w:hAnsi="宋体" w:eastAsia="宋体"/>
          <w:lang w:eastAsia="zh-CN"/>
        </w:rPr>
        <w:t>——《孟子》</w:t>
      </w:r>
    </w:p>
    <w:p>
      <w:pPr>
        <w:pStyle w:val="2"/>
        <w:tabs>
          <w:tab w:val="left" w:pos="1264"/>
          <w:tab w:val="left" w:pos="2000"/>
          <w:tab w:val="left" w:pos="4415"/>
          <w:tab w:val="left" w:pos="9649"/>
        </w:tabs>
        <w:spacing w:before="20"/>
        <w:ind w:left="215"/>
        <w:rPr>
          <w:rFonts w:ascii="宋体" w:hAnsi="宋体" w:eastAsia="宋体"/>
          <w:lang w:eastAsia="zh-CN"/>
        </w:rPr>
      </w:pPr>
      <w:r>
        <w:rPr>
          <w:rFonts w:hint="eastAsia" w:ascii="宋体" w:hAnsi="宋体" w:eastAsia="宋体"/>
          <w:lang w:eastAsia="zh-CN"/>
        </w:rPr>
        <w:t>我选择</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u w:val="single"/>
          <w:lang w:eastAsia="zh-CN"/>
        </w:rPr>
        <w:t>①</w:t>
      </w:r>
      <w:r>
        <w:rPr>
          <w:rFonts w:hint="eastAsia" w:ascii="宋体" w:hAnsi="宋体" w:eastAsia="宋体"/>
          <w:u w:val="single"/>
          <w:lang w:eastAsia="zh-CN"/>
        </w:rPr>
        <w:tab/>
      </w:r>
      <w:r>
        <w:rPr>
          <w:rFonts w:hint="eastAsia" w:ascii="宋体" w:hAnsi="宋体" w:eastAsia="宋体"/>
          <w:lang w:eastAsia="zh-CN"/>
        </w:rPr>
        <w:t>，理由</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u w:val="single"/>
          <w:lang w:eastAsia="zh-CN"/>
        </w:rPr>
        <w:t>②</w:t>
      </w:r>
      <w:r>
        <w:rPr>
          <w:rFonts w:hint="eastAsia" w:ascii="宋体" w:hAnsi="宋体" w:eastAsia="宋体"/>
          <w:u w:val="single"/>
          <w:lang w:eastAsia="zh-CN"/>
        </w:rPr>
        <w:tab/>
      </w:r>
    </w:p>
    <w:p>
      <w:pPr>
        <w:pStyle w:val="2"/>
        <w:spacing w:before="1"/>
        <w:rPr>
          <w:rFonts w:ascii="宋体"/>
          <w:sz w:val="10"/>
          <w:lang w:eastAsia="zh-CN"/>
        </w:rPr>
      </w:pPr>
    </w:p>
    <w:p>
      <w:pPr>
        <w:pStyle w:val="8"/>
        <w:numPr>
          <w:ilvl w:val="0"/>
          <w:numId w:val="2"/>
        </w:numPr>
        <w:tabs>
          <w:tab w:val="left" w:pos="428"/>
        </w:tabs>
        <w:ind w:left="427"/>
        <w:jc w:val="both"/>
        <w:rPr>
          <w:sz w:val="21"/>
          <w:lang w:eastAsia="zh-CN"/>
        </w:rPr>
      </w:pPr>
      <w:r>
        <w:rPr>
          <w:sz w:val="21"/>
          <w:lang w:eastAsia="zh-CN"/>
        </w:rPr>
        <w:t>结合【链接材料】思考：欣逢盛世，在新时代的广阔舞台上，我们如何成就精彩人生？（3</w:t>
      </w:r>
      <w:r>
        <w:rPr>
          <w:spacing w:val="-28"/>
          <w:sz w:val="21"/>
          <w:lang w:eastAsia="zh-CN"/>
        </w:rPr>
        <w:t xml:space="preserve"> 分</w:t>
      </w:r>
      <w:r>
        <w:rPr>
          <w:sz w:val="21"/>
          <w:lang w:eastAsia="zh-CN"/>
        </w:rPr>
        <w:t>）</w:t>
      </w:r>
    </w:p>
    <w:p>
      <w:pPr>
        <w:pStyle w:val="2"/>
        <w:spacing w:before="177" w:line="321" w:lineRule="auto"/>
        <w:ind w:left="215" w:right="215"/>
        <w:jc w:val="both"/>
        <w:rPr>
          <w:lang w:eastAsia="zh-CN"/>
        </w:rPr>
      </w:pPr>
      <w:r>
        <w:rPr>
          <w:rFonts w:hint="eastAsia" w:ascii="宋体" w:eastAsia="宋体"/>
          <w:b/>
          <w:lang w:eastAsia="zh-CN"/>
        </w:rPr>
        <w:t>【链接材料】</w:t>
      </w:r>
      <w:r>
        <w:rPr>
          <w:lang w:eastAsia="zh-CN"/>
        </w:rPr>
        <w:t>2020</w:t>
      </w:r>
      <w:r>
        <w:rPr>
          <w:spacing w:val="-34"/>
          <w:lang w:eastAsia="zh-CN"/>
        </w:rPr>
        <w:t xml:space="preserve"> 年 </w:t>
      </w:r>
      <w:r>
        <w:rPr>
          <w:lang w:eastAsia="zh-CN"/>
        </w:rPr>
        <w:t>5</w:t>
      </w:r>
      <w:r>
        <w:rPr>
          <w:spacing w:val="-35"/>
          <w:lang w:eastAsia="zh-CN"/>
        </w:rPr>
        <w:t xml:space="preserve"> 月 </w:t>
      </w:r>
      <w:r>
        <w:rPr>
          <w:lang w:eastAsia="zh-CN"/>
        </w:rPr>
        <w:t>31</w:t>
      </w:r>
      <w:r>
        <w:rPr>
          <w:spacing w:val="-8"/>
          <w:lang w:eastAsia="zh-CN"/>
        </w:rPr>
        <w:t xml:space="preserve"> 日习近平寄语广大少年儿童强调，当代中国少年儿童既是实现第一个百年</w:t>
      </w:r>
      <w:r>
        <w:rPr>
          <w:spacing w:val="-8"/>
          <w:w w:val="95"/>
          <w:lang w:eastAsia="zh-CN"/>
        </w:rPr>
        <w:t xml:space="preserve">奋斗目标的经历者、见证者，更是实现第二个百年奋斗目标、建设社会主义现代化强国的生力军。希望   广大少年儿童刻苦学习知识，坚定理想信念，磨练坚强意志，锻炼强健体魄，为实现中华民族伟大复兴   </w:t>
      </w:r>
      <w:r>
        <w:rPr>
          <w:spacing w:val="-8"/>
          <w:lang w:eastAsia="zh-CN"/>
        </w:rPr>
        <w:t>的中国梦时刻准备着。</w:t>
      </w:r>
    </w:p>
    <w:p>
      <w:pPr>
        <w:pStyle w:val="2"/>
        <w:spacing w:before="3"/>
        <w:rPr>
          <w:sz w:val="16"/>
          <w:lang w:eastAsia="zh-CN"/>
        </w:rPr>
      </w:pPr>
      <w:r>
        <w:pict>
          <v:shape id="_x0000_s1026" o:spid="_x0000_s1026" style="position:absolute;left:0pt;margin-left:61.8pt;margin-top:12.6pt;height:0.1pt;width:471.7pt;mso-position-horizontal-relative:page;mso-wrap-distance-bottom:0pt;mso-wrap-distance-top:0pt;z-index:-251656192;mso-width-relative:page;mso-height-relative:page;" filled="f" coordorigin="1236,252" coordsize="9434,0" path="m1236,252l10670,252e">
            <v:path arrowok="t"/>
            <v:fill on="f" focussize="0,0"/>
            <v:stroke weight="0.48pt"/>
            <v:imagedata o:title=""/>
            <o:lock v:ext="edit"/>
            <w10:wrap type="topAndBottom"/>
          </v:shape>
        </w:pict>
      </w:r>
    </w:p>
    <w:p>
      <w:pPr>
        <w:pStyle w:val="2"/>
        <w:rPr>
          <w:sz w:val="20"/>
          <w:lang w:eastAsia="zh-CN"/>
        </w:rPr>
      </w:pPr>
    </w:p>
    <w:p>
      <w:pPr>
        <w:pStyle w:val="2"/>
        <w:spacing w:before="9"/>
        <w:rPr>
          <w:sz w:val="12"/>
          <w:lang w:eastAsia="zh-CN"/>
        </w:rPr>
      </w:pPr>
      <w:r>
        <w:pict>
          <v:shape id="_x0000_s1027" o:spid="_x0000_s1027" style="position:absolute;left:0pt;margin-left:61.8pt;margin-top:10.35pt;height:0.1pt;width:471.7pt;mso-position-horizontal-relative:page;mso-wrap-distance-bottom:0pt;mso-wrap-distance-top:0pt;z-index:-251655168;mso-width-relative:page;mso-height-relative:page;" filled="f" coordorigin="1236,207" coordsize="9434,0" path="m1236,207l10670,207e">
            <v:path arrowok="t"/>
            <v:fill on="f" focussize="0,0"/>
            <v:stroke weight="0.48pt"/>
            <v:imagedata o:title=""/>
            <o:lock v:ext="edit"/>
            <w10:wrap type="topAndBottom"/>
          </v:shape>
        </w:pict>
      </w:r>
    </w:p>
    <w:p>
      <w:pPr>
        <w:pStyle w:val="2"/>
        <w:spacing w:before="7"/>
        <w:rPr>
          <w:sz w:val="8"/>
          <w:lang w:eastAsia="zh-CN"/>
        </w:rPr>
      </w:pPr>
    </w:p>
    <w:p>
      <w:pPr>
        <w:spacing w:before="70"/>
        <w:ind w:left="101" w:right="6746"/>
        <w:jc w:val="center"/>
        <w:rPr>
          <w:rFonts w:hint="eastAsia" w:ascii="宋体" w:eastAsia="宋体"/>
          <w:sz w:val="21"/>
          <w:lang w:eastAsia="zh-CN"/>
        </w:rPr>
      </w:pPr>
      <w:r>
        <w:rPr>
          <w:rFonts w:hint="eastAsia" w:ascii="宋体" w:eastAsia="宋体"/>
          <w:b/>
          <w:sz w:val="21"/>
          <w:lang w:eastAsia="zh-CN"/>
        </w:rPr>
        <w:t>（二）现代文阅读二</w:t>
      </w:r>
      <w:r>
        <w:rPr>
          <w:rFonts w:hint="eastAsia" w:ascii="宋体" w:eastAsia="宋体"/>
          <w:sz w:val="21"/>
          <w:lang w:eastAsia="zh-CN"/>
        </w:rPr>
        <w:t>（13 分）</w:t>
      </w:r>
    </w:p>
    <w:p>
      <w:pPr>
        <w:spacing w:before="91" w:line="321" w:lineRule="auto"/>
        <w:ind w:left="3878" w:right="3878"/>
        <w:jc w:val="center"/>
        <w:rPr>
          <w:rFonts w:hint="eastAsia" w:ascii="宋体" w:eastAsia="宋体"/>
          <w:sz w:val="21"/>
          <w:lang w:eastAsia="zh-CN"/>
        </w:rPr>
      </w:pPr>
      <w:r>
        <w:rPr>
          <w:rFonts w:hint="eastAsia" w:ascii="宋体" w:eastAsia="宋体"/>
          <w:b/>
          <w:sz w:val="21"/>
          <w:lang w:eastAsia="zh-CN"/>
        </w:rPr>
        <w:t>矿井深处，奋斗的身影</w:t>
      </w:r>
      <w:r>
        <w:rPr>
          <w:rFonts w:hint="eastAsia" w:ascii="宋体" w:eastAsia="宋体"/>
          <w:sz w:val="21"/>
          <w:lang w:eastAsia="zh-CN"/>
        </w:rPr>
        <w:t>肖克寒</w:t>
      </w:r>
    </w:p>
    <w:p>
      <w:pPr>
        <w:pStyle w:val="2"/>
        <w:spacing w:line="268" w:lineRule="exact"/>
        <w:ind w:left="635"/>
        <w:rPr>
          <w:lang w:eastAsia="zh-CN"/>
        </w:rPr>
      </w:pPr>
      <w:r>
        <w:rPr>
          <w:lang w:eastAsia="zh-CN"/>
        </w:rPr>
        <w:t>①像枝山花，像绺烈焰。矿井深处，有一个奋斗的身影。</w:t>
      </w:r>
    </w:p>
    <w:p>
      <w:pPr>
        <w:pStyle w:val="2"/>
        <w:spacing w:before="91" w:line="321" w:lineRule="auto"/>
        <w:ind w:left="215" w:right="215" w:firstLine="420"/>
        <w:jc w:val="both"/>
        <w:rPr>
          <w:lang w:eastAsia="zh-CN"/>
        </w:rPr>
      </w:pPr>
      <w:r>
        <w:rPr>
          <w:spacing w:val="-3"/>
          <w:w w:val="95"/>
          <w:lang w:eastAsia="zh-CN"/>
        </w:rPr>
        <w:t>②他叫刘征兵，今年四十岁，是湖南一家矿业公司的一名风钻工，也是采矿班长，矿山人亲切地喊他“钻头”。初见刘征兵，其干练的形象便给人留下深刻印象——中等个头，精瘦，鼻梁挺直，目光有</w:t>
      </w:r>
      <w:r>
        <w:rPr>
          <w:spacing w:val="-3"/>
          <w:lang w:eastAsia="zh-CN"/>
        </w:rPr>
        <w:t>神。</w:t>
      </w:r>
    </w:p>
    <w:p>
      <w:pPr>
        <w:pStyle w:val="2"/>
        <w:spacing w:line="321" w:lineRule="auto"/>
        <w:ind w:left="215" w:right="214" w:firstLine="420"/>
        <w:rPr>
          <w:lang w:eastAsia="zh-CN"/>
        </w:rPr>
      </w:pPr>
      <w:r>
        <w:rPr>
          <w:spacing w:val="-8"/>
          <w:lang w:eastAsia="zh-CN"/>
        </w:rPr>
        <w:t xml:space="preserve">③百年老矿，藏龙卧虎。见到刘征兵，是在八〇〇坑口 </w:t>
      </w:r>
      <w:r>
        <w:rPr>
          <w:lang w:eastAsia="zh-CN"/>
        </w:rPr>
        <w:t>6</w:t>
      </w:r>
      <w:r>
        <w:rPr>
          <w:spacing w:val="-29"/>
          <w:lang w:eastAsia="zh-CN"/>
        </w:rPr>
        <w:t xml:space="preserve"> 号脉 </w:t>
      </w:r>
      <w:r>
        <w:rPr>
          <w:lang w:eastAsia="zh-CN"/>
        </w:rPr>
        <w:t>550—811</w:t>
      </w:r>
      <w:r>
        <w:rPr>
          <w:spacing w:val="-14"/>
          <w:lang w:eastAsia="zh-CN"/>
        </w:rPr>
        <w:t xml:space="preserve"> 采矿作业区。这里，离 </w:t>
      </w:r>
      <w:r>
        <w:rPr>
          <w:lang w:eastAsia="zh-CN"/>
        </w:rPr>
        <w:t>630 平巷出口已有四千余米。</w:t>
      </w:r>
    </w:p>
    <w:p>
      <w:pPr>
        <w:spacing w:line="321" w:lineRule="auto"/>
        <w:rPr>
          <w:lang w:eastAsia="zh-CN"/>
        </w:rPr>
        <w:sectPr>
          <w:pgSz w:w="11910" w:h="16840"/>
          <w:pgMar w:top="880" w:right="1020" w:bottom="280" w:left="1020" w:header="720" w:footer="720" w:gutter="0"/>
          <w:cols w:space="720" w:num="1"/>
        </w:sectPr>
      </w:pPr>
    </w:p>
    <w:p>
      <w:pPr>
        <w:pStyle w:val="2"/>
        <w:spacing w:before="52" w:line="321" w:lineRule="auto"/>
        <w:ind w:left="216" w:right="215" w:firstLine="420"/>
        <w:rPr>
          <w:lang w:eastAsia="zh-CN"/>
        </w:rPr>
      </w:pPr>
      <w:r>
        <w:rPr>
          <w:w w:val="95"/>
          <w:lang w:eastAsia="zh-CN"/>
        </w:rPr>
        <w:t>④</w:t>
      </w:r>
      <w:r>
        <w:rPr>
          <w:spacing w:val="-3"/>
          <w:w w:val="95"/>
          <w:u w:val="single"/>
          <w:lang w:eastAsia="zh-CN"/>
        </w:rPr>
        <w:t>井下，有矿藏，但也充满艰险。深深巷道随矿脉伸延。一盏盏节能白炽灯，照着洞壁，照着管道</w:t>
      </w:r>
      <w:r>
        <w:rPr>
          <w:spacing w:val="-205"/>
          <w:w w:val="95"/>
          <w:u w:val="single"/>
          <w:lang w:eastAsia="zh-CN"/>
        </w:rPr>
        <w:t>和</w:t>
      </w:r>
      <w:r>
        <w:rPr>
          <w:spacing w:val="146"/>
          <w:w w:val="95"/>
          <w:u w:val="single"/>
          <w:lang w:eastAsia="zh-CN"/>
        </w:rPr>
        <w:t xml:space="preserve"> </w:t>
      </w:r>
      <w:r>
        <w:rPr>
          <w:u w:val="single"/>
          <w:lang w:eastAsia="zh-CN"/>
        </w:rPr>
        <w:t>缆线，照着长有蘑菇的矿木，光线如岩石般坚硬、生冷。</w:t>
      </w:r>
    </w:p>
    <w:p>
      <w:pPr>
        <w:pStyle w:val="2"/>
        <w:spacing w:line="321" w:lineRule="auto"/>
        <w:ind w:left="216" w:right="110" w:firstLine="420"/>
        <w:rPr>
          <w:lang w:eastAsia="zh-CN"/>
        </w:rPr>
      </w:pPr>
      <w:r>
        <w:rPr>
          <w:spacing w:val="-4"/>
          <w:lang w:eastAsia="zh-CN"/>
        </w:rPr>
        <w:t>⑤刘征兵扣着蓝色安全帽，戴着防灰口罩，蹬着深齿黑靴，手脚并用，沿悬梯往上攀去。悬梯有三十多米高，几乎垂直。红色的工作服，像是生命的颜色，点燃了井下的沉寂。刘征兵终于挤进钻点，那</w:t>
      </w:r>
      <w:r>
        <w:rPr>
          <w:spacing w:val="-12"/>
          <w:w w:val="95"/>
          <w:lang w:eastAsia="zh-CN"/>
        </w:rPr>
        <w:t>里空间极狭，仿佛从岩层里抠出。开始工作前，刘征兵操起四五风钻，反复调试。安全帽上射出的光柱，</w:t>
      </w:r>
      <w:r>
        <w:rPr>
          <w:spacing w:val="-12"/>
          <w:lang w:eastAsia="zh-CN"/>
        </w:rPr>
        <w:t>在岩壁上打出光斑圈，来回游弋着。</w:t>
      </w:r>
    </w:p>
    <w:p>
      <w:pPr>
        <w:pStyle w:val="2"/>
        <w:spacing w:line="267" w:lineRule="exact"/>
        <w:ind w:left="636"/>
        <w:rPr>
          <w:lang w:eastAsia="zh-CN"/>
        </w:rPr>
      </w:pPr>
      <w:r>
        <w:rPr>
          <w:lang w:eastAsia="zh-CN"/>
        </w:rPr>
        <w:t>⑥在黑色矿脉上找到钻点后，风钻举起来了。随着嗒嗒声响起，钻杆旋转摇晃，尘雾渐渐弥漫……</w:t>
      </w:r>
    </w:p>
    <w:p>
      <w:pPr>
        <w:pStyle w:val="2"/>
        <w:spacing w:before="90" w:line="321" w:lineRule="auto"/>
        <w:ind w:left="216" w:right="215" w:firstLine="420"/>
        <w:jc w:val="both"/>
        <w:rPr>
          <w:lang w:eastAsia="zh-CN"/>
        </w:rPr>
      </w:pPr>
      <w:r>
        <w:rPr>
          <w:spacing w:val="-4"/>
          <w:lang w:eastAsia="zh-CN"/>
        </w:rPr>
        <w:t>⑦家住矿山脚下的刘征兵，高中毕业后去了南方，在一家公司打拼。</w:t>
      </w:r>
      <w:r>
        <w:rPr>
          <w:lang w:eastAsia="zh-CN"/>
        </w:rPr>
        <w:t>2015</w:t>
      </w:r>
      <w:r>
        <w:rPr>
          <w:spacing w:val="-10"/>
          <w:lang w:eastAsia="zh-CN"/>
        </w:rPr>
        <w:t xml:space="preserve"> 年，难舍故土的他回到了家乡，经人介绍来到矿业公司，干起了普通班员。</w:t>
      </w:r>
    </w:p>
    <w:p>
      <w:pPr>
        <w:pStyle w:val="2"/>
        <w:spacing w:line="321" w:lineRule="auto"/>
        <w:ind w:left="216" w:right="215" w:firstLine="420"/>
        <w:jc w:val="both"/>
        <w:rPr>
          <w:lang w:eastAsia="zh-CN"/>
        </w:rPr>
      </w:pPr>
      <w:r>
        <w:rPr>
          <w:spacing w:val="-3"/>
          <w:w w:val="95"/>
          <w:lang w:eastAsia="zh-CN"/>
        </w:rPr>
        <w:t>⑧初入岩层深处，刘征兵颇有几分恐惧。低矮的坑道，曲折起伏，潮湿闷热，周围不时传来砰砰爆破声。带他的罗师傅，有着二十多年打钻经验，师傅给刘征兵鼓劲：“征兵，莫怕，爱上这一行就都好</w:t>
      </w:r>
      <w:r>
        <w:rPr>
          <w:spacing w:val="-3"/>
          <w:lang w:eastAsia="zh-CN"/>
        </w:rPr>
        <w:t>了!”咀嚼着老师傅说的话，刘征兵陡增力量。</w:t>
      </w:r>
    </w:p>
    <w:p>
      <w:pPr>
        <w:pStyle w:val="2"/>
        <w:spacing w:line="321" w:lineRule="auto"/>
        <w:ind w:left="215" w:right="215" w:firstLine="420"/>
        <w:jc w:val="both"/>
        <w:rPr>
          <w:lang w:eastAsia="zh-CN"/>
        </w:rPr>
      </w:pPr>
      <w:r>
        <w:rPr>
          <w:spacing w:val="-3"/>
          <w:w w:val="95"/>
          <w:lang w:eastAsia="zh-CN"/>
        </w:rPr>
        <w:t>⑨当风钻工最难的，是要控制好采幅和爆破率。爆破要做到一掌平，一样宽。为练出过硬本领，刘征兵狠下功夫：勤问、细观、勇试、多悟……终于掌握了许多诀窍。譬如，钻杆位置要瞄好，炮眼准确</w:t>
      </w:r>
      <w:r>
        <w:rPr>
          <w:spacing w:val="-3"/>
          <w:lang w:eastAsia="zh-CN"/>
        </w:rPr>
        <w:t>排在一条线上，间距七十厘米……</w:t>
      </w:r>
    </w:p>
    <w:p>
      <w:pPr>
        <w:pStyle w:val="2"/>
        <w:spacing w:line="321" w:lineRule="auto"/>
        <w:ind w:left="215" w:right="215" w:firstLine="420"/>
        <w:jc w:val="both"/>
        <w:rPr>
          <w:lang w:eastAsia="zh-CN"/>
        </w:rPr>
      </w:pPr>
      <w:r>
        <w:rPr>
          <w:spacing w:val="-3"/>
          <w:w w:val="95"/>
          <w:lang w:eastAsia="zh-CN"/>
        </w:rPr>
        <w:t>⑩两年过去，刘征兵淬炼成“钻头”。凭他的技术，两人一组，一班下来可完成五十多个炮眼，且布局合理。不知不觉间，他深爱上风钻了。每天，只要一睁眼，就会浮现出风钻场景。梦中，常常会梦</w:t>
      </w:r>
      <w:r>
        <w:rPr>
          <w:spacing w:val="-3"/>
          <w:lang w:eastAsia="zh-CN"/>
        </w:rPr>
        <w:t>到一坨坨银灰色矿石……</w:t>
      </w:r>
    </w:p>
    <w:p>
      <w:pPr>
        <w:pStyle w:val="2"/>
        <w:spacing w:line="321" w:lineRule="auto"/>
        <w:ind w:left="216" w:right="110" w:firstLine="420"/>
        <w:jc w:val="both"/>
        <w:rPr>
          <w:lang w:eastAsia="zh-CN"/>
        </w:rPr>
      </w:pPr>
      <w:r>
        <w:rPr>
          <w:rFonts w:hint="eastAsia" w:ascii="MS PGothic" w:hAnsi="MS PGothic" w:eastAsia="MS PGothic"/>
          <w:lang w:eastAsia="zh-CN"/>
        </w:rPr>
        <w:t>⑪</w:t>
      </w:r>
      <w:r>
        <w:rPr>
          <w:lang w:eastAsia="zh-CN"/>
        </w:rPr>
        <w:t>2017</w:t>
      </w:r>
      <w:r>
        <w:rPr>
          <w:spacing w:val="-16"/>
          <w:lang w:eastAsia="zh-CN"/>
        </w:rPr>
        <w:t xml:space="preserve"> 年，八〇〇坑口任命刘征兵为采矿班长，这个“钻头”身上的担子更重了。坑口领导叮嘱他： 当班长可不是只管自己就行，更要管好班组这个超大“钻头”。</w:t>
      </w:r>
    </w:p>
    <w:p>
      <w:pPr>
        <w:pStyle w:val="2"/>
        <w:spacing w:line="321" w:lineRule="auto"/>
        <w:ind w:left="215" w:right="213" w:firstLine="420"/>
        <w:jc w:val="both"/>
        <w:rPr>
          <w:lang w:eastAsia="zh-CN"/>
        </w:rPr>
      </w:pPr>
      <w:r>
        <w:rPr>
          <w:rFonts w:hint="eastAsia" w:ascii="MS PGothic" w:hAnsi="MS PGothic" w:eastAsia="MS PGothic"/>
          <w:w w:val="95"/>
          <w:lang w:eastAsia="zh-CN"/>
        </w:rPr>
        <w:t>⑫</w:t>
      </w:r>
      <w:r>
        <w:rPr>
          <w:spacing w:val="-3"/>
          <w:w w:val="95"/>
          <w:lang w:eastAsia="zh-CN"/>
        </w:rPr>
        <w:t>刘征兵带的班组，多时有十来个人。他们来自不同地方，性情各异。如何去“管”？刘征兵心里</w:t>
      </w:r>
      <w:r>
        <w:rPr>
          <w:lang w:eastAsia="zh-CN"/>
        </w:rPr>
        <w:t>没底。坑口领导点拨他：“爱得深，就管得好!”一番琢磨后，刘征兵终于明白：要管好班组，先得把每个矿工装在心里，矿工是矿山的魂。</w:t>
      </w:r>
    </w:p>
    <w:p>
      <w:pPr>
        <w:pStyle w:val="2"/>
        <w:spacing w:line="321" w:lineRule="auto"/>
        <w:ind w:left="215" w:right="215" w:firstLine="420"/>
        <w:jc w:val="both"/>
        <w:rPr>
          <w:lang w:eastAsia="zh-CN"/>
        </w:rPr>
      </w:pPr>
      <w:r>
        <w:rPr>
          <w:rFonts w:hint="eastAsia" w:ascii="MS PGothic" w:hAnsi="MS PGothic" w:eastAsia="MS PGothic"/>
          <w:w w:val="95"/>
          <w:lang w:eastAsia="zh-CN"/>
        </w:rPr>
        <w:t>⑬</w:t>
      </w:r>
      <w:r>
        <w:rPr>
          <w:spacing w:val="-2"/>
          <w:w w:val="95"/>
          <w:lang w:eastAsia="zh-CN"/>
        </w:rPr>
        <w:t>于是，他加强了与矿工的交流。“猫耳洞”午餐，是矿工们难得的短暂放松时刻。刘征兵与矿工</w:t>
      </w:r>
      <w:r>
        <w:rPr>
          <w:spacing w:val="-4"/>
          <w:w w:val="95"/>
          <w:lang w:eastAsia="zh-CN"/>
        </w:rPr>
        <w:t xml:space="preserve">们边吃着饭边拉家常——谁家家里有几位老人，谁家农活收成如何，谁家孩子读书进步没有，他一一记在心里。矿工家里有难事，他会登门帮忙，有时甚至成了“主心骨”。一旦有工友需要顶班，刘征兵二话不说就顶上去。刘征兵的妻子在高速公路收费站上班，因为工作原因，夫妻二人本来就聚少离多，这样一来，节假日时刘征兵又不得不与妻儿“爽约”。平时，要是看到食量大的矿工突然没用大饭盒，细心的刘征兵会主动询问原因。到了月底，任务完成得好，刘征兵会组织矿工们去打个“牙祭”，偶尔还 </w:t>
      </w:r>
      <w:r>
        <w:rPr>
          <w:spacing w:val="-4"/>
          <w:lang w:eastAsia="zh-CN"/>
        </w:rPr>
        <w:t>“吼”几句流行歌曲……</w:t>
      </w:r>
    </w:p>
    <w:p>
      <w:pPr>
        <w:pStyle w:val="2"/>
        <w:spacing w:line="321" w:lineRule="auto"/>
        <w:ind w:left="215" w:right="215" w:firstLine="420"/>
        <w:jc w:val="both"/>
        <w:rPr>
          <w:lang w:eastAsia="zh-CN"/>
        </w:rPr>
      </w:pPr>
      <w:r>
        <w:rPr>
          <w:rFonts w:hint="eastAsia" w:ascii="MS PGothic" w:hAnsi="MS PGothic" w:eastAsia="MS PGothic"/>
          <w:w w:val="95"/>
          <w:lang w:eastAsia="zh-CN"/>
        </w:rPr>
        <w:t>⑭</w:t>
      </w:r>
      <w:r>
        <w:rPr>
          <w:spacing w:val="-3"/>
          <w:w w:val="95"/>
          <w:lang w:eastAsia="zh-CN"/>
        </w:rPr>
        <w:t>抓实安全生产，是对班组最深的“爱”。刘征兵紧抓安全生产不放。每天，他不仅与班组人员同进同出，而且一到采场，就着手组织清点现场，检查设备，观察作业面点，召开简短“早会”，不放过</w:t>
      </w:r>
      <w:r>
        <w:rPr>
          <w:spacing w:val="-3"/>
          <w:lang w:eastAsia="zh-CN"/>
        </w:rPr>
        <w:t>任何疑点。检查中，每每遇到危险的时刻，刘征兵总是抢在前面。</w:t>
      </w:r>
    </w:p>
    <w:p>
      <w:pPr>
        <w:pStyle w:val="2"/>
        <w:spacing w:line="321" w:lineRule="auto"/>
        <w:ind w:left="215" w:right="215" w:firstLine="420"/>
        <w:jc w:val="both"/>
        <w:rPr>
          <w:lang w:eastAsia="zh-CN"/>
        </w:rPr>
      </w:pPr>
      <w:r>
        <w:rPr>
          <w:rFonts w:hint="eastAsia" w:ascii="MS PGothic" w:hAnsi="MS PGothic" w:eastAsia="MS PGothic"/>
          <w:w w:val="95"/>
          <w:lang w:eastAsia="zh-CN"/>
        </w:rPr>
        <w:t>⑮</w:t>
      </w:r>
      <w:r>
        <w:rPr>
          <w:spacing w:val="-2"/>
          <w:w w:val="95"/>
          <w:lang w:eastAsia="zh-CN"/>
        </w:rPr>
        <w:t>“五好标杆班组”“六好班组”……几年来，刘征兵带领的班组在公司开展的班组竞赛中，获得</w:t>
      </w:r>
      <w:r>
        <w:rPr>
          <w:spacing w:val="-7"/>
          <w:lang w:eastAsia="zh-CN"/>
        </w:rPr>
        <w:t>了不少荣誉。作为班长的刘征兵，也多次被评为公司的优秀员工，获得生产标兵称号。</w:t>
      </w:r>
      <w:r>
        <w:rPr>
          <w:lang w:eastAsia="zh-CN"/>
        </w:rPr>
        <w:t>2020</w:t>
      </w:r>
      <w:r>
        <w:rPr>
          <w:spacing w:val="-15"/>
          <w:lang w:eastAsia="zh-CN"/>
        </w:rPr>
        <w:t xml:space="preserve"> 年，不断追求进步的刘征兵，向党组织郑重地递交了入党申请书。</w:t>
      </w:r>
    </w:p>
    <w:p>
      <w:pPr>
        <w:pStyle w:val="2"/>
        <w:spacing w:line="267" w:lineRule="exact"/>
        <w:ind w:left="635"/>
        <w:rPr>
          <w:lang w:eastAsia="zh-CN"/>
        </w:rPr>
      </w:pPr>
      <w:r>
        <w:rPr>
          <w:rFonts w:hint="eastAsia" w:ascii="MS PGothic" w:hAnsi="MS PGothic" w:eastAsia="MS PGothic"/>
          <w:w w:val="95"/>
          <w:lang w:eastAsia="zh-CN"/>
        </w:rPr>
        <w:t>⑯</w:t>
      </w:r>
      <w:r>
        <w:rPr>
          <w:w w:val="95"/>
          <w:lang w:eastAsia="zh-CN"/>
        </w:rPr>
        <w:t>在莽莽矿山间，有这样一个年轻的奋斗身影……</w:t>
      </w:r>
    </w:p>
    <w:p>
      <w:pPr>
        <w:pStyle w:val="2"/>
        <w:spacing w:before="98"/>
        <w:ind w:left="5764"/>
        <w:rPr>
          <w:rFonts w:hint="eastAsia" w:ascii="宋体" w:eastAsia="宋体"/>
          <w:lang w:eastAsia="zh-CN"/>
        </w:rPr>
      </w:pPr>
      <w:r>
        <w:rPr>
          <w:rFonts w:hint="eastAsia" w:ascii="宋体" w:eastAsia="宋体"/>
          <w:spacing w:val="-1"/>
          <w:lang w:eastAsia="zh-CN"/>
        </w:rPr>
        <w:t>(《 人民日报 》</w:t>
      </w:r>
      <w:r>
        <w:rPr>
          <w:rFonts w:hint="eastAsia" w:ascii="宋体" w:eastAsia="宋体"/>
          <w:lang w:eastAsia="zh-CN"/>
        </w:rPr>
        <w:t>2022</w:t>
      </w:r>
      <w:r>
        <w:rPr>
          <w:rFonts w:hint="eastAsia" w:ascii="宋体" w:eastAsia="宋体"/>
          <w:spacing w:val="-36"/>
          <w:lang w:eastAsia="zh-CN"/>
        </w:rPr>
        <w:t xml:space="preserve"> 年 </w:t>
      </w:r>
      <w:r>
        <w:rPr>
          <w:rFonts w:hint="eastAsia" w:ascii="宋体" w:eastAsia="宋体"/>
          <w:lang w:eastAsia="zh-CN"/>
        </w:rPr>
        <w:t>1</w:t>
      </w:r>
      <w:r>
        <w:rPr>
          <w:rFonts w:hint="eastAsia" w:ascii="宋体" w:eastAsia="宋体"/>
          <w:spacing w:val="-35"/>
          <w:lang w:eastAsia="zh-CN"/>
        </w:rPr>
        <w:t xml:space="preserve"> 月 </w:t>
      </w:r>
      <w:r>
        <w:rPr>
          <w:rFonts w:hint="eastAsia" w:ascii="宋体" w:eastAsia="宋体"/>
          <w:lang w:eastAsia="zh-CN"/>
        </w:rPr>
        <w:t>17</w:t>
      </w:r>
      <w:r>
        <w:rPr>
          <w:rFonts w:hint="eastAsia" w:ascii="宋体" w:eastAsia="宋体"/>
          <w:spacing w:val="-19"/>
          <w:lang w:eastAsia="zh-CN"/>
        </w:rPr>
        <w:t xml:space="preserve"> 日 </w:t>
      </w:r>
      <w:r>
        <w:rPr>
          <w:rFonts w:hint="eastAsia" w:ascii="宋体" w:eastAsia="宋体"/>
          <w:lang w:eastAsia="zh-CN"/>
        </w:rPr>
        <w:t>20</w:t>
      </w:r>
      <w:r>
        <w:rPr>
          <w:rFonts w:hint="eastAsia" w:ascii="宋体" w:eastAsia="宋体"/>
          <w:spacing w:val="-18"/>
          <w:lang w:eastAsia="zh-CN"/>
        </w:rPr>
        <w:t xml:space="preserve"> 版)</w:t>
      </w:r>
    </w:p>
    <w:p>
      <w:pPr>
        <w:rPr>
          <w:rFonts w:hint="eastAsia" w:ascii="宋体" w:eastAsia="宋体"/>
          <w:lang w:eastAsia="zh-CN"/>
        </w:rPr>
        <w:sectPr>
          <w:pgSz w:w="11910" w:h="16840"/>
          <w:pgMar w:top="880" w:right="1020" w:bottom="280" w:left="1020" w:header="720" w:footer="720" w:gutter="0"/>
          <w:cols w:space="720" w:num="1"/>
        </w:sectPr>
      </w:pPr>
    </w:p>
    <w:p>
      <w:pPr>
        <w:pStyle w:val="8"/>
        <w:numPr>
          <w:ilvl w:val="0"/>
          <w:numId w:val="2"/>
        </w:numPr>
        <w:tabs>
          <w:tab w:val="left" w:pos="533"/>
        </w:tabs>
        <w:spacing w:before="54"/>
        <w:ind w:left="532" w:hanging="317"/>
        <w:rPr>
          <w:sz w:val="21"/>
        </w:rPr>
      </w:pPr>
      <w:r>
        <w:rPr>
          <w:sz w:val="21"/>
          <w:lang w:eastAsia="zh-CN"/>
        </w:rPr>
        <w:t>请阅读全文厘清情节，在甲乙两处依次填写相应内容。</w:t>
      </w:r>
      <w:r>
        <w:rPr>
          <w:sz w:val="21"/>
        </w:rPr>
        <w:t>（2</w:t>
      </w:r>
      <w:r>
        <w:rPr>
          <w:spacing w:val="-28"/>
          <w:sz w:val="21"/>
        </w:rPr>
        <w:t xml:space="preserve"> 分</w:t>
      </w:r>
      <w:r>
        <w:rPr>
          <w:sz w:val="21"/>
        </w:rPr>
        <w:t>）</w:t>
      </w:r>
    </w:p>
    <w:p>
      <w:pPr>
        <w:pStyle w:val="2"/>
        <w:spacing w:before="10"/>
        <w:rPr>
          <w:rFonts w:ascii="宋体"/>
          <w:sz w:val="7"/>
        </w:rPr>
      </w:pPr>
    </w:p>
    <w:tbl>
      <w:tblPr>
        <w:tblStyle w:val="7"/>
        <w:tblW w:w="9102" w:type="dxa"/>
        <w:tblInd w:w="5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74"/>
        <w:gridCol w:w="1791"/>
        <w:gridCol w:w="2212"/>
        <w:gridCol w:w="1903"/>
        <w:gridCol w:w="1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92" w:hRule="atLeast"/>
        </w:trPr>
        <w:tc>
          <w:tcPr>
            <w:tcW w:w="1474" w:type="dxa"/>
          </w:tcPr>
          <w:p>
            <w:pPr>
              <w:pStyle w:val="9"/>
              <w:spacing w:before="10"/>
              <w:rPr>
                <w:rFonts w:ascii="宋体"/>
                <w:sz w:val="28"/>
              </w:rPr>
            </w:pPr>
          </w:p>
          <w:p>
            <w:pPr>
              <w:pStyle w:val="9"/>
              <w:ind w:right="233"/>
              <w:jc w:val="right"/>
              <w:rPr>
                <w:rFonts w:hint="eastAsia" w:ascii="宋体" w:eastAsia="宋体"/>
              </w:rPr>
            </w:pPr>
            <w:r>
              <w:rPr>
                <w:rFonts w:hint="eastAsia" w:ascii="宋体" w:eastAsia="宋体"/>
              </w:rPr>
              <w:t>故事情节</w:t>
            </w:r>
          </w:p>
        </w:tc>
        <w:tc>
          <w:tcPr>
            <w:tcW w:w="1791" w:type="dxa"/>
          </w:tcPr>
          <w:p>
            <w:pPr>
              <w:pStyle w:val="9"/>
              <w:spacing w:before="127"/>
              <w:ind w:left="292" w:right="184"/>
              <w:jc w:val="center"/>
              <w:rPr>
                <w:sz w:val="21"/>
              </w:rPr>
            </w:pPr>
            <w:r>
              <w:rPr>
                <w:sz w:val="21"/>
              </w:rPr>
              <w:t>2015 年</w:t>
            </w:r>
          </w:p>
          <w:p>
            <w:pPr>
              <w:pStyle w:val="9"/>
              <w:spacing w:before="10"/>
              <w:rPr>
                <w:rFonts w:ascii="宋体"/>
                <w:sz w:val="17"/>
              </w:rPr>
            </w:pPr>
          </w:p>
          <w:p>
            <w:pPr>
              <w:pStyle w:val="9"/>
              <w:ind w:left="296" w:right="184"/>
              <w:jc w:val="center"/>
              <w:rPr>
                <w:sz w:val="21"/>
              </w:rPr>
            </w:pPr>
            <w:r>
              <w:rPr>
                <w:sz w:val="21"/>
              </w:rPr>
              <w:t>初入岩层深处</w:t>
            </w:r>
          </w:p>
        </w:tc>
        <w:tc>
          <w:tcPr>
            <w:tcW w:w="2212" w:type="dxa"/>
          </w:tcPr>
          <w:p>
            <w:pPr>
              <w:pStyle w:val="9"/>
              <w:spacing w:before="127"/>
              <w:ind w:left="502" w:right="397"/>
              <w:jc w:val="center"/>
              <w:rPr>
                <w:sz w:val="21"/>
              </w:rPr>
            </w:pPr>
            <w:r>
              <w:rPr>
                <w:sz w:val="21"/>
              </w:rPr>
              <w:t>两年过去</w:t>
            </w:r>
          </w:p>
          <w:p>
            <w:pPr>
              <w:pStyle w:val="9"/>
              <w:spacing w:before="10"/>
              <w:rPr>
                <w:rFonts w:ascii="宋体"/>
                <w:sz w:val="17"/>
              </w:rPr>
            </w:pPr>
          </w:p>
          <w:p>
            <w:pPr>
              <w:pStyle w:val="9"/>
              <w:ind w:left="505" w:right="397"/>
              <w:jc w:val="center"/>
              <w:rPr>
                <w:sz w:val="21"/>
              </w:rPr>
            </w:pPr>
            <w:r>
              <w:rPr>
                <w:sz w:val="21"/>
              </w:rPr>
              <w:t>炼成“钻头”</w:t>
            </w:r>
          </w:p>
        </w:tc>
        <w:tc>
          <w:tcPr>
            <w:tcW w:w="1903" w:type="dxa"/>
          </w:tcPr>
          <w:p>
            <w:pPr>
              <w:pStyle w:val="9"/>
              <w:tabs>
                <w:tab w:val="left" w:pos="1519"/>
              </w:tabs>
              <w:spacing w:before="127"/>
              <w:ind w:left="207"/>
              <w:rPr>
                <w:rFonts w:ascii="Times New Roman" w:eastAsia="Times New Roman"/>
                <w:sz w:val="21"/>
              </w:rPr>
            </w:pPr>
            <w:r>
              <w:rPr>
                <w:rFonts w:hint="eastAsia" w:ascii="宋体" w:eastAsia="宋体"/>
                <w:sz w:val="21"/>
              </w:rPr>
              <w:t>乙</w:t>
            </w:r>
            <w:r>
              <w:rPr>
                <w:rFonts w:ascii="Times New Roman" w:eastAsia="Times New Roman"/>
                <w:sz w:val="21"/>
                <w:u w:val="single"/>
              </w:rPr>
              <w:t xml:space="preserve"> </w:t>
            </w:r>
            <w:r>
              <w:rPr>
                <w:rFonts w:ascii="Times New Roman" w:eastAsia="Times New Roman"/>
                <w:sz w:val="21"/>
                <w:u w:val="single"/>
              </w:rPr>
              <w:tab/>
            </w:r>
          </w:p>
          <w:p>
            <w:pPr>
              <w:pStyle w:val="9"/>
              <w:spacing w:before="11"/>
              <w:rPr>
                <w:rFonts w:ascii="宋体"/>
                <w:sz w:val="18"/>
              </w:rPr>
            </w:pPr>
          </w:p>
          <w:p>
            <w:pPr>
              <w:pStyle w:val="9"/>
              <w:tabs>
                <w:tab w:val="left" w:pos="1519"/>
              </w:tabs>
              <w:ind w:left="207"/>
              <w:rPr>
                <w:rFonts w:ascii="Times New Roman"/>
                <w:sz w:val="21"/>
              </w:rPr>
            </w:pPr>
            <w:r>
              <w:rPr>
                <w:rFonts w:ascii="Times New Roman"/>
                <w:w w:val="99"/>
                <w:sz w:val="21"/>
                <w:u w:val="single"/>
              </w:rPr>
              <w:t xml:space="preserve"> </w:t>
            </w:r>
            <w:r>
              <w:rPr>
                <w:rFonts w:ascii="Times New Roman"/>
                <w:sz w:val="21"/>
                <w:u w:val="single"/>
              </w:rPr>
              <w:tab/>
            </w:r>
          </w:p>
        </w:tc>
        <w:tc>
          <w:tcPr>
            <w:tcW w:w="1722" w:type="dxa"/>
          </w:tcPr>
          <w:p>
            <w:pPr>
              <w:pStyle w:val="9"/>
              <w:spacing w:before="127"/>
              <w:ind w:left="101" w:right="96"/>
              <w:jc w:val="center"/>
              <w:rPr>
                <w:sz w:val="21"/>
              </w:rPr>
            </w:pPr>
            <w:r>
              <w:rPr>
                <w:sz w:val="21"/>
              </w:rPr>
              <w:t>2020 年</w:t>
            </w:r>
          </w:p>
          <w:p>
            <w:pPr>
              <w:pStyle w:val="9"/>
              <w:spacing w:before="10"/>
              <w:rPr>
                <w:rFonts w:ascii="宋体"/>
                <w:sz w:val="17"/>
              </w:rPr>
            </w:pPr>
          </w:p>
          <w:p>
            <w:pPr>
              <w:pStyle w:val="9"/>
              <w:ind w:left="105" w:right="96"/>
              <w:jc w:val="center"/>
              <w:rPr>
                <w:sz w:val="21"/>
              </w:rPr>
            </w:pPr>
            <w:r>
              <w:rPr>
                <w:sz w:val="21"/>
              </w:rPr>
              <w:t>光荣加入共产党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5" w:hRule="atLeast"/>
        </w:trPr>
        <w:tc>
          <w:tcPr>
            <w:tcW w:w="1474" w:type="dxa"/>
          </w:tcPr>
          <w:p>
            <w:pPr>
              <w:pStyle w:val="9"/>
              <w:spacing w:before="121"/>
              <w:ind w:right="233"/>
              <w:jc w:val="right"/>
              <w:rPr>
                <w:rFonts w:hint="eastAsia" w:ascii="宋体" w:eastAsia="宋体"/>
              </w:rPr>
            </w:pPr>
            <w:r>
              <w:rPr>
                <w:rFonts w:hint="eastAsia" w:ascii="宋体" w:eastAsia="宋体"/>
              </w:rPr>
              <w:t>心理变化</w:t>
            </w:r>
          </w:p>
        </w:tc>
        <w:tc>
          <w:tcPr>
            <w:tcW w:w="1791" w:type="dxa"/>
          </w:tcPr>
          <w:p>
            <w:pPr>
              <w:pStyle w:val="9"/>
              <w:tabs>
                <w:tab w:val="left" w:pos="1518"/>
              </w:tabs>
              <w:spacing w:before="126"/>
              <w:ind w:left="207"/>
              <w:rPr>
                <w:rFonts w:ascii="Times New Roman" w:eastAsia="Times New Roman"/>
                <w:sz w:val="21"/>
              </w:rPr>
            </w:pPr>
            <w:r>
              <w:rPr>
                <w:rFonts w:hint="eastAsia" w:ascii="宋体" w:eastAsia="宋体"/>
                <w:sz w:val="21"/>
              </w:rPr>
              <w:t>甲</w:t>
            </w:r>
            <w:r>
              <w:rPr>
                <w:rFonts w:ascii="Times New Roman" w:eastAsia="Times New Roman"/>
                <w:sz w:val="21"/>
                <w:u w:val="single"/>
              </w:rPr>
              <w:t xml:space="preserve"> </w:t>
            </w:r>
            <w:r>
              <w:rPr>
                <w:rFonts w:ascii="Times New Roman" w:eastAsia="Times New Roman"/>
                <w:sz w:val="21"/>
                <w:u w:val="single"/>
              </w:rPr>
              <w:tab/>
            </w:r>
          </w:p>
        </w:tc>
        <w:tc>
          <w:tcPr>
            <w:tcW w:w="2212" w:type="dxa"/>
          </w:tcPr>
          <w:p>
            <w:pPr>
              <w:pStyle w:val="9"/>
              <w:spacing w:before="126"/>
              <w:ind w:left="505" w:right="397"/>
              <w:jc w:val="center"/>
              <w:rPr>
                <w:rFonts w:hint="eastAsia" w:ascii="宋体" w:eastAsia="宋体"/>
                <w:sz w:val="21"/>
              </w:rPr>
            </w:pPr>
            <w:r>
              <w:rPr>
                <w:rFonts w:hint="eastAsia" w:ascii="宋体" w:eastAsia="宋体"/>
                <w:sz w:val="21"/>
              </w:rPr>
              <w:t>深爱</w:t>
            </w:r>
          </w:p>
        </w:tc>
        <w:tc>
          <w:tcPr>
            <w:tcW w:w="1903" w:type="dxa"/>
          </w:tcPr>
          <w:p>
            <w:pPr>
              <w:pStyle w:val="9"/>
              <w:spacing w:before="126"/>
              <w:ind w:left="526"/>
              <w:rPr>
                <w:rFonts w:hint="eastAsia" w:ascii="宋体" w:eastAsia="宋体"/>
                <w:sz w:val="21"/>
              </w:rPr>
            </w:pPr>
            <w:r>
              <w:rPr>
                <w:rFonts w:hint="eastAsia" w:ascii="宋体" w:eastAsia="宋体"/>
                <w:sz w:val="21"/>
              </w:rPr>
              <w:t>心里没底</w:t>
            </w:r>
          </w:p>
        </w:tc>
        <w:tc>
          <w:tcPr>
            <w:tcW w:w="1722" w:type="dxa"/>
          </w:tcPr>
          <w:p>
            <w:pPr>
              <w:pStyle w:val="9"/>
              <w:spacing w:before="126"/>
              <w:ind w:left="105"/>
              <w:jc w:val="center"/>
              <w:rPr>
                <w:rFonts w:hint="eastAsia" w:ascii="宋体" w:eastAsia="宋体"/>
                <w:sz w:val="21"/>
              </w:rPr>
            </w:pPr>
            <w:r>
              <w:rPr>
                <w:rFonts w:hint="eastAsia" w:ascii="宋体" w:eastAsia="宋体"/>
                <w:sz w:val="21"/>
              </w:rPr>
              <w:t>自豪</w:t>
            </w:r>
          </w:p>
        </w:tc>
      </w:tr>
    </w:tbl>
    <w:p>
      <w:pPr>
        <w:pStyle w:val="8"/>
        <w:numPr>
          <w:ilvl w:val="0"/>
          <w:numId w:val="2"/>
        </w:numPr>
        <w:tabs>
          <w:tab w:val="left" w:pos="533"/>
        </w:tabs>
        <w:spacing w:before="128"/>
        <w:ind w:left="532" w:hanging="317"/>
        <w:rPr>
          <w:sz w:val="21"/>
        </w:rPr>
      </w:pPr>
      <w:r>
        <w:rPr>
          <w:sz w:val="21"/>
          <w:lang w:eastAsia="zh-CN"/>
        </w:rPr>
        <w:t>联系上下文，赏析第④段划横线句子的表达效果。</w:t>
      </w:r>
      <w:r>
        <w:rPr>
          <w:sz w:val="21"/>
        </w:rPr>
        <w:t>（3</w:t>
      </w:r>
      <w:r>
        <w:rPr>
          <w:spacing w:val="-28"/>
          <w:sz w:val="21"/>
        </w:rPr>
        <w:t xml:space="preserve"> 分</w:t>
      </w:r>
      <w:r>
        <w:rPr>
          <w:sz w:val="21"/>
        </w:rPr>
        <w:t>）</w:t>
      </w:r>
    </w:p>
    <w:p>
      <w:pPr>
        <w:pStyle w:val="2"/>
        <w:rPr>
          <w:rFonts w:ascii="宋体"/>
          <w:sz w:val="20"/>
        </w:rPr>
      </w:pPr>
    </w:p>
    <w:p>
      <w:pPr>
        <w:pStyle w:val="2"/>
        <w:spacing w:before="3"/>
        <w:rPr>
          <w:rFonts w:ascii="宋体"/>
          <w:sz w:val="10"/>
        </w:rPr>
      </w:pPr>
      <w:r>
        <w:pict>
          <v:shape id="_x0000_s1028" o:spid="_x0000_s1028" style="position:absolute;left:0pt;margin-left:61.8pt;margin-top:8.75pt;height:0.1pt;width:471.7pt;mso-position-horizontal-relative:page;mso-wrap-distance-bottom:0pt;mso-wrap-distance-top:0pt;z-index:-251654144;mso-width-relative:page;mso-height-relative:page;" filled="f" coordorigin="1236,175" coordsize="9434,0" path="m1236,175l10670,175e">
            <v:path arrowok="t"/>
            <v:fill on="f" focussize="0,0"/>
            <v:stroke weight="0.48pt"/>
            <v:imagedata o:title=""/>
            <o:lock v:ext="edit"/>
            <w10:wrap type="topAndBottom"/>
          </v:shape>
        </w:pict>
      </w:r>
    </w:p>
    <w:p>
      <w:pPr>
        <w:pStyle w:val="2"/>
        <w:rPr>
          <w:rFonts w:ascii="宋体"/>
          <w:sz w:val="20"/>
        </w:rPr>
      </w:pPr>
    </w:p>
    <w:p>
      <w:pPr>
        <w:pStyle w:val="2"/>
        <w:spacing w:before="5"/>
        <w:rPr>
          <w:rFonts w:ascii="宋体"/>
          <w:sz w:val="10"/>
        </w:rPr>
      </w:pPr>
      <w:r>
        <w:pict>
          <v:shape id="_x0000_s1029" o:spid="_x0000_s1029" style="position:absolute;left:0pt;margin-left:61.8pt;margin-top:8.9pt;height:0.1pt;width:471.7pt;mso-position-horizontal-relative:page;mso-wrap-distance-bottom:0pt;mso-wrap-distance-top:0pt;z-index:-251653120;mso-width-relative:page;mso-height-relative:page;" filled="f" coordorigin="1236,178" coordsize="9434,0" path="m1236,178l10670,178e">
            <v:path arrowok="t"/>
            <v:fill on="f" focussize="0,0"/>
            <v:stroke weight="0.48pt"/>
            <v:imagedata o:title=""/>
            <o:lock v:ext="edit"/>
            <w10:wrap type="topAndBottom"/>
          </v:shape>
        </w:pict>
      </w:r>
    </w:p>
    <w:p>
      <w:pPr>
        <w:pStyle w:val="2"/>
        <w:spacing w:before="3"/>
        <w:rPr>
          <w:rFonts w:ascii="宋体"/>
          <w:sz w:val="10"/>
        </w:rPr>
      </w:pPr>
    </w:p>
    <w:p>
      <w:pPr>
        <w:pStyle w:val="8"/>
        <w:numPr>
          <w:ilvl w:val="0"/>
          <w:numId w:val="2"/>
        </w:numPr>
        <w:tabs>
          <w:tab w:val="left" w:pos="533"/>
        </w:tabs>
        <w:ind w:left="532" w:hanging="317"/>
        <w:rPr>
          <w:sz w:val="21"/>
          <w:lang w:eastAsia="zh-CN"/>
        </w:rPr>
      </w:pPr>
      <w:r>
        <w:rPr>
          <w:sz w:val="21"/>
          <w:lang w:eastAsia="zh-CN"/>
        </w:rPr>
        <w:t>从全文看，文章主要运用了哪种记叙顺序，其作用是什么？（4</w:t>
      </w:r>
      <w:r>
        <w:rPr>
          <w:spacing w:val="-35"/>
          <w:sz w:val="21"/>
          <w:lang w:eastAsia="zh-CN"/>
        </w:rPr>
        <w:t xml:space="preserve"> 分</w:t>
      </w:r>
      <w:r>
        <w:rPr>
          <w:sz w:val="21"/>
          <w:lang w:eastAsia="zh-CN"/>
        </w:rPr>
        <w:t>）</w:t>
      </w:r>
    </w:p>
    <w:p>
      <w:pPr>
        <w:pStyle w:val="2"/>
        <w:rPr>
          <w:rFonts w:ascii="宋体"/>
          <w:sz w:val="20"/>
          <w:lang w:eastAsia="zh-CN"/>
        </w:rPr>
      </w:pPr>
    </w:p>
    <w:p>
      <w:pPr>
        <w:pStyle w:val="2"/>
        <w:spacing w:before="3"/>
        <w:rPr>
          <w:rFonts w:ascii="宋体"/>
          <w:sz w:val="10"/>
          <w:lang w:eastAsia="zh-CN"/>
        </w:rPr>
      </w:pPr>
      <w:r>
        <w:pict>
          <v:shape id="_x0000_s1030" o:spid="_x0000_s1030" style="position:absolute;left:0pt;margin-left:61.8pt;margin-top:8.8pt;height:0.1pt;width:471.7pt;mso-position-horizontal-relative:page;mso-wrap-distance-bottom:0pt;mso-wrap-distance-top:0pt;z-index:-251652096;mso-width-relative:page;mso-height-relative:page;" filled="f" coordorigin="1236,176" coordsize="9434,0" path="m1236,176l10670,176e">
            <v:path arrowok="t"/>
            <v:fill on="f" focussize="0,0"/>
            <v:stroke weight="0.48pt"/>
            <v:imagedata o:title=""/>
            <o:lock v:ext="edit"/>
            <w10:wrap type="topAndBottom"/>
          </v:shape>
        </w:pict>
      </w:r>
    </w:p>
    <w:p>
      <w:pPr>
        <w:pStyle w:val="2"/>
        <w:rPr>
          <w:rFonts w:ascii="宋体"/>
          <w:sz w:val="20"/>
          <w:lang w:eastAsia="zh-CN"/>
        </w:rPr>
      </w:pPr>
    </w:p>
    <w:p>
      <w:pPr>
        <w:pStyle w:val="2"/>
        <w:spacing w:before="9"/>
        <w:rPr>
          <w:rFonts w:ascii="宋体"/>
          <w:sz w:val="12"/>
          <w:lang w:eastAsia="zh-CN"/>
        </w:rPr>
      </w:pPr>
      <w:r>
        <w:pict>
          <v:shape id="_x0000_s1031" o:spid="_x0000_s1031" style="position:absolute;left:0pt;margin-left:61.8pt;margin-top:10.35pt;height:0.1pt;width:471.7pt;mso-position-horizontal-relative:page;mso-wrap-distance-bottom:0pt;mso-wrap-distance-top:0pt;z-index:-251651072;mso-width-relative:page;mso-height-relative:page;" filled="f" coordorigin="1236,207" coordsize="9434,0" path="m1236,207l10670,207e">
            <v:path arrowok="t"/>
            <v:fill on="f" focussize="0,0"/>
            <v:stroke weight="0.48pt"/>
            <v:imagedata o:title=""/>
            <o:lock v:ext="edit"/>
            <w10:wrap type="topAndBottom"/>
          </v:shape>
        </w:pict>
      </w:r>
    </w:p>
    <w:p>
      <w:pPr>
        <w:pStyle w:val="2"/>
        <w:spacing w:before="3"/>
        <w:rPr>
          <w:rFonts w:ascii="宋体"/>
          <w:sz w:val="10"/>
          <w:lang w:eastAsia="zh-CN"/>
        </w:rPr>
      </w:pPr>
    </w:p>
    <w:p>
      <w:pPr>
        <w:pStyle w:val="8"/>
        <w:numPr>
          <w:ilvl w:val="0"/>
          <w:numId w:val="2"/>
        </w:numPr>
        <w:tabs>
          <w:tab w:val="left" w:pos="636"/>
        </w:tabs>
        <w:ind w:left="636" w:hanging="420"/>
        <w:rPr>
          <w:sz w:val="21"/>
        </w:rPr>
      </w:pPr>
      <w:r>
        <w:rPr>
          <w:sz w:val="21"/>
          <w:lang w:eastAsia="zh-CN"/>
        </w:rPr>
        <w:t>刘征兵是一个什么样的形象？请结合全文谈谈你的理解。</w:t>
      </w:r>
      <w:r>
        <w:rPr>
          <w:sz w:val="21"/>
        </w:rPr>
        <w:t>（4</w:t>
      </w:r>
      <w:r>
        <w:rPr>
          <w:spacing w:val="-36"/>
          <w:sz w:val="21"/>
        </w:rPr>
        <w:t xml:space="preserve"> 分</w:t>
      </w:r>
      <w:r>
        <w:rPr>
          <w:sz w:val="21"/>
        </w:rPr>
        <w:t>）</w:t>
      </w:r>
    </w:p>
    <w:p>
      <w:pPr>
        <w:pStyle w:val="2"/>
        <w:rPr>
          <w:rFonts w:ascii="宋体"/>
          <w:sz w:val="20"/>
        </w:rPr>
      </w:pPr>
    </w:p>
    <w:p>
      <w:pPr>
        <w:pStyle w:val="2"/>
        <w:spacing w:before="3"/>
        <w:rPr>
          <w:rFonts w:ascii="宋体"/>
          <w:sz w:val="10"/>
        </w:rPr>
      </w:pPr>
      <w:r>
        <w:pict>
          <v:shape id="_x0000_s1032" o:spid="_x0000_s1032" style="position:absolute;left:0pt;margin-left:61.8pt;margin-top:8.8pt;height:0.1pt;width:471.7pt;mso-position-horizontal-relative:page;mso-wrap-distance-bottom:0pt;mso-wrap-distance-top:0pt;z-index:-251650048;mso-width-relative:page;mso-height-relative:page;" filled="f" coordorigin="1236,176" coordsize="9434,0" path="m1236,176l10670,176e">
            <v:path arrowok="t"/>
            <v:fill on="f" focussize="0,0"/>
            <v:stroke weight="0.48pt"/>
            <v:imagedata o:title=""/>
            <o:lock v:ext="edit"/>
            <w10:wrap type="topAndBottom"/>
          </v:shape>
        </w:pict>
      </w:r>
    </w:p>
    <w:p>
      <w:pPr>
        <w:pStyle w:val="2"/>
        <w:rPr>
          <w:rFonts w:ascii="宋体"/>
          <w:sz w:val="20"/>
        </w:rPr>
      </w:pPr>
    </w:p>
    <w:p>
      <w:pPr>
        <w:pStyle w:val="2"/>
        <w:spacing w:before="8"/>
        <w:rPr>
          <w:rFonts w:ascii="宋体"/>
          <w:sz w:val="12"/>
        </w:rPr>
      </w:pPr>
      <w:r>
        <w:pict>
          <v:shape id="_x0000_s1033" o:spid="_x0000_s1033" style="position:absolute;left:0pt;margin-left:61.8pt;margin-top:10.3pt;height:0.1pt;width:471.7pt;mso-position-horizontal-relative:page;mso-wrap-distance-bottom:0pt;mso-wrap-distance-top:0pt;z-index:-251649024;mso-width-relative:page;mso-height-relative:page;" filled="f" coordorigin="1236,206" coordsize="9434,0" path="m1236,206l10670,206e">
            <v:path arrowok="t"/>
            <v:fill on="f" focussize="0,0"/>
            <v:stroke weight="0.48pt"/>
            <v:imagedata o:title=""/>
            <o:lock v:ext="edit"/>
            <w10:wrap type="topAndBottom"/>
          </v:shape>
        </w:pict>
      </w:r>
    </w:p>
    <w:p>
      <w:pPr>
        <w:pStyle w:val="2"/>
        <w:spacing w:before="1"/>
        <w:rPr>
          <w:rFonts w:ascii="宋体"/>
          <w:sz w:val="10"/>
        </w:rPr>
      </w:pPr>
    </w:p>
    <w:p>
      <w:pPr>
        <w:spacing w:before="70"/>
        <w:ind w:left="216"/>
        <w:jc w:val="both"/>
        <w:rPr>
          <w:rFonts w:hint="eastAsia" w:ascii="宋体" w:eastAsia="宋体"/>
          <w:sz w:val="21"/>
          <w:lang w:eastAsia="zh-CN"/>
        </w:rPr>
      </w:pPr>
      <w:r>
        <w:rPr>
          <w:rFonts w:hint="eastAsia" w:ascii="宋体" w:eastAsia="宋体"/>
          <w:b/>
          <w:color w:val="1E1E1E"/>
          <w:sz w:val="21"/>
          <w:lang w:eastAsia="zh-CN"/>
        </w:rPr>
        <w:t>（三）古诗文阅读</w:t>
      </w:r>
      <w:r>
        <w:rPr>
          <w:rFonts w:hint="eastAsia" w:ascii="宋体" w:eastAsia="宋体"/>
          <w:color w:val="1E1E1E"/>
          <w:sz w:val="21"/>
          <w:lang w:eastAsia="zh-CN"/>
        </w:rPr>
        <w:t>（20 分）</w:t>
      </w:r>
    </w:p>
    <w:p>
      <w:pPr>
        <w:tabs>
          <w:tab w:val="left" w:pos="3674"/>
        </w:tabs>
        <w:spacing w:before="177"/>
        <w:ind w:right="3441"/>
        <w:jc w:val="center"/>
        <w:rPr>
          <w:b/>
          <w:sz w:val="21"/>
          <w:lang w:eastAsia="zh-CN"/>
        </w:rPr>
      </w:pPr>
      <w:r>
        <w:rPr>
          <w:rFonts w:hint="eastAsia" w:ascii="黑体" w:eastAsia="黑体"/>
          <w:sz w:val="21"/>
          <w:lang w:eastAsia="zh-CN"/>
        </w:rPr>
        <w:t>【甲】</w:t>
      </w:r>
      <w:r>
        <w:rPr>
          <w:rFonts w:hint="eastAsia" w:ascii="黑体" w:eastAsia="黑体"/>
          <w:sz w:val="21"/>
          <w:lang w:eastAsia="zh-CN"/>
        </w:rPr>
        <w:tab/>
      </w:r>
      <w:r>
        <w:rPr>
          <w:b/>
          <w:color w:val="1E1E1E"/>
          <w:sz w:val="21"/>
          <w:lang w:eastAsia="zh-CN"/>
        </w:rPr>
        <w:t>酬乐天扬州初逢席上见赠</w:t>
      </w:r>
    </w:p>
    <w:p>
      <w:pPr>
        <w:pStyle w:val="2"/>
        <w:spacing w:before="91"/>
        <w:ind w:left="101" w:right="102"/>
        <w:jc w:val="center"/>
        <w:rPr>
          <w:lang w:eastAsia="zh-CN"/>
        </w:rPr>
      </w:pPr>
      <w:r>
        <w:rPr>
          <w:color w:val="1E1E1E"/>
          <w:lang w:eastAsia="zh-CN"/>
        </w:rPr>
        <w:t>【唐】刘禹锡</w:t>
      </w:r>
    </w:p>
    <w:p>
      <w:pPr>
        <w:pStyle w:val="2"/>
        <w:spacing w:before="91" w:line="321" w:lineRule="auto"/>
        <w:ind w:left="1677" w:right="1461" w:hanging="8"/>
        <w:jc w:val="center"/>
        <w:rPr>
          <w:lang w:eastAsia="zh-CN"/>
        </w:rPr>
      </w:pPr>
      <w:r>
        <w:rPr>
          <w:color w:val="1E1E1E"/>
          <w:w w:val="95"/>
          <w:lang w:eastAsia="zh-CN"/>
        </w:rPr>
        <w:t>巴山楚水凄凉地，二十三年弃置身。怀旧空吟闻笛赋，到乡翻似烂柯人。  沉舟侧畔千帆过，病树前头万木春。今日听君歌一曲，暂凭杯酒长精神。</w:t>
      </w:r>
    </w:p>
    <w:p>
      <w:pPr>
        <w:pStyle w:val="2"/>
        <w:rPr>
          <w:sz w:val="20"/>
          <w:lang w:eastAsia="zh-CN"/>
        </w:rPr>
      </w:pPr>
    </w:p>
    <w:p>
      <w:pPr>
        <w:pStyle w:val="2"/>
        <w:spacing w:before="132" w:line="321" w:lineRule="auto"/>
        <w:ind w:left="215" w:right="215"/>
        <w:jc w:val="both"/>
        <w:rPr>
          <w:lang w:eastAsia="zh-CN"/>
        </w:rPr>
      </w:pPr>
      <w:r>
        <w:rPr>
          <w:rFonts w:hint="eastAsia" w:ascii="黑体" w:eastAsia="黑体"/>
          <w:spacing w:val="17"/>
          <w:lang w:eastAsia="zh-CN"/>
        </w:rPr>
        <w:t xml:space="preserve">【乙】 </w:t>
      </w:r>
      <w:r>
        <w:rPr>
          <w:spacing w:val="-1"/>
          <w:lang w:eastAsia="zh-CN"/>
        </w:rPr>
        <w:t>崇祯五年十二月，余住西湖。大雪三日，湖中人鸟声俱绝。是日更定，余拏一小船，拥毳衣炉</w:t>
      </w:r>
      <w:r>
        <w:rPr>
          <w:spacing w:val="-3"/>
          <w:w w:val="95"/>
          <w:lang w:eastAsia="zh-CN"/>
        </w:rPr>
        <w:t>火，独往湖心亭看雪。雾凇沆砀，天与云与山与水，上下一白。湖上影子，惟长堤一痕,湖心亭一点,与</w:t>
      </w:r>
      <w:r>
        <w:rPr>
          <w:spacing w:val="-3"/>
          <w:lang w:eastAsia="zh-CN"/>
        </w:rPr>
        <w:t>余舟一芥,舟中人两三粒而已。</w:t>
      </w:r>
    </w:p>
    <w:p>
      <w:pPr>
        <w:pStyle w:val="2"/>
        <w:tabs>
          <w:tab w:val="left" w:pos="6724"/>
        </w:tabs>
        <w:spacing w:line="321" w:lineRule="auto"/>
        <w:ind w:left="215" w:right="110" w:firstLine="420"/>
        <w:rPr>
          <w:rFonts w:ascii="仿宋" w:hAnsi="仿宋" w:eastAsia="仿宋"/>
          <w:lang w:eastAsia="zh-CN"/>
        </w:rPr>
      </w:pPr>
      <w:r>
        <w:rPr>
          <w:w w:val="95"/>
          <w:lang w:eastAsia="zh-CN"/>
        </w:rPr>
        <w:t>到亭上</w:t>
      </w:r>
      <w:r>
        <w:rPr>
          <w:spacing w:val="-15"/>
          <w:w w:val="95"/>
          <w:lang w:eastAsia="zh-CN"/>
        </w:rPr>
        <w:t>，</w:t>
      </w:r>
      <w:r>
        <w:rPr>
          <w:w w:val="95"/>
          <w:lang w:eastAsia="zh-CN"/>
        </w:rPr>
        <w:t>有两人铺毡对坐</w:t>
      </w:r>
      <w:r>
        <w:rPr>
          <w:spacing w:val="-15"/>
          <w:w w:val="95"/>
          <w:lang w:eastAsia="zh-CN"/>
        </w:rPr>
        <w:t>，</w:t>
      </w:r>
      <w:r>
        <w:rPr>
          <w:w w:val="95"/>
          <w:lang w:eastAsia="zh-CN"/>
        </w:rPr>
        <w:t>一童子烧酒炉正沸</w:t>
      </w:r>
      <w:r>
        <w:rPr>
          <w:spacing w:val="-15"/>
          <w:w w:val="95"/>
          <w:lang w:eastAsia="zh-CN"/>
        </w:rPr>
        <w:t>。</w:t>
      </w:r>
      <w:r>
        <w:rPr>
          <w:w w:val="95"/>
          <w:lang w:eastAsia="zh-CN"/>
        </w:rPr>
        <w:t>见余</w:t>
      </w:r>
      <w:r>
        <w:rPr>
          <w:spacing w:val="-13"/>
          <w:w w:val="95"/>
          <w:lang w:eastAsia="zh-CN"/>
        </w:rPr>
        <w:t>，</w:t>
      </w:r>
      <w:r>
        <w:rPr>
          <w:w w:val="95"/>
          <w:lang w:eastAsia="zh-CN"/>
        </w:rPr>
        <w:t>大喜曰</w:t>
      </w:r>
      <w:r>
        <w:rPr>
          <w:spacing w:val="-14"/>
          <w:w w:val="95"/>
          <w:lang w:eastAsia="zh-CN"/>
        </w:rPr>
        <w:t>：“</w:t>
      </w:r>
      <w:r>
        <w:rPr>
          <w:w w:val="95"/>
          <w:u w:val="single"/>
          <w:lang w:eastAsia="zh-CN"/>
        </w:rPr>
        <w:t>湖中焉得更有此人</w:t>
      </w:r>
      <w:r>
        <w:rPr>
          <w:spacing w:val="-15"/>
          <w:w w:val="95"/>
          <w:lang w:eastAsia="zh-CN"/>
        </w:rPr>
        <w:t>！”</w:t>
      </w:r>
      <w:r>
        <w:rPr>
          <w:w w:val="95"/>
          <w:lang w:eastAsia="zh-CN"/>
        </w:rPr>
        <w:t xml:space="preserve">拉余同饮。   </w:t>
      </w:r>
      <w:r>
        <w:rPr>
          <w:lang w:eastAsia="zh-CN"/>
        </w:rPr>
        <w:t>余强饮三大白而别，问其姓氏</w:t>
      </w:r>
      <w:r>
        <w:rPr>
          <w:spacing w:val="-3"/>
          <w:lang w:eastAsia="zh-CN"/>
        </w:rPr>
        <w:t>，</w:t>
      </w:r>
      <w:r>
        <w:rPr>
          <w:lang w:eastAsia="zh-CN"/>
        </w:rPr>
        <w:t>是金陵人，客此。及下船，舟子喃喃曰：“莫说相公痴，更有痴似相公者！”</w:t>
      </w:r>
      <w:r>
        <w:rPr>
          <w:lang w:eastAsia="zh-CN"/>
        </w:rPr>
        <w:tab/>
      </w:r>
      <w:r>
        <w:rPr>
          <w:rFonts w:hint="eastAsia" w:ascii="仿宋" w:hAnsi="仿宋" w:eastAsia="仿宋"/>
          <w:lang w:eastAsia="zh-CN"/>
        </w:rPr>
        <w:t>（选自张岱《湖心亭看雪》）</w:t>
      </w:r>
    </w:p>
    <w:p>
      <w:pPr>
        <w:pStyle w:val="2"/>
        <w:spacing w:before="4"/>
        <w:rPr>
          <w:rFonts w:ascii="仿宋"/>
          <w:sz w:val="26"/>
          <w:lang w:eastAsia="zh-CN"/>
        </w:rPr>
      </w:pPr>
    </w:p>
    <w:p>
      <w:pPr>
        <w:tabs>
          <w:tab w:val="left" w:pos="4415"/>
        </w:tabs>
        <w:ind w:left="215"/>
        <w:rPr>
          <w:b/>
          <w:sz w:val="21"/>
          <w:lang w:eastAsia="zh-CN"/>
        </w:rPr>
      </w:pPr>
      <w:r>
        <w:rPr>
          <w:rFonts w:hint="eastAsia" w:ascii="黑体" w:eastAsia="黑体"/>
          <w:sz w:val="21"/>
          <w:lang w:eastAsia="zh-CN"/>
        </w:rPr>
        <w:t>【丙】</w:t>
      </w:r>
      <w:r>
        <w:rPr>
          <w:rFonts w:hint="eastAsia" w:ascii="黑体" w:eastAsia="黑体"/>
          <w:sz w:val="21"/>
          <w:lang w:eastAsia="zh-CN"/>
        </w:rPr>
        <w:tab/>
      </w:r>
      <w:r>
        <w:rPr>
          <w:b/>
          <w:color w:val="1E1E1E"/>
          <w:sz w:val="21"/>
          <w:lang w:eastAsia="zh-CN"/>
        </w:rPr>
        <w:t>徐霞客观山思旧</w:t>
      </w:r>
    </w:p>
    <w:p>
      <w:pPr>
        <w:pStyle w:val="2"/>
        <w:tabs>
          <w:tab w:val="left" w:pos="6724"/>
        </w:tabs>
        <w:spacing w:before="91" w:line="321" w:lineRule="auto"/>
        <w:ind w:left="215" w:right="110" w:firstLine="420"/>
        <w:rPr>
          <w:rFonts w:ascii="仿宋" w:hAnsi="仿宋" w:eastAsia="仿宋"/>
          <w:lang w:eastAsia="zh-CN"/>
        </w:rPr>
      </w:pPr>
      <w:r>
        <w:pict>
          <v:line id="_x0000_s1034" o:spid="_x0000_s1034" o:spt="20" style="position:absolute;left:0pt;margin-left:284.4pt;margin-top:34.2pt;height:0pt;width:153.7pt;mso-position-horizontal-relative:page;z-index:-251657216;mso-width-relative:page;mso-height-relative:page;" stroked="t" coordsize="21600,21600">
            <v:path arrowok="t"/>
            <v:fill focussize="0,0"/>
            <v:stroke weight="0.48pt" color="#1E1E1E"/>
            <v:imagedata o:title=""/>
            <o:lock v:ext="edit"/>
          </v:line>
        </w:pict>
      </w:r>
      <w:r>
        <w:rPr>
          <w:color w:val="1E1E1E"/>
          <w:lang w:eastAsia="zh-CN"/>
        </w:rPr>
        <w:t>十</w:t>
      </w:r>
      <w:r>
        <w:rPr>
          <w:color w:val="1E1E1E"/>
          <w:spacing w:val="4"/>
          <w:lang w:eastAsia="zh-CN"/>
        </w:rPr>
        <w:t>八</w:t>
      </w:r>
      <w:r>
        <w:rPr>
          <w:color w:val="1E1E1E"/>
          <w:lang w:eastAsia="zh-CN"/>
        </w:rPr>
        <w:t>日</w:t>
      </w:r>
      <w:r>
        <w:rPr>
          <w:color w:val="1E1E1E"/>
          <w:spacing w:val="4"/>
          <w:lang w:eastAsia="zh-CN"/>
        </w:rPr>
        <w:t>早</w:t>
      </w:r>
      <w:r>
        <w:rPr>
          <w:color w:val="1E1E1E"/>
          <w:lang w:eastAsia="zh-CN"/>
        </w:rPr>
        <w:t>起，</w:t>
      </w:r>
      <w:r>
        <w:rPr>
          <w:color w:val="1E1E1E"/>
          <w:spacing w:val="4"/>
          <w:lang w:eastAsia="zh-CN"/>
        </w:rPr>
        <w:t>仍</w:t>
      </w:r>
      <w:r>
        <w:rPr>
          <w:color w:val="1E1E1E"/>
          <w:lang w:eastAsia="zh-CN"/>
        </w:rPr>
        <w:t>觅其</w:t>
      </w:r>
      <w:r>
        <w:rPr>
          <w:color w:val="1E1E1E"/>
          <w:spacing w:val="4"/>
          <w:lang w:eastAsia="zh-CN"/>
        </w:rPr>
        <w:t>舟</w:t>
      </w:r>
      <w:r>
        <w:rPr>
          <w:color w:val="1E1E1E"/>
          <w:lang w:eastAsia="zh-CN"/>
        </w:rPr>
        <w:t>至</w:t>
      </w:r>
      <w:r>
        <w:rPr>
          <w:color w:val="1E1E1E"/>
          <w:spacing w:val="4"/>
          <w:lang w:eastAsia="zh-CN"/>
        </w:rPr>
        <w:t>铅</w:t>
      </w:r>
      <w:r>
        <w:rPr>
          <w:color w:val="1E1E1E"/>
          <w:lang w:eastAsia="zh-CN"/>
        </w:rPr>
        <w:t>山之</w:t>
      </w:r>
      <w:r>
        <w:rPr>
          <w:color w:val="1E1E1E"/>
          <w:spacing w:val="4"/>
          <w:lang w:eastAsia="zh-CN"/>
        </w:rPr>
        <w:t>河</w:t>
      </w:r>
      <w:r>
        <w:rPr>
          <w:color w:val="1E1E1E"/>
          <w:lang w:eastAsia="zh-CN"/>
        </w:rPr>
        <w:t>口</w:t>
      </w:r>
      <w:r>
        <w:rPr>
          <w:color w:val="1E1E1E"/>
          <w:spacing w:val="4"/>
          <w:lang w:eastAsia="zh-CN"/>
        </w:rPr>
        <w:t>。</w:t>
      </w:r>
      <w:r>
        <w:rPr>
          <w:color w:val="1E1E1E"/>
          <w:lang w:eastAsia="zh-CN"/>
        </w:rPr>
        <w:t>余初</w:t>
      </w:r>
      <w:r>
        <w:rPr>
          <w:color w:val="1E1E1E"/>
          <w:spacing w:val="4"/>
          <w:lang w:eastAsia="zh-CN"/>
        </w:rPr>
        <w:t>拟</w:t>
      </w:r>
      <w:r>
        <w:rPr>
          <w:color w:val="1E1E1E"/>
          <w:lang w:eastAsia="zh-CN"/>
        </w:rPr>
        <w:t>由广</w:t>
      </w:r>
      <w:r>
        <w:rPr>
          <w:color w:val="1E1E1E"/>
          <w:spacing w:val="4"/>
          <w:lang w:eastAsia="zh-CN"/>
        </w:rPr>
        <w:t>信</w:t>
      </w:r>
      <w:r>
        <w:rPr>
          <w:color w:val="1E1E1E"/>
          <w:lang w:eastAsia="zh-CN"/>
        </w:rPr>
        <w:t>北</w:t>
      </w:r>
      <w:r>
        <w:rPr>
          <w:color w:val="1E1E1E"/>
          <w:spacing w:val="4"/>
          <w:lang w:eastAsia="zh-CN"/>
        </w:rPr>
        <w:t>游</w:t>
      </w:r>
      <w:r>
        <w:rPr>
          <w:color w:val="1E1E1E"/>
          <w:lang w:eastAsia="zh-CN"/>
        </w:rPr>
        <w:t>灵山</w:t>
      </w:r>
      <w:r>
        <w:rPr>
          <w:color w:val="1E1E1E"/>
          <w:spacing w:val="4"/>
          <w:lang w:eastAsia="zh-CN"/>
        </w:rPr>
        <w:t>，</w:t>
      </w:r>
      <w:r>
        <w:rPr>
          <w:color w:val="1E1E1E"/>
          <w:lang w:eastAsia="zh-CN"/>
        </w:rPr>
        <w:t>且闻</w:t>
      </w:r>
      <w:r>
        <w:rPr>
          <w:color w:val="1E1E1E"/>
          <w:spacing w:val="4"/>
          <w:lang w:eastAsia="zh-CN"/>
        </w:rPr>
        <w:t>其</w:t>
      </w:r>
      <w:r>
        <w:rPr>
          <w:color w:val="1E1E1E"/>
          <w:lang w:eastAsia="zh-CN"/>
        </w:rPr>
        <w:t>地</w:t>
      </w:r>
      <w:r>
        <w:rPr>
          <w:color w:val="1E1E1E"/>
          <w:spacing w:val="4"/>
          <w:lang w:eastAsia="zh-CN"/>
        </w:rPr>
        <w:t>北</w:t>
      </w:r>
      <w:r>
        <w:rPr>
          <w:color w:val="1E1E1E"/>
          <w:lang w:eastAsia="zh-CN"/>
        </w:rPr>
        <w:t>山寺</w:t>
      </w:r>
      <w:r>
        <w:rPr>
          <w:color w:val="1E1E1E"/>
          <w:spacing w:val="4"/>
          <w:lang w:eastAsia="zh-CN"/>
        </w:rPr>
        <w:t>丛</w:t>
      </w:r>
      <w:r>
        <w:rPr>
          <w:color w:val="1E1E1E"/>
          <w:lang w:eastAsia="zh-CN"/>
        </w:rPr>
        <w:t>林</w:t>
      </w:r>
      <w:r>
        <w:rPr>
          <w:color w:val="1E1E1E"/>
          <w:position w:val="11"/>
          <w:sz w:val="10"/>
          <w:lang w:eastAsia="zh-CN"/>
        </w:rPr>
        <w:t>①</w:t>
      </w:r>
      <w:r>
        <w:rPr>
          <w:color w:val="1E1E1E"/>
          <w:lang w:eastAsia="zh-CN"/>
        </w:rPr>
        <w:t>甚</w:t>
      </w:r>
      <w:r>
        <w:rPr>
          <w:color w:val="1E1E1E"/>
          <w:spacing w:val="4"/>
          <w:lang w:eastAsia="zh-CN"/>
        </w:rPr>
        <w:t>盛</w:t>
      </w:r>
      <w:r>
        <w:rPr>
          <w:color w:val="1E1E1E"/>
          <w:lang w:eastAsia="zh-CN"/>
        </w:rPr>
        <w:t>，</w:t>
      </w:r>
      <w:r>
        <w:rPr>
          <w:color w:val="1E1E1E"/>
          <w:spacing w:val="4"/>
          <w:lang w:eastAsia="zh-CN"/>
        </w:rPr>
        <w:t>欲</w:t>
      </w:r>
      <w:r>
        <w:rPr>
          <w:color w:val="1E1E1E"/>
          <w:lang w:eastAsia="zh-CN"/>
        </w:rPr>
        <w:t>往一</w:t>
      </w:r>
      <w:r>
        <w:rPr>
          <w:color w:val="1E1E1E"/>
          <w:spacing w:val="4"/>
          <w:lang w:eastAsia="zh-CN"/>
        </w:rPr>
        <w:t>观</w:t>
      </w:r>
      <w:r>
        <w:rPr>
          <w:color w:val="1E1E1E"/>
          <w:lang w:eastAsia="zh-CN"/>
        </w:rPr>
        <w:t>。因</w:t>
      </w:r>
      <w:r>
        <w:rPr>
          <w:color w:val="1E1E1E"/>
          <w:spacing w:val="4"/>
          <w:lang w:eastAsia="zh-CN"/>
        </w:rPr>
        <w:t>骤</w:t>
      </w:r>
      <w:r>
        <w:rPr>
          <w:color w:val="1E1E1E"/>
          <w:lang w:eastAsia="zh-CN"/>
        </w:rPr>
        <w:t>发脓</w:t>
      </w:r>
      <w:r>
        <w:rPr>
          <w:color w:val="1E1E1E"/>
          <w:spacing w:val="4"/>
          <w:lang w:eastAsia="zh-CN"/>
        </w:rPr>
        <w:t>疮</w:t>
      </w:r>
      <w:r>
        <w:rPr>
          <w:color w:val="1E1E1E"/>
          <w:lang w:eastAsia="zh-CN"/>
        </w:rPr>
        <w:t>，行</w:t>
      </w:r>
      <w:r>
        <w:rPr>
          <w:color w:val="1E1E1E"/>
          <w:spacing w:val="4"/>
          <w:lang w:eastAsia="zh-CN"/>
        </w:rPr>
        <w:t>动</w:t>
      </w:r>
      <w:r>
        <w:rPr>
          <w:color w:val="1E1E1E"/>
          <w:lang w:eastAsia="zh-CN"/>
        </w:rPr>
        <w:t>俱妨</w:t>
      </w:r>
      <w:r>
        <w:rPr>
          <w:color w:val="1E1E1E"/>
          <w:spacing w:val="4"/>
          <w:lang w:eastAsia="zh-CN"/>
        </w:rPr>
        <w:t>，</w:t>
      </w:r>
      <w:r>
        <w:rPr>
          <w:color w:val="1E1E1E"/>
          <w:lang w:eastAsia="zh-CN"/>
        </w:rPr>
        <w:t>以其</w:t>
      </w:r>
      <w:r>
        <w:rPr>
          <w:color w:val="1E1E1E"/>
          <w:spacing w:val="4"/>
          <w:lang w:eastAsia="zh-CN"/>
        </w:rPr>
        <w:t>为</w:t>
      </w:r>
      <w:r>
        <w:rPr>
          <w:color w:val="1E1E1E"/>
          <w:lang w:eastAsia="zh-CN"/>
        </w:rPr>
        <w:t>河</w:t>
      </w:r>
      <w:r>
        <w:rPr>
          <w:color w:val="1E1E1E"/>
          <w:spacing w:val="4"/>
          <w:lang w:eastAsia="zh-CN"/>
        </w:rPr>
        <w:t>口</w:t>
      </w:r>
      <w:r>
        <w:rPr>
          <w:color w:val="1E1E1E"/>
          <w:lang w:eastAsia="zh-CN"/>
        </w:rPr>
        <w:t>舟，遂</w:t>
      </w:r>
      <w:r>
        <w:rPr>
          <w:color w:val="1E1E1E"/>
          <w:spacing w:val="4"/>
          <w:lang w:eastAsia="zh-CN"/>
        </w:rPr>
        <w:t>倩</w:t>
      </w:r>
      <w:r>
        <w:rPr>
          <w:color w:val="1E1E1E"/>
          <w:position w:val="11"/>
          <w:sz w:val="10"/>
          <w:lang w:eastAsia="zh-CN"/>
        </w:rPr>
        <w:t>②</w:t>
      </w:r>
      <w:r>
        <w:rPr>
          <w:color w:val="1E1E1E"/>
          <w:lang w:eastAsia="zh-CN"/>
        </w:rPr>
        <w:t>之</w:t>
      </w:r>
      <w:r>
        <w:rPr>
          <w:color w:val="1E1E1E"/>
          <w:spacing w:val="4"/>
          <w:lang w:eastAsia="zh-CN"/>
        </w:rPr>
        <w:t>行</w:t>
      </w:r>
      <w:r>
        <w:rPr>
          <w:color w:val="1E1E1E"/>
          <w:lang w:eastAsia="zh-CN"/>
        </w:rPr>
        <w:t>，两</w:t>
      </w:r>
      <w:r>
        <w:rPr>
          <w:color w:val="1E1E1E"/>
          <w:spacing w:val="4"/>
          <w:lang w:eastAsia="zh-CN"/>
        </w:rPr>
        <w:t>过</w:t>
      </w:r>
      <w:r>
        <w:rPr>
          <w:color w:val="1E1E1E"/>
          <w:lang w:eastAsia="zh-CN"/>
        </w:rPr>
        <w:t>广信</w:t>
      </w:r>
      <w:r>
        <w:rPr>
          <w:color w:val="1E1E1E"/>
          <w:spacing w:val="4"/>
          <w:lang w:eastAsia="zh-CN"/>
        </w:rPr>
        <w:t>俱</w:t>
      </w:r>
      <w:r>
        <w:rPr>
          <w:color w:val="1E1E1E"/>
          <w:lang w:eastAsia="zh-CN"/>
        </w:rPr>
        <w:t>不及</w:t>
      </w:r>
      <w:r>
        <w:rPr>
          <w:color w:val="1E1E1E"/>
          <w:spacing w:val="4"/>
          <w:lang w:eastAsia="zh-CN"/>
        </w:rPr>
        <w:t>停</w:t>
      </w:r>
      <w:r>
        <w:rPr>
          <w:color w:val="1E1E1E"/>
          <w:lang w:eastAsia="zh-CN"/>
        </w:rPr>
        <w:t>也。</w:t>
      </w:r>
      <w:r>
        <w:rPr>
          <w:color w:val="1E1E1E"/>
          <w:spacing w:val="4"/>
          <w:lang w:eastAsia="zh-CN"/>
        </w:rPr>
        <w:t>郡</w:t>
      </w:r>
      <w:r>
        <w:rPr>
          <w:color w:val="1E1E1E"/>
          <w:lang w:eastAsia="zh-CN"/>
        </w:rPr>
        <w:t>城横</w:t>
      </w:r>
      <w:r>
        <w:rPr>
          <w:color w:val="1E1E1E"/>
          <w:spacing w:val="4"/>
          <w:lang w:eastAsia="zh-CN"/>
        </w:rPr>
        <w:t>带</w:t>
      </w:r>
      <w:r>
        <w:rPr>
          <w:color w:val="1E1E1E"/>
          <w:lang w:eastAsia="zh-CN"/>
        </w:rPr>
        <w:t>溪北</w:t>
      </w:r>
      <w:r>
        <w:rPr>
          <w:color w:val="1E1E1E"/>
          <w:spacing w:val="4"/>
          <w:lang w:eastAsia="zh-CN"/>
        </w:rPr>
        <w:t>，</w:t>
      </w:r>
      <w:r>
        <w:rPr>
          <w:color w:val="1E1E1E"/>
          <w:lang w:eastAsia="zh-CN"/>
        </w:rPr>
        <w:t>雉堞</w:t>
      </w:r>
      <w:r>
        <w:rPr>
          <w:color w:val="1E1E1E"/>
          <w:position w:val="11"/>
          <w:sz w:val="10"/>
          <w:lang w:eastAsia="zh-CN"/>
        </w:rPr>
        <w:t>③</w:t>
      </w:r>
      <w:r>
        <w:rPr>
          <w:color w:val="1E1E1E"/>
          <w:lang w:eastAsia="zh-CN"/>
        </w:rPr>
        <w:t>不</w:t>
      </w:r>
      <w:r>
        <w:rPr>
          <w:color w:val="1E1E1E"/>
          <w:spacing w:val="4"/>
          <w:lang w:eastAsia="zh-CN"/>
        </w:rPr>
        <w:t>甚</w:t>
      </w:r>
      <w:r>
        <w:rPr>
          <w:color w:val="1E1E1E"/>
          <w:lang w:eastAsia="zh-CN"/>
        </w:rPr>
        <w:t>雄峻</w:t>
      </w:r>
      <w:r>
        <w:rPr>
          <w:color w:val="1E1E1E"/>
          <w:spacing w:val="4"/>
          <w:lang w:eastAsia="zh-CN"/>
        </w:rPr>
        <w:t>，</w:t>
      </w:r>
      <w:r>
        <w:rPr>
          <w:color w:val="1E1E1E"/>
          <w:lang w:eastAsia="zh-CN"/>
        </w:rPr>
        <w:t>而城</w:t>
      </w:r>
      <w:r>
        <w:rPr>
          <w:color w:val="1E1E1E"/>
          <w:spacing w:val="4"/>
          <w:lang w:eastAsia="zh-CN"/>
        </w:rPr>
        <w:t>外</w:t>
      </w:r>
      <w:r>
        <w:rPr>
          <w:color w:val="1E1E1E"/>
          <w:lang w:eastAsia="zh-CN"/>
        </w:rPr>
        <w:t>居市</w:t>
      </w:r>
      <w:r>
        <w:rPr>
          <w:color w:val="1E1E1E"/>
          <w:spacing w:val="4"/>
          <w:lang w:eastAsia="zh-CN"/>
        </w:rPr>
        <w:t>遥</w:t>
      </w:r>
      <w:r>
        <w:rPr>
          <w:color w:val="1E1E1E"/>
          <w:lang w:eastAsia="zh-CN"/>
        </w:rPr>
        <w:t>控，</w:t>
      </w:r>
      <w:r>
        <w:rPr>
          <w:color w:val="1E1E1E"/>
          <w:spacing w:val="4"/>
          <w:lang w:eastAsia="zh-CN"/>
        </w:rPr>
        <w:t>亦</w:t>
      </w:r>
      <w:r>
        <w:rPr>
          <w:color w:val="1E1E1E"/>
          <w:lang w:eastAsia="zh-CN"/>
        </w:rPr>
        <w:t>山城</w:t>
      </w:r>
      <w:r>
        <w:rPr>
          <w:color w:val="1E1E1E"/>
          <w:spacing w:val="4"/>
          <w:lang w:eastAsia="zh-CN"/>
        </w:rPr>
        <w:t>之</w:t>
      </w:r>
      <w:r>
        <w:rPr>
          <w:color w:val="1E1E1E"/>
          <w:lang w:eastAsia="zh-CN"/>
        </w:rPr>
        <w:t>大</w:t>
      </w:r>
      <w:r>
        <w:rPr>
          <w:color w:val="1E1E1E"/>
          <w:spacing w:val="4"/>
          <w:lang w:eastAsia="zh-CN"/>
        </w:rPr>
        <w:t>聚</w:t>
      </w:r>
      <w:r>
        <w:rPr>
          <w:color w:val="1E1E1E"/>
          <w:lang w:eastAsia="zh-CN"/>
        </w:rPr>
        <w:t>落也</w:t>
      </w:r>
      <w:r>
        <w:rPr>
          <w:color w:val="1E1E1E"/>
          <w:spacing w:val="4"/>
          <w:lang w:eastAsia="zh-CN"/>
        </w:rPr>
        <w:t>。</w:t>
      </w:r>
      <w:r>
        <w:rPr>
          <w:color w:val="1E1E1E"/>
          <w:lang w:eastAsia="zh-CN"/>
        </w:rPr>
        <w:t>城东</w:t>
      </w:r>
      <w:r>
        <w:rPr>
          <w:color w:val="1E1E1E"/>
          <w:spacing w:val="4"/>
          <w:lang w:eastAsia="zh-CN"/>
        </w:rPr>
        <w:t>有</w:t>
      </w:r>
      <w:r>
        <w:rPr>
          <w:color w:val="1E1E1E"/>
          <w:lang w:eastAsia="zh-CN"/>
        </w:rPr>
        <w:t>灵溪</w:t>
      </w:r>
      <w:r>
        <w:rPr>
          <w:color w:val="1E1E1E"/>
          <w:spacing w:val="4"/>
          <w:lang w:eastAsia="zh-CN"/>
        </w:rPr>
        <w:t>，</w:t>
      </w:r>
      <w:r>
        <w:rPr>
          <w:color w:val="1E1E1E"/>
          <w:lang w:eastAsia="zh-CN"/>
        </w:rPr>
        <w:t>则灵</w:t>
      </w:r>
      <w:r>
        <w:rPr>
          <w:color w:val="1E1E1E"/>
          <w:spacing w:val="4"/>
          <w:lang w:eastAsia="zh-CN"/>
        </w:rPr>
        <w:t>山</w:t>
      </w:r>
      <w:r>
        <w:rPr>
          <w:color w:val="1E1E1E"/>
          <w:lang w:eastAsia="zh-CN"/>
        </w:rPr>
        <w:t>之水</w:t>
      </w:r>
      <w:r>
        <w:rPr>
          <w:color w:val="1E1E1E"/>
          <w:spacing w:val="4"/>
          <w:lang w:eastAsia="zh-CN"/>
        </w:rPr>
        <w:t>所</w:t>
      </w:r>
      <w:r>
        <w:rPr>
          <w:color w:val="1E1E1E"/>
          <w:lang w:eastAsia="zh-CN"/>
        </w:rPr>
        <w:t>泄；</w:t>
      </w:r>
      <w:r>
        <w:rPr>
          <w:color w:val="1E1E1E"/>
          <w:spacing w:val="4"/>
          <w:lang w:eastAsia="zh-CN"/>
        </w:rPr>
        <w:t>城</w:t>
      </w:r>
      <w:r>
        <w:rPr>
          <w:color w:val="1E1E1E"/>
          <w:lang w:eastAsia="zh-CN"/>
        </w:rPr>
        <w:t>西有</w:t>
      </w:r>
      <w:r>
        <w:rPr>
          <w:color w:val="1E1E1E"/>
          <w:spacing w:val="4"/>
          <w:lang w:eastAsia="zh-CN"/>
        </w:rPr>
        <w:t>永</w:t>
      </w:r>
      <w:r>
        <w:rPr>
          <w:color w:val="1E1E1E"/>
          <w:lang w:eastAsia="zh-CN"/>
        </w:rPr>
        <w:t xml:space="preserve">丰溪， </w:t>
      </w:r>
      <w:r>
        <w:rPr>
          <w:color w:val="1E1E1E"/>
          <w:w w:val="95"/>
          <w:lang w:eastAsia="zh-CN"/>
        </w:rPr>
        <w:t>则永丰之流所注</w:t>
      </w:r>
      <w:r>
        <w:rPr>
          <w:color w:val="1E1E1E"/>
          <w:spacing w:val="-22"/>
          <w:w w:val="95"/>
          <w:lang w:eastAsia="zh-CN"/>
        </w:rPr>
        <w:t>。</w:t>
      </w:r>
      <w:r>
        <w:rPr>
          <w:color w:val="1E1E1E"/>
          <w:w w:val="95"/>
          <w:lang w:eastAsia="zh-CN"/>
        </w:rPr>
        <w:t>西南下三十里</w:t>
      </w:r>
      <w:r>
        <w:rPr>
          <w:color w:val="1E1E1E"/>
          <w:spacing w:val="-25"/>
          <w:w w:val="95"/>
          <w:lang w:eastAsia="zh-CN"/>
        </w:rPr>
        <w:t>，</w:t>
      </w:r>
      <w:r>
        <w:rPr>
          <w:color w:val="1E1E1E"/>
          <w:w w:val="95"/>
          <w:u w:val="single" w:color="1E1E1E"/>
          <w:lang w:eastAsia="zh-CN"/>
        </w:rPr>
        <w:t>有峰圆亘色赭崖盘名曰仙来山</w:t>
      </w:r>
      <w:r>
        <w:rPr>
          <w:color w:val="1E1E1E"/>
          <w:spacing w:val="-25"/>
          <w:w w:val="95"/>
          <w:lang w:eastAsia="zh-CN"/>
        </w:rPr>
        <w:t>。</w:t>
      </w:r>
      <w:r>
        <w:rPr>
          <w:color w:val="1E1E1E"/>
          <w:w w:val="95"/>
          <w:lang w:eastAsia="zh-CN"/>
        </w:rPr>
        <w:t>初过其下</w:t>
      </w:r>
      <w:r>
        <w:rPr>
          <w:color w:val="1E1E1E"/>
          <w:spacing w:val="-22"/>
          <w:w w:val="95"/>
          <w:lang w:eastAsia="zh-CN"/>
        </w:rPr>
        <w:t>，</w:t>
      </w:r>
      <w:r>
        <w:rPr>
          <w:color w:val="1E1E1E"/>
          <w:w w:val="95"/>
          <w:lang w:eastAsia="zh-CN"/>
        </w:rPr>
        <w:t>犹卧未起</w:t>
      </w:r>
      <w:r>
        <w:rPr>
          <w:color w:val="1E1E1E"/>
          <w:spacing w:val="-25"/>
          <w:w w:val="95"/>
          <w:lang w:eastAsia="zh-CN"/>
        </w:rPr>
        <w:t>，</w:t>
      </w:r>
      <w:r>
        <w:rPr>
          <w:color w:val="1E1E1E"/>
          <w:w w:val="95"/>
          <w:lang w:eastAsia="zh-CN"/>
        </w:rPr>
        <w:t>及过二十里潭，</w:t>
      </w:r>
      <w:r>
        <w:rPr>
          <w:color w:val="1E1E1E"/>
          <w:lang w:eastAsia="zh-CN"/>
        </w:rPr>
        <w:t>至马鞍山之下</w:t>
      </w:r>
      <w:r>
        <w:rPr>
          <w:color w:val="1E1E1E"/>
          <w:spacing w:val="-3"/>
          <w:lang w:eastAsia="zh-CN"/>
        </w:rPr>
        <w:t>，</w:t>
      </w:r>
      <w:r>
        <w:rPr>
          <w:color w:val="1E1E1E"/>
          <w:lang w:eastAsia="zh-CN"/>
        </w:rPr>
        <w:t>回望见之，已不及登矣。自仙来至雷打石</w:t>
      </w:r>
      <w:r>
        <w:rPr>
          <w:color w:val="1E1E1E"/>
          <w:spacing w:val="-3"/>
          <w:lang w:eastAsia="zh-CN"/>
        </w:rPr>
        <w:t>，</w:t>
      </w:r>
      <w:r>
        <w:rPr>
          <w:color w:val="1E1E1E"/>
          <w:lang w:eastAsia="zh-CN"/>
        </w:rPr>
        <w:t>至山断沙回处</w:t>
      </w:r>
      <w:r>
        <w:rPr>
          <w:color w:val="1E1E1E"/>
          <w:spacing w:val="-3"/>
          <w:lang w:eastAsia="zh-CN"/>
        </w:rPr>
        <w:t>，</w:t>
      </w:r>
      <w:r>
        <w:rPr>
          <w:color w:val="1E1E1E"/>
          <w:lang w:eastAsia="zh-CN"/>
        </w:rPr>
        <w:t>又二十里，过旁罗</w:t>
      </w:r>
      <w:r>
        <w:rPr>
          <w:color w:val="1E1E1E"/>
          <w:spacing w:val="-3"/>
          <w:lang w:eastAsia="zh-CN"/>
        </w:rPr>
        <w:t>，</w:t>
      </w:r>
      <w:r>
        <w:rPr>
          <w:color w:val="1E1E1E"/>
          <w:lang w:eastAsia="zh-CN"/>
        </w:rPr>
        <w:t>南望鹅峰，峭削天际</w:t>
      </w:r>
      <w:r>
        <w:rPr>
          <w:color w:val="1E1E1E"/>
          <w:spacing w:val="-3"/>
          <w:lang w:eastAsia="zh-CN"/>
        </w:rPr>
        <w:t>，</w:t>
      </w:r>
      <w:r>
        <w:rPr>
          <w:color w:val="1E1E1E"/>
          <w:lang w:eastAsia="zh-CN"/>
        </w:rPr>
        <w:t>此昔余假道分水关而趋幔亭之处，转盼已二十年矣</w:t>
      </w:r>
      <w:r>
        <w:rPr>
          <w:color w:val="1E1E1E"/>
          <w:spacing w:val="-3"/>
          <w:lang w:eastAsia="zh-CN"/>
        </w:rPr>
        <w:t>。</w:t>
      </w:r>
      <w:r>
        <w:rPr>
          <w:color w:val="1E1E1E"/>
          <w:lang w:eastAsia="zh-CN"/>
        </w:rPr>
        <w:t>人寿几何，江山如昨</w:t>
      </w:r>
      <w:r>
        <w:rPr>
          <w:color w:val="1E1E1E"/>
          <w:spacing w:val="-3"/>
          <w:lang w:eastAsia="zh-CN"/>
        </w:rPr>
        <w:t>，</w:t>
      </w:r>
      <w:r>
        <w:rPr>
          <w:color w:val="1E1E1E"/>
          <w:lang w:eastAsia="zh-CN"/>
        </w:rPr>
        <w:t>能不令人有秉烛之思耶！</w:t>
      </w:r>
      <w:r>
        <w:rPr>
          <w:color w:val="1E1E1E"/>
          <w:lang w:eastAsia="zh-CN"/>
        </w:rPr>
        <w:tab/>
      </w:r>
      <w:r>
        <w:rPr>
          <w:rFonts w:hint="eastAsia" w:ascii="仿宋" w:hAnsi="仿宋" w:eastAsia="仿宋"/>
          <w:color w:val="1E1E1E"/>
          <w:lang w:eastAsia="zh-CN"/>
        </w:rPr>
        <w:t>(选自《徐霞客游记》有删改)</w:t>
      </w:r>
    </w:p>
    <w:p>
      <w:pPr>
        <w:spacing w:line="321" w:lineRule="auto"/>
        <w:rPr>
          <w:rFonts w:ascii="仿宋" w:hAnsi="仿宋" w:eastAsia="仿宋"/>
          <w:lang w:eastAsia="zh-CN"/>
        </w:rPr>
        <w:sectPr>
          <w:pgSz w:w="11910" w:h="16840"/>
          <w:pgMar w:top="900" w:right="1020" w:bottom="280" w:left="1020" w:header="720" w:footer="720" w:gutter="0"/>
          <w:cols w:space="720" w:num="1"/>
        </w:sectPr>
      </w:pPr>
    </w:p>
    <w:p>
      <w:pPr>
        <w:pStyle w:val="2"/>
        <w:tabs>
          <w:tab w:val="left" w:pos="7461"/>
        </w:tabs>
        <w:spacing w:before="57"/>
        <w:ind w:left="216"/>
        <w:rPr>
          <w:rFonts w:ascii="仿宋" w:hAnsi="仿宋" w:eastAsia="仿宋"/>
          <w:lang w:eastAsia="zh-CN"/>
        </w:rPr>
      </w:pPr>
      <w:r>
        <w:rPr>
          <w:rFonts w:hint="eastAsia" w:ascii="仿宋" w:hAnsi="仿宋" w:eastAsia="仿宋"/>
          <w:color w:val="1E1E1E"/>
          <w:lang w:eastAsia="zh-CN"/>
        </w:rPr>
        <w:t>【注释】①丛林：众僧聚居念佛修道的处所。后泛称寺院为“丛林”。</w:t>
      </w:r>
      <w:r>
        <w:rPr>
          <w:rFonts w:hint="eastAsia" w:ascii="仿宋" w:hAnsi="仿宋" w:eastAsia="仿宋"/>
          <w:color w:val="1E1E1E"/>
          <w:lang w:eastAsia="zh-CN"/>
        </w:rPr>
        <w:tab/>
      </w:r>
      <w:r>
        <w:rPr>
          <w:rFonts w:hint="eastAsia" w:ascii="仿宋" w:hAnsi="仿宋" w:eastAsia="仿宋"/>
          <w:color w:val="1E1E1E"/>
          <w:lang w:eastAsia="zh-CN"/>
        </w:rPr>
        <w:t>②倩(</w:t>
      </w:r>
      <w:r>
        <w:rPr>
          <w:rFonts w:hint="eastAsia" w:ascii="宋体" w:hAnsi="宋体" w:eastAsia="宋体"/>
          <w:color w:val="1E1E1E"/>
          <w:lang w:eastAsia="zh-CN"/>
        </w:rPr>
        <w:t>qìng</w:t>
      </w:r>
      <w:r>
        <w:rPr>
          <w:rFonts w:hint="eastAsia" w:ascii="仿宋" w:hAnsi="仿宋" w:eastAsia="仿宋"/>
          <w:color w:val="1E1E1E"/>
          <w:lang w:eastAsia="zh-CN"/>
        </w:rPr>
        <w:t>)：使，请。</w:t>
      </w:r>
    </w:p>
    <w:p>
      <w:pPr>
        <w:pStyle w:val="2"/>
        <w:spacing w:before="43"/>
        <w:ind w:left="1056"/>
        <w:rPr>
          <w:rFonts w:ascii="仿宋" w:hAnsi="仿宋" w:eastAsia="仿宋"/>
          <w:lang w:eastAsia="zh-CN"/>
        </w:rPr>
      </w:pPr>
      <w:r>
        <w:rPr>
          <w:rFonts w:hint="eastAsia" w:ascii="仿宋" w:hAnsi="仿宋" w:eastAsia="仿宋"/>
          <w:color w:val="1E1E1E"/>
          <w:lang w:eastAsia="zh-CN"/>
        </w:rPr>
        <w:t>③雉堞(</w:t>
      </w:r>
      <w:r>
        <w:rPr>
          <w:rFonts w:hint="eastAsia" w:ascii="宋体" w:hAnsi="宋体" w:eastAsia="宋体"/>
          <w:color w:val="1E1E1E"/>
          <w:lang w:eastAsia="zh-CN"/>
        </w:rPr>
        <w:t>zhì dié</w:t>
      </w:r>
      <w:r>
        <w:rPr>
          <w:rFonts w:hint="eastAsia" w:ascii="仿宋" w:hAnsi="仿宋" w:eastAsia="仿宋"/>
          <w:color w:val="1E1E1E"/>
          <w:lang w:eastAsia="zh-CN"/>
        </w:rPr>
        <w:t>):指城墙。</w:t>
      </w:r>
    </w:p>
    <w:p>
      <w:pPr>
        <w:pStyle w:val="2"/>
        <w:rPr>
          <w:rFonts w:ascii="仿宋"/>
          <w:sz w:val="20"/>
          <w:lang w:eastAsia="zh-CN"/>
        </w:rPr>
      </w:pPr>
    </w:p>
    <w:p>
      <w:pPr>
        <w:pStyle w:val="2"/>
        <w:spacing w:before="12"/>
        <w:rPr>
          <w:rFonts w:ascii="仿宋"/>
          <w:sz w:val="15"/>
          <w:lang w:eastAsia="zh-CN"/>
        </w:rPr>
      </w:pPr>
    </w:p>
    <w:p>
      <w:pPr>
        <w:pStyle w:val="8"/>
        <w:numPr>
          <w:ilvl w:val="0"/>
          <w:numId w:val="2"/>
        </w:numPr>
        <w:tabs>
          <w:tab w:val="left" w:pos="533"/>
          <w:tab w:val="left" w:pos="5675"/>
        </w:tabs>
        <w:spacing w:before="0"/>
        <w:ind w:left="532" w:hanging="317"/>
        <w:rPr>
          <w:sz w:val="21"/>
          <w:lang w:eastAsia="zh-CN"/>
        </w:rPr>
      </w:pPr>
      <w:r>
        <w:rPr>
          <w:sz w:val="21"/>
          <w:lang w:eastAsia="zh-CN"/>
        </w:rPr>
        <w:t>选出下列对【甲】诗的赏析有误的一项（</w:t>
      </w:r>
      <w:r>
        <w:rPr>
          <w:sz w:val="21"/>
          <w:lang w:eastAsia="zh-CN"/>
        </w:rPr>
        <w:tab/>
      </w:r>
      <w:r>
        <w:rPr>
          <w:sz w:val="21"/>
          <w:lang w:eastAsia="zh-CN"/>
        </w:rPr>
        <w:t>）（2</w:t>
      </w:r>
      <w:r>
        <w:rPr>
          <w:spacing w:val="-55"/>
          <w:sz w:val="21"/>
          <w:lang w:eastAsia="zh-CN"/>
        </w:rPr>
        <w:t xml:space="preserve"> </w:t>
      </w:r>
      <w:r>
        <w:rPr>
          <w:sz w:val="21"/>
          <w:lang w:eastAsia="zh-CN"/>
        </w:rPr>
        <w:t>分）</w:t>
      </w:r>
    </w:p>
    <w:p>
      <w:pPr>
        <w:pStyle w:val="2"/>
        <w:spacing w:before="6"/>
        <w:rPr>
          <w:rFonts w:ascii="宋体"/>
          <w:sz w:val="15"/>
          <w:lang w:eastAsia="zh-CN"/>
        </w:rPr>
      </w:pPr>
    </w:p>
    <w:p>
      <w:pPr>
        <w:pStyle w:val="2"/>
        <w:spacing w:line="417" w:lineRule="auto"/>
        <w:ind w:left="216" w:right="619"/>
        <w:rPr>
          <w:rFonts w:ascii="宋体" w:hAnsi="宋体" w:eastAsia="宋体"/>
          <w:lang w:eastAsia="zh-CN"/>
        </w:rPr>
      </w:pPr>
      <w:r>
        <w:rPr>
          <w:rFonts w:hint="eastAsia" w:ascii="宋体" w:hAnsi="宋体" w:eastAsia="宋体"/>
          <w:w w:val="95"/>
          <w:lang w:eastAsia="zh-CN"/>
        </w:rPr>
        <w:t xml:space="preserve">A.首联“巴山楚水”泛指被贬之地荒远，“二十三年”点明被贬时间之长，蕴含无限心酸和悲凉。   </w:t>
      </w:r>
      <w:r>
        <w:rPr>
          <w:rFonts w:ascii="宋体" w:hAnsi="宋体" w:eastAsia="宋体"/>
          <w:w w:val="95"/>
          <w:lang w:eastAsia="zh-CN"/>
        </w:rPr>
        <w:t xml:space="preserve"> </w:t>
      </w:r>
      <w:r>
        <w:rPr>
          <w:rFonts w:hint="eastAsia" w:ascii="宋体" w:hAnsi="宋体" w:eastAsia="宋体"/>
          <w:lang w:eastAsia="zh-CN"/>
        </w:rPr>
        <w:t>B.颔联写诗人回到了久别的家乡，人事全非，抒发诗人对岁月流逝、人事变迁的感慨。</w:t>
      </w:r>
    </w:p>
    <w:p>
      <w:pPr>
        <w:pStyle w:val="8"/>
        <w:numPr>
          <w:ilvl w:val="0"/>
          <w:numId w:val="3"/>
        </w:numPr>
        <w:tabs>
          <w:tab w:val="left" w:pos="428"/>
        </w:tabs>
        <w:spacing w:before="0" w:line="269" w:lineRule="exact"/>
        <w:rPr>
          <w:sz w:val="21"/>
          <w:lang w:eastAsia="zh-CN"/>
        </w:rPr>
      </w:pPr>
      <w:r>
        <w:rPr>
          <w:sz w:val="21"/>
          <w:lang w:eastAsia="zh-CN"/>
        </w:rPr>
        <w:t>尾联点明酬答之意，既有对朋友的感谢，也有共勉之意。</w:t>
      </w:r>
    </w:p>
    <w:p>
      <w:pPr>
        <w:pStyle w:val="2"/>
        <w:spacing w:before="8"/>
        <w:rPr>
          <w:rFonts w:ascii="宋体"/>
          <w:sz w:val="17"/>
          <w:lang w:eastAsia="zh-CN"/>
        </w:rPr>
      </w:pPr>
    </w:p>
    <w:p>
      <w:pPr>
        <w:pStyle w:val="8"/>
        <w:numPr>
          <w:ilvl w:val="0"/>
          <w:numId w:val="3"/>
        </w:numPr>
        <w:tabs>
          <w:tab w:val="left" w:pos="428"/>
          <w:tab w:val="left" w:pos="6935"/>
        </w:tabs>
        <w:spacing w:before="0" w:line="429" w:lineRule="auto"/>
        <w:ind w:left="216" w:right="1934" w:firstLine="0"/>
        <w:rPr>
          <w:sz w:val="21"/>
          <w:lang w:eastAsia="zh-CN"/>
        </w:rPr>
      </w:pPr>
      <w:r>
        <w:rPr>
          <w:sz w:val="21"/>
          <w:lang w:eastAsia="zh-CN"/>
        </w:rPr>
        <w:t>本诗具有很强艺术感染力，抒发了被贬官之后凄楚难言的激愤和忧国忧民之情。15.下面对【乙】文和【丙】文理解分析有误的一项是（</w:t>
      </w:r>
      <w:r>
        <w:rPr>
          <w:sz w:val="21"/>
          <w:lang w:eastAsia="zh-CN"/>
        </w:rPr>
        <w:tab/>
      </w:r>
      <w:r>
        <w:rPr>
          <w:sz w:val="21"/>
          <w:lang w:eastAsia="zh-CN"/>
        </w:rPr>
        <w:t>）（2</w:t>
      </w:r>
      <w:r>
        <w:rPr>
          <w:spacing w:val="-57"/>
          <w:sz w:val="21"/>
          <w:lang w:eastAsia="zh-CN"/>
        </w:rPr>
        <w:t xml:space="preserve"> </w:t>
      </w:r>
      <w:r>
        <w:rPr>
          <w:sz w:val="21"/>
          <w:lang w:eastAsia="zh-CN"/>
        </w:rPr>
        <w:t>分</w:t>
      </w:r>
      <w:r>
        <w:rPr>
          <w:spacing w:val="-15"/>
          <w:sz w:val="21"/>
          <w:lang w:eastAsia="zh-CN"/>
        </w:rPr>
        <w:t xml:space="preserve">） </w:t>
      </w:r>
      <w:r>
        <w:rPr>
          <w:sz w:val="21"/>
          <w:lang w:eastAsia="zh-CN"/>
        </w:rPr>
        <w:t>A.【乙】文作者痴迷天人合一的山水之乐，体现他遗世独立的高洁情怀。</w:t>
      </w:r>
    </w:p>
    <w:p>
      <w:pPr>
        <w:pStyle w:val="2"/>
        <w:spacing w:line="417" w:lineRule="auto"/>
        <w:ind w:left="216" w:right="830"/>
        <w:rPr>
          <w:rFonts w:ascii="宋体" w:hAnsi="宋体" w:eastAsia="宋体"/>
          <w:lang w:eastAsia="zh-CN"/>
        </w:rPr>
      </w:pPr>
      <w:r>
        <w:rPr>
          <w:rFonts w:hint="eastAsia" w:ascii="宋体" w:hAnsi="宋体" w:eastAsia="宋体"/>
          <w:w w:val="95"/>
          <w:lang w:eastAsia="zh-CN"/>
        </w:rPr>
        <w:t xml:space="preserve">B.【乙】文对“影子”的描写，妙用量词，用白描手法按照由近及远的顺序勾勒了一幅山水画。  </w:t>
      </w:r>
      <w:r>
        <w:rPr>
          <w:rFonts w:ascii="宋体" w:hAnsi="宋体" w:eastAsia="宋体"/>
          <w:w w:val="95"/>
          <w:lang w:eastAsia="zh-CN"/>
        </w:rPr>
        <w:t xml:space="preserve"> </w:t>
      </w:r>
      <w:r>
        <w:rPr>
          <w:rFonts w:hint="eastAsia" w:ascii="宋体" w:hAnsi="宋体" w:eastAsia="宋体"/>
          <w:w w:val="95"/>
          <w:lang w:eastAsia="zh-CN"/>
        </w:rPr>
        <w:t xml:space="preserve"> </w:t>
      </w:r>
      <w:r>
        <w:rPr>
          <w:rFonts w:hint="eastAsia" w:ascii="宋体" w:hAnsi="宋体" w:eastAsia="宋体"/>
          <w:lang w:eastAsia="zh-CN"/>
        </w:rPr>
        <w:t>C.【丙】文作者坐船前往河口，途径广信、仙来山，因身体未见好，结果未攀登。</w:t>
      </w:r>
    </w:p>
    <w:p>
      <w:pPr>
        <w:pStyle w:val="2"/>
        <w:spacing w:line="269" w:lineRule="exact"/>
        <w:ind w:left="216"/>
        <w:rPr>
          <w:rFonts w:ascii="宋体" w:hAnsi="宋体" w:eastAsia="宋体"/>
          <w:lang w:eastAsia="zh-CN"/>
        </w:rPr>
      </w:pPr>
      <w:r>
        <w:rPr>
          <w:rFonts w:hint="eastAsia" w:ascii="宋体" w:hAnsi="宋体" w:eastAsia="宋体"/>
          <w:lang w:eastAsia="zh-CN"/>
        </w:rPr>
        <w:t>D.【丙】文作者写景时注重抒情，寓情于景，情景交融，文末抒发了“思旧”之情。</w:t>
      </w:r>
    </w:p>
    <w:p>
      <w:pPr>
        <w:pStyle w:val="2"/>
        <w:spacing w:before="10"/>
        <w:rPr>
          <w:rFonts w:ascii="宋体"/>
          <w:sz w:val="16"/>
          <w:lang w:eastAsia="zh-CN"/>
        </w:rPr>
      </w:pPr>
    </w:p>
    <w:p>
      <w:pPr>
        <w:pStyle w:val="8"/>
        <w:numPr>
          <w:ilvl w:val="0"/>
          <w:numId w:val="4"/>
        </w:numPr>
        <w:tabs>
          <w:tab w:val="left" w:pos="636"/>
        </w:tabs>
        <w:spacing w:before="1" w:line="417" w:lineRule="auto"/>
        <w:ind w:right="3297" w:firstLine="0"/>
        <w:rPr>
          <w:sz w:val="21"/>
          <w:lang w:eastAsia="zh-CN"/>
        </w:rPr>
      </w:pPr>
      <w:r>
        <w:rPr>
          <w:sz w:val="21"/>
          <w:lang w:eastAsia="zh-CN"/>
        </w:rPr>
        <w:t>用“/”给【丙】文划波浪线的句子断句（限断两处）。（2</w:t>
      </w:r>
      <w:r>
        <w:rPr>
          <w:spacing w:val="-33"/>
          <w:sz w:val="21"/>
          <w:lang w:eastAsia="zh-CN"/>
        </w:rPr>
        <w:t xml:space="preserve"> 分</w:t>
      </w:r>
      <w:r>
        <w:rPr>
          <w:sz w:val="21"/>
          <w:lang w:eastAsia="zh-CN"/>
        </w:rPr>
        <w:t>） 有 峰 圆 亘 色 赭 崖 盘 名 曰 仙 来 山</w:t>
      </w:r>
    </w:p>
    <w:p>
      <w:pPr>
        <w:pStyle w:val="8"/>
        <w:numPr>
          <w:ilvl w:val="0"/>
          <w:numId w:val="4"/>
        </w:numPr>
        <w:tabs>
          <w:tab w:val="left" w:pos="636"/>
        </w:tabs>
        <w:spacing w:before="0" w:line="269" w:lineRule="exact"/>
        <w:ind w:left="636"/>
        <w:rPr>
          <w:color w:val="1E1E1E"/>
          <w:sz w:val="21"/>
        </w:rPr>
      </w:pPr>
      <w:r>
        <w:rPr>
          <w:color w:val="1E1E1E"/>
          <w:sz w:val="21"/>
          <w:lang w:eastAsia="zh-CN"/>
        </w:rPr>
        <w:t>温故而知新，解释下列句中加点的词语，勾连所学整理归纳加点字的多重含义。</w:t>
      </w:r>
      <w:r>
        <w:rPr>
          <w:color w:val="1E1E1E"/>
          <w:sz w:val="21"/>
        </w:rPr>
        <w:t>（4</w:t>
      </w:r>
      <w:r>
        <w:rPr>
          <w:color w:val="1E1E1E"/>
          <w:spacing w:val="-28"/>
          <w:sz w:val="21"/>
        </w:rPr>
        <w:t xml:space="preserve"> 分</w:t>
      </w:r>
      <w:r>
        <w:rPr>
          <w:color w:val="1E1E1E"/>
          <w:sz w:val="21"/>
        </w:rPr>
        <w:t>）</w:t>
      </w:r>
    </w:p>
    <w:p>
      <w:pPr>
        <w:pStyle w:val="2"/>
        <w:spacing w:before="9"/>
        <w:rPr>
          <w:rFonts w:ascii="宋体"/>
          <w:sz w:val="7"/>
        </w:rPr>
      </w:pPr>
    </w:p>
    <w:tbl>
      <w:tblPr>
        <w:tblStyle w:val="7"/>
        <w:tblW w:w="8985" w:type="dxa"/>
        <w:tblInd w:w="4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0"/>
        <w:gridCol w:w="2775"/>
        <w:gridCol w:w="2065"/>
        <w:gridCol w:w="2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1290" w:type="dxa"/>
          </w:tcPr>
          <w:p>
            <w:pPr>
              <w:pStyle w:val="9"/>
              <w:spacing w:before="128"/>
              <w:ind w:left="275"/>
              <w:rPr>
                <w:rFonts w:hint="eastAsia" w:ascii="宋体" w:eastAsia="宋体"/>
                <w:sz w:val="21"/>
              </w:rPr>
            </w:pPr>
            <w:r>
              <w:rPr>
                <w:rFonts w:hint="eastAsia" w:ascii="宋体" w:eastAsia="宋体"/>
                <w:color w:val="1E1E1E"/>
                <w:sz w:val="21"/>
              </w:rPr>
              <w:t>文言字词</w:t>
            </w:r>
          </w:p>
        </w:tc>
        <w:tc>
          <w:tcPr>
            <w:tcW w:w="2775" w:type="dxa"/>
          </w:tcPr>
          <w:p>
            <w:pPr>
              <w:pStyle w:val="9"/>
              <w:spacing w:before="128"/>
              <w:ind w:left="785" w:right="679"/>
              <w:jc w:val="center"/>
              <w:rPr>
                <w:rFonts w:hint="eastAsia" w:ascii="宋体" w:eastAsia="宋体"/>
                <w:sz w:val="21"/>
              </w:rPr>
            </w:pPr>
            <w:r>
              <w:rPr>
                <w:rFonts w:hint="eastAsia" w:ascii="宋体" w:eastAsia="宋体"/>
                <w:color w:val="1E1E1E"/>
                <w:sz w:val="21"/>
              </w:rPr>
              <w:t>语境</w:t>
            </w:r>
          </w:p>
        </w:tc>
        <w:tc>
          <w:tcPr>
            <w:tcW w:w="2065" w:type="dxa"/>
          </w:tcPr>
          <w:p>
            <w:pPr>
              <w:pStyle w:val="9"/>
              <w:spacing w:before="128"/>
              <w:ind w:left="322" w:right="218"/>
              <w:jc w:val="center"/>
              <w:rPr>
                <w:rFonts w:hint="eastAsia" w:ascii="宋体" w:eastAsia="宋体"/>
                <w:sz w:val="21"/>
              </w:rPr>
            </w:pPr>
            <w:r>
              <w:rPr>
                <w:rFonts w:hint="eastAsia" w:ascii="宋体" w:eastAsia="宋体"/>
                <w:color w:val="1E1E1E"/>
                <w:sz w:val="21"/>
              </w:rPr>
              <w:t>出处</w:t>
            </w:r>
          </w:p>
        </w:tc>
        <w:tc>
          <w:tcPr>
            <w:tcW w:w="2855" w:type="dxa"/>
          </w:tcPr>
          <w:p>
            <w:pPr>
              <w:pStyle w:val="9"/>
              <w:spacing w:before="128"/>
              <w:ind w:right="1159"/>
              <w:jc w:val="right"/>
              <w:rPr>
                <w:rFonts w:hint="eastAsia" w:ascii="宋体" w:eastAsia="宋体"/>
                <w:sz w:val="21"/>
              </w:rPr>
            </w:pPr>
            <w:r>
              <w:rPr>
                <w:rFonts w:hint="eastAsia" w:ascii="宋体" w:eastAsia="宋体"/>
                <w:color w:val="1E1E1E"/>
                <w:w w:val="95"/>
                <w:sz w:val="21"/>
              </w:rPr>
              <w:t>释义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5" w:hRule="atLeast"/>
        </w:trPr>
        <w:tc>
          <w:tcPr>
            <w:tcW w:w="1290" w:type="dxa"/>
            <w:vMerge w:val="restart"/>
          </w:tcPr>
          <w:p>
            <w:pPr>
              <w:pStyle w:val="9"/>
              <w:spacing w:before="3"/>
              <w:rPr>
                <w:rFonts w:ascii="宋体"/>
                <w:sz w:val="26"/>
              </w:rPr>
            </w:pPr>
          </w:p>
          <w:p>
            <w:pPr>
              <w:pStyle w:val="9"/>
              <w:spacing w:before="1"/>
              <w:ind w:left="108"/>
              <w:jc w:val="center"/>
              <w:rPr>
                <w:b/>
                <w:sz w:val="28"/>
              </w:rPr>
            </w:pPr>
            <w:r>
              <w:rPr>
                <w:b/>
                <w:color w:val="1E1E1E"/>
                <w:w w:val="99"/>
                <w:sz w:val="28"/>
              </w:rPr>
              <w:t>是</w:t>
            </w:r>
          </w:p>
        </w:tc>
        <w:tc>
          <w:tcPr>
            <w:tcW w:w="2775" w:type="dxa"/>
          </w:tcPr>
          <w:p>
            <w:pPr>
              <w:pStyle w:val="9"/>
              <w:spacing w:before="126"/>
              <w:ind w:left="782" w:right="679"/>
              <w:jc w:val="center"/>
              <w:rPr>
                <w:sz w:val="21"/>
              </w:rPr>
            </w:pPr>
            <w:r>
              <w:rPr>
                <w:color w:val="1E1E1E"/>
                <w:sz w:val="21"/>
              </w:rPr>
              <w:t>是金陵人</w:t>
            </w:r>
          </w:p>
        </w:tc>
        <w:tc>
          <w:tcPr>
            <w:tcW w:w="2065" w:type="dxa"/>
          </w:tcPr>
          <w:p>
            <w:pPr>
              <w:pStyle w:val="9"/>
              <w:spacing w:before="126"/>
              <w:ind w:left="327" w:right="218"/>
              <w:jc w:val="center"/>
              <w:rPr>
                <w:sz w:val="21"/>
              </w:rPr>
            </w:pPr>
            <w:r>
              <w:rPr>
                <w:color w:val="1E1E1E"/>
                <w:sz w:val="21"/>
              </w:rPr>
              <w:t>《湖心亭看雪》</w:t>
            </w:r>
          </w:p>
        </w:tc>
        <w:tc>
          <w:tcPr>
            <w:tcW w:w="2855" w:type="dxa"/>
          </w:tcPr>
          <w:p>
            <w:pPr>
              <w:pStyle w:val="9"/>
              <w:spacing w:before="126"/>
              <w:ind w:right="1104"/>
              <w:jc w:val="right"/>
              <w:rPr>
                <w:sz w:val="21"/>
              </w:rPr>
            </w:pPr>
            <w:r>
              <w:rPr>
                <w:color w:val="1E1E1E"/>
                <w:w w:val="95"/>
                <w:sz w:val="21"/>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1290" w:type="dxa"/>
            <w:vMerge w:val="continue"/>
            <w:tcBorders>
              <w:top w:val="nil"/>
            </w:tcBorders>
          </w:tcPr>
          <w:p>
            <w:pPr>
              <w:rPr>
                <w:sz w:val="2"/>
                <w:szCs w:val="2"/>
              </w:rPr>
            </w:pPr>
          </w:p>
        </w:tc>
        <w:tc>
          <w:tcPr>
            <w:tcW w:w="2775" w:type="dxa"/>
          </w:tcPr>
          <w:p>
            <w:pPr>
              <w:pStyle w:val="9"/>
              <w:spacing w:before="126"/>
              <w:ind w:left="782" w:right="679"/>
              <w:jc w:val="center"/>
              <w:rPr>
                <w:sz w:val="21"/>
              </w:rPr>
            </w:pPr>
            <w:r>
              <w:rPr>
                <w:color w:val="1E1E1E"/>
                <w:sz w:val="21"/>
              </w:rPr>
              <w:t>是进亦优</w:t>
            </w:r>
          </w:p>
        </w:tc>
        <w:tc>
          <w:tcPr>
            <w:tcW w:w="2065" w:type="dxa"/>
          </w:tcPr>
          <w:p>
            <w:pPr>
              <w:pStyle w:val="9"/>
              <w:spacing w:before="126"/>
              <w:ind w:left="322" w:right="218"/>
              <w:jc w:val="center"/>
              <w:rPr>
                <w:sz w:val="21"/>
              </w:rPr>
            </w:pPr>
            <w:r>
              <w:rPr>
                <w:color w:val="1E1E1E"/>
                <w:sz w:val="21"/>
              </w:rPr>
              <w:t>《岳阳楼记》</w:t>
            </w:r>
          </w:p>
        </w:tc>
        <w:tc>
          <w:tcPr>
            <w:tcW w:w="2855" w:type="dxa"/>
          </w:tcPr>
          <w:p>
            <w:pPr>
              <w:pStyle w:val="9"/>
              <w:spacing w:before="126"/>
              <w:ind w:right="1104"/>
              <w:jc w:val="right"/>
              <w:rPr>
                <w:sz w:val="21"/>
              </w:rPr>
            </w:pPr>
            <w:r>
              <w:rPr>
                <w:color w:val="1E1E1E"/>
                <w:w w:val="95"/>
                <w:sz w:val="21"/>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1290" w:type="dxa"/>
            <w:vMerge w:val="restart"/>
          </w:tcPr>
          <w:p>
            <w:pPr>
              <w:pStyle w:val="9"/>
              <w:spacing w:before="2"/>
              <w:rPr>
                <w:rFonts w:ascii="宋体"/>
                <w:sz w:val="26"/>
              </w:rPr>
            </w:pPr>
          </w:p>
          <w:p>
            <w:pPr>
              <w:pStyle w:val="9"/>
              <w:ind w:left="108"/>
              <w:jc w:val="center"/>
              <w:rPr>
                <w:b/>
                <w:sz w:val="28"/>
              </w:rPr>
            </w:pPr>
            <w:r>
              <w:rPr>
                <w:b/>
                <w:color w:val="1E1E1E"/>
                <w:w w:val="99"/>
                <w:sz w:val="28"/>
              </w:rPr>
              <w:t>更</w:t>
            </w:r>
          </w:p>
        </w:tc>
        <w:tc>
          <w:tcPr>
            <w:tcW w:w="2775" w:type="dxa"/>
          </w:tcPr>
          <w:p>
            <w:pPr>
              <w:pStyle w:val="9"/>
              <w:spacing w:before="127"/>
              <w:ind w:left="785" w:right="677"/>
              <w:jc w:val="center"/>
              <w:rPr>
                <w:sz w:val="21"/>
              </w:rPr>
            </w:pPr>
            <w:r>
              <w:rPr>
                <w:color w:val="1E1E1E"/>
                <w:sz w:val="21"/>
              </w:rPr>
              <w:t>是日更定矣</w:t>
            </w:r>
          </w:p>
        </w:tc>
        <w:tc>
          <w:tcPr>
            <w:tcW w:w="2065" w:type="dxa"/>
          </w:tcPr>
          <w:p>
            <w:pPr>
              <w:pStyle w:val="9"/>
              <w:spacing w:before="127"/>
              <w:ind w:left="327" w:right="218"/>
              <w:jc w:val="center"/>
              <w:rPr>
                <w:sz w:val="21"/>
              </w:rPr>
            </w:pPr>
            <w:r>
              <w:rPr>
                <w:color w:val="1E1E1E"/>
                <w:sz w:val="21"/>
              </w:rPr>
              <w:t>《湖心亭看雪》</w:t>
            </w:r>
          </w:p>
        </w:tc>
        <w:tc>
          <w:tcPr>
            <w:tcW w:w="2855" w:type="dxa"/>
          </w:tcPr>
          <w:p>
            <w:pPr>
              <w:pStyle w:val="9"/>
              <w:spacing w:before="127"/>
              <w:ind w:right="1104"/>
              <w:jc w:val="right"/>
              <w:rPr>
                <w:sz w:val="21"/>
              </w:rPr>
            </w:pPr>
            <w:r>
              <w:rPr>
                <w:color w:val="1E1E1E"/>
                <w:w w:val="95"/>
                <w:sz w:val="21"/>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1290" w:type="dxa"/>
            <w:vMerge w:val="continue"/>
            <w:tcBorders>
              <w:top w:val="nil"/>
            </w:tcBorders>
          </w:tcPr>
          <w:p>
            <w:pPr>
              <w:rPr>
                <w:sz w:val="2"/>
                <w:szCs w:val="2"/>
              </w:rPr>
            </w:pPr>
          </w:p>
        </w:tc>
        <w:tc>
          <w:tcPr>
            <w:tcW w:w="2775" w:type="dxa"/>
          </w:tcPr>
          <w:p>
            <w:pPr>
              <w:pStyle w:val="9"/>
              <w:spacing w:before="127"/>
              <w:ind w:left="785" w:right="679"/>
              <w:jc w:val="center"/>
              <w:rPr>
                <w:sz w:val="21"/>
              </w:rPr>
            </w:pPr>
            <w:r>
              <w:rPr>
                <w:color w:val="1E1E1E"/>
                <w:sz w:val="21"/>
              </w:rPr>
              <w:t>即更刮目相待</w:t>
            </w:r>
          </w:p>
        </w:tc>
        <w:tc>
          <w:tcPr>
            <w:tcW w:w="2065" w:type="dxa"/>
          </w:tcPr>
          <w:p>
            <w:pPr>
              <w:pStyle w:val="9"/>
              <w:spacing w:before="127"/>
              <w:ind w:left="322" w:right="218"/>
              <w:jc w:val="center"/>
              <w:rPr>
                <w:sz w:val="21"/>
              </w:rPr>
            </w:pPr>
            <w:r>
              <w:rPr>
                <w:color w:val="1E1E1E"/>
                <w:sz w:val="21"/>
              </w:rPr>
              <w:t>《孙权劝学》</w:t>
            </w:r>
          </w:p>
        </w:tc>
        <w:tc>
          <w:tcPr>
            <w:tcW w:w="2855" w:type="dxa"/>
          </w:tcPr>
          <w:p>
            <w:pPr>
              <w:pStyle w:val="9"/>
              <w:spacing w:before="127"/>
              <w:ind w:right="1104"/>
              <w:jc w:val="right"/>
              <w:rPr>
                <w:sz w:val="21"/>
              </w:rPr>
            </w:pPr>
            <w:r>
              <w:rPr>
                <w:color w:val="1E1E1E"/>
                <w:w w:val="95"/>
                <w:sz w:val="21"/>
              </w:rPr>
              <w:t>（4）</w:t>
            </w:r>
          </w:p>
        </w:tc>
      </w:tr>
    </w:tbl>
    <w:p>
      <w:pPr>
        <w:pStyle w:val="2"/>
        <w:rPr>
          <w:rFonts w:ascii="宋体"/>
          <w:sz w:val="20"/>
        </w:rPr>
      </w:pPr>
    </w:p>
    <w:p>
      <w:pPr>
        <w:pStyle w:val="2"/>
        <w:spacing w:before="1"/>
        <w:rPr>
          <w:rFonts w:ascii="宋体"/>
          <w:sz w:val="25"/>
        </w:rPr>
      </w:pPr>
    </w:p>
    <w:p>
      <w:pPr>
        <w:pStyle w:val="8"/>
        <w:numPr>
          <w:ilvl w:val="0"/>
          <w:numId w:val="4"/>
        </w:numPr>
        <w:tabs>
          <w:tab w:val="left" w:pos="636"/>
        </w:tabs>
        <w:spacing w:before="0"/>
        <w:ind w:left="636"/>
        <w:rPr>
          <w:sz w:val="21"/>
        </w:rPr>
      </w:pPr>
      <w:r>
        <w:rPr>
          <w:sz w:val="21"/>
          <w:lang w:eastAsia="zh-CN"/>
        </w:rPr>
        <w:t>把</w:t>
      </w:r>
      <w:r>
        <w:rPr>
          <w:color w:val="1E1E1E"/>
          <w:sz w:val="21"/>
          <w:lang w:eastAsia="zh-CN"/>
        </w:rPr>
        <w:t>【</w:t>
      </w:r>
      <w:r>
        <w:rPr>
          <w:rFonts w:hint="eastAsia" w:ascii="等线" w:eastAsia="等线"/>
          <w:color w:val="1E1E1E"/>
          <w:sz w:val="21"/>
          <w:lang w:eastAsia="zh-CN"/>
        </w:rPr>
        <w:t>乙</w:t>
      </w:r>
      <w:r>
        <w:rPr>
          <w:color w:val="1E1E1E"/>
          <w:sz w:val="21"/>
          <w:lang w:eastAsia="zh-CN"/>
        </w:rPr>
        <w:t>】</w:t>
      </w:r>
      <w:r>
        <w:rPr>
          <w:sz w:val="21"/>
          <w:lang w:eastAsia="zh-CN"/>
        </w:rPr>
        <w:t>文</w:t>
      </w:r>
      <w:r>
        <w:rPr>
          <w:rFonts w:hint="eastAsia" w:ascii="等线" w:eastAsia="等线"/>
          <w:sz w:val="21"/>
          <w:lang w:eastAsia="zh-CN"/>
        </w:rPr>
        <w:t>和</w:t>
      </w:r>
      <w:r>
        <w:rPr>
          <w:color w:val="1E1E1E"/>
          <w:sz w:val="21"/>
          <w:lang w:eastAsia="zh-CN"/>
        </w:rPr>
        <w:t>【</w:t>
      </w:r>
      <w:r>
        <w:rPr>
          <w:rFonts w:hint="eastAsia" w:ascii="等线" w:eastAsia="等线"/>
          <w:color w:val="1E1E1E"/>
          <w:sz w:val="21"/>
          <w:lang w:eastAsia="zh-CN"/>
        </w:rPr>
        <w:t>丙</w:t>
      </w:r>
      <w:r>
        <w:rPr>
          <w:color w:val="1E1E1E"/>
          <w:sz w:val="21"/>
          <w:lang w:eastAsia="zh-CN"/>
        </w:rPr>
        <w:t>】</w:t>
      </w:r>
      <w:r>
        <w:rPr>
          <w:rFonts w:hint="eastAsia" w:ascii="等线" w:eastAsia="等线"/>
          <w:color w:val="1E1E1E"/>
          <w:sz w:val="21"/>
          <w:lang w:eastAsia="zh-CN"/>
        </w:rPr>
        <w:t>文中</w:t>
      </w:r>
      <w:r>
        <w:rPr>
          <w:sz w:val="21"/>
          <w:lang w:eastAsia="zh-CN"/>
        </w:rPr>
        <w:t>画线句翻译成现代汉语。</w:t>
      </w:r>
      <w:r>
        <w:rPr>
          <w:sz w:val="21"/>
        </w:rPr>
        <w:t>（4</w:t>
      </w:r>
      <w:r>
        <w:rPr>
          <w:spacing w:val="-27"/>
          <w:sz w:val="21"/>
        </w:rPr>
        <w:t xml:space="preserve"> 分</w:t>
      </w:r>
      <w:r>
        <w:rPr>
          <w:sz w:val="21"/>
        </w:rPr>
        <w:t>）</w:t>
      </w:r>
    </w:p>
    <w:p>
      <w:pPr>
        <w:pStyle w:val="8"/>
        <w:numPr>
          <w:ilvl w:val="0"/>
          <w:numId w:val="5"/>
        </w:numPr>
        <w:tabs>
          <w:tab w:val="left" w:pos="742"/>
        </w:tabs>
        <w:spacing w:before="171"/>
        <w:rPr>
          <w:sz w:val="21"/>
        </w:rPr>
      </w:pPr>
      <w:r>
        <w:rPr>
          <w:rFonts w:hint="eastAsia" w:ascii="楷体" w:eastAsia="楷体"/>
          <w:color w:val="1E1E1E"/>
          <w:sz w:val="21"/>
        </w:rPr>
        <w:t>湖中焉得更有此人</w:t>
      </w:r>
      <w:r>
        <w:rPr>
          <w:color w:val="1E1E1E"/>
          <w:sz w:val="21"/>
        </w:rPr>
        <w:t>。</w:t>
      </w:r>
    </w:p>
    <w:p>
      <w:pPr>
        <w:pStyle w:val="2"/>
        <w:rPr>
          <w:rFonts w:ascii="宋体"/>
          <w:sz w:val="20"/>
        </w:rPr>
      </w:pPr>
    </w:p>
    <w:p>
      <w:pPr>
        <w:pStyle w:val="2"/>
        <w:spacing w:before="5"/>
        <w:rPr>
          <w:rFonts w:ascii="宋体"/>
          <w:sz w:val="11"/>
        </w:rPr>
      </w:pPr>
      <w:r>
        <w:pict>
          <v:shape id="_x0000_s1035" o:spid="_x0000_s1035" style="position:absolute;left:0pt;margin-left:61.8pt;margin-top:9.5pt;height:0.1pt;width:414.7pt;mso-position-horizontal-relative:page;mso-wrap-distance-bottom:0pt;mso-wrap-distance-top:0pt;z-index:-251648000;mso-width-relative:page;mso-height-relative:page;" filled="f" coordorigin="1236,190" coordsize="8294,0" path="m1236,190l9530,190e">
            <v:path arrowok="t"/>
            <v:fill on="f" focussize="0,0"/>
            <v:stroke weight="0.48pt"/>
            <v:imagedata o:title=""/>
            <o:lock v:ext="edit"/>
            <w10:wrap type="topAndBottom"/>
          </v:shape>
        </w:pict>
      </w:r>
    </w:p>
    <w:p>
      <w:pPr>
        <w:pStyle w:val="2"/>
        <w:spacing w:before="1"/>
        <w:rPr>
          <w:rFonts w:ascii="宋体"/>
          <w:sz w:val="9"/>
        </w:rPr>
      </w:pPr>
    </w:p>
    <w:p>
      <w:pPr>
        <w:pStyle w:val="8"/>
        <w:numPr>
          <w:ilvl w:val="0"/>
          <w:numId w:val="5"/>
        </w:numPr>
        <w:tabs>
          <w:tab w:val="left" w:pos="742"/>
        </w:tabs>
        <w:rPr>
          <w:sz w:val="21"/>
          <w:lang w:eastAsia="zh-CN"/>
        </w:rPr>
      </w:pPr>
      <w:r>
        <w:rPr>
          <w:rFonts w:hint="eastAsia" w:ascii="楷体" w:eastAsia="楷体"/>
          <w:color w:val="1E1E1E"/>
          <w:sz w:val="21"/>
          <w:lang w:eastAsia="zh-CN"/>
        </w:rPr>
        <w:t>遂倩之行，两过广信俱不及停也</w:t>
      </w:r>
      <w:r>
        <w:rPr>
          <w:color w:val="1E1E1E"/>
          <w:sz w:val="21"/>
          <w:lang w:eastAsia="zh-CN"/>
        </w:rPr>
        <w:t>。</w:t>
      </w:r>
    </w:p>
    <w:p>
      <w:pPr>
        <w:pStyle w:val="2"/>
        <w:rPr>
          <w:rFonts w:ascii="宋体"/>
          <w:sz w:val="20"/>
          <w:lang w:eastAsia="zh-CN"/>
        </w:rPr>
      </w:pPr>
    </w:p>
    <w:p>
      <w:pPr>
        <w:pStyle w:val="2"/>
        <w:spacing w:before="5"/>
        <w:rPr>
          <w:rFonts w:ascii="宋体"/>
          <w:sz w:val="11"/>
          <w:lang w:eastAsia="zh-CN"/>
        </w:rPr>
      </w:pPr>
      <w:r>
        <w:pict>
          <v:shape id="_x0000_s1036" o:spid="_x0000_s1036" style="position:absolute;left:0pt;margin-left:61.8pt;margin-top:9.5pt;height:0.1pt;width:414.7pt;mso-position-horizontal-relative:page;mso-wrap-distance-bottom:0pt;mso-wrap-distance-top:0pt;z-index:-251646976;mso-width-relative:page;mso-height-relative:page;" filled="f" coordorigin="1236,190" coordsize="8294,0" path="m1236,190l9530,190e">
            <v:path arrowok="t"/>
            <v:fill on="f" focussize="0,0"/>
            <v:stroke weight="0.48pt"/>
            <v:imagedata o:title=""/>
            <o:lock v:ext="edit"/>
            <w10:wrap type="topAndBottom"/>
          </v:shape>
        </w:pict>
      </w:r>
    </w:p>
    <w:p>
      <w:pPr>
        <w:pStyle w:val="2"/>
        <w:spacing w:before="1"/>
        <w:rPr>
          <w:rFonts w:ascii="宋体"/>
          <w:sz w:val="9"/>
          <w:lang w:eastAsia="zh-CN"/>
        </w:rPr>
      </w:pPr>
    </w:p>
    <w:p>
      <w:pPr>
        <w:pStyle w:val="8"/>
        <w:numPr>
          <w:ilvl w:val="0"/>
          <w:numId w:val="4"/>
        </w:numPr>
        <w:tabs>
          <w:tab w:val="left" w:pos="533"/>
        </w:tabs>
        <w:spacing w:line="417" w:lineRule="auto"/>
        <w:ind w:right="304" w:firstLine="0"/>
        <w:rPr>
          <w:sz w:val="19"/>
        </w:rPr>
      </w:pPr>
      <w:r>
        <w:rPr>
          <w:w w:val="95"/>
          <w:sz w:val="21"/>
          <w:lang w:eastAsia="zh-CN"/>
        </w:rPr>
        <w:t xml:space="preserve">在倡导“实干”精神的今天，需要我们从古代圣贤之言行中汲取源源不断的精神活水。结合三篇诗   </w:t>
      </w:r>
      <w:r>
        <w:rPr>
          <w:sz w:val="21"/>
          <w:lang w:eastAsia="zh-CN"/>
        </w:rPr>
        <w:t>文和链接资料分别说说刘禹锡、张岱和徐霞客的哪些精神是值得我们学习的。</w:t>
      </w:r>
      <w:r>
        <w:rPr>
          <w:sz w:val="21"/>
        </w:rPr>
        <w:t>(6</w:t>
      </w:r>
      <w:r>
        <w:rPr>
          <w:spacing w:val="-19"/>
          <w:sz w:val="21"/>
        </w:rPr>
        <w:t xml:space="preserve"> 分)</w:t>
      </w:r>
    </w:p>
    <w:p>
      <w:pPr>
        <w:spacing w:line="417" w:lineRule="auto"/>
        <w:rPr>
          <w:sz w:val="19"/>
        </w:rPr>
        <w:sectPr>
          <w:pgSz w:w="11910" w:h="16840"/>
          <w:pgMar w:top="820" w:right="1020" w:bottom="280" w:left="1020" w:header="720" w:footer="720" w:gutter="0"/>
          <w:cols w:space="720" w:num="1"/>
        </w:sectPr>
      </w:pPr>
    </w:p>
    <w:p>
      <w:pPr>
        <w:pStyle w:val="2"/>
        <w:spacing w:before="52" w:line="321" w:lineRule="auto"/>
        <w:ind w:left="215" w:right="199"/>
        <w:jc w:val="both"/>
        <w:rPr>
          <w:lang w:eastAsia="zh-CN"/>
        </w:rPr>
      </w:pPr>
      <w:r>
        <w:rPr>
          <w:spacing w:val="-2"/>
          <w:lang w:eastAsia="zh-CN"/>
        </w:rPr>
        <w:t>【链接资料】徐霞客，</w:t>
      </w:r>
      <w:r>
        <w:fldChar w:fldCharType="begin"/>
      </w:r>
      <w:r>
        <w:instrText xml:space="preserve"> HYPERLINK "https://baike.baidu.com/item/%E6%98%8E%E4%BB%A3/1315386" </w:instrText>
      </w:r>
      <w:r>
        <w:fldChar w:fldCharType="separate"/>
      </w:r>
      <w:r>
        <w:rPr>
          <w:lang w:eastAsia="zh-CN"/>
        </w:rPr>
        <w:t>明代</w:t>
      </w:r>
      <w:r>
        <w:rPr>
          <w:lang w:eastAsia="zh-CN"/>
        </w:rPr>
        <w:fldChar w:fldCharType="end"/>
      </w:r>
      <w:r>
        <w:fldChar w:fldCharType="begin"/>
      </w:r>
      <w:r>
        <w:instrText xml:space="preserve"> HYPERLINK "https://baike.baidu.com/item/%E5%9C%B0%E7%90%86%E5%AD%A6%E5%AE%B6/1244435" </w:instrText>
      </w:r>
      <w:r>
        <w:fldChar w:fldCharType="separate"/>
      </w:r>
      <w:r>
        <w:rPr>
          <w:lang w:eastAsia="zh-CN"/>
        </w:rPr>
        <w:t>地理学家</w:t>
      </w:r>
      <w:r>
        <w:rPr>
          <w:lang w:eastAsia="zh-CN"/>
        </w:rPr>
        <w:fldChar w:fldCharType="end"/>
      </w:r>
      <w:r>
        <w:rPr>
          <w:spacing w:val="-3"/>
          <w:lang w:eastAsia="zh-CN"/>
        </w:rPr>
        <w:t>、</w:t>
      </w:r>
      <w:r>
        <w:fldChar w:fldCharType="begin"/>
      </w:r>
      <w:r>
        <w:instrText xml:space="preserve"> HYPERLINK "https://baike.baidu.com/item/%E6%97%85%E8%A1%8C%E5%AE%B6/5253813" </w:instrText>
      </w:r>
      <w:r>
        <w:fldChar w:fldCharType="separate"/>
      </w:r>
      <w:r>
        <w:rPr>
          <w:lang w:eastAsia="zh-CN"/>
        </w:rPr>
        <w:t>旅行家</w:t>
      </w:r>
      <w:r>
        <w:rPr>
          <w:lang w:eastAsia="zh-CN"/>
        </w:rPr>
        <w:fldChar w:fldCharType="end"/>
      </w:r>
      <w:r>
        <w:rPr>
          <w:lang w:eastAsia="zh-CN"/>
        </w:rPr>
        <w:t>和</w:t>
      </w:r>
      <w:r>
        <w:fldChar w:fldCharType="begin"/>
      </w:r>
      <w:r>
        <w:instrText xml:space="preserve"> HYPERLINK "https://baike.baidu.com/item/%E6%96%87%E5%AD%A6%E5%AE%B6/1211248" </w:instrText>
      </w:r>
      <w:r>
        <w:fldChar w:fldCharType="separate"/>
      </w:r>
      <w:r>
        <w:rPr>
          <w:lang w:eastAsia="zh-CN"/>
        </w:rPr>
        <w:t>文学家</w:t>
      </w:r>
      <w:r>
        <w:rPr>
          <w:lang w:eastAsia="zh-CN"/>
        </w:rPr>
        <w:fldChar w:fldCharType="end"/>
      </w:r>
      <w:r>
        <w:rPr>
          <w:spacing w:val="-16"/>
          <w:lang w:eastAsia="zh-CN"/>
        </w:rPr>
        <w:t xml:space="preserve">，他经 </w:t>
      </w:r>
      <w:r>
        <w:rPr>
          <w:lang w:eastAsia="zh-CN"/>
        </w:rPr>
        <w:t>30</w:t>
      </w:r>
      <w:r>
        <w:rPr>
          <w:spacing w:val="-15"/>
          <w:lang w:eastAsia="zh-CN"/>
        </w:rPr>
        <w:t xml:space="preserve"> 年考察撰成了 </w:t>
      </w:r>
      <w:r>
        <w:rPr>
          <w:lang w:eastAsia="zh-CN"/>
        </w:rPr>
        <w:t>60</w:t>
      </w:r>
      <w:r>
        <w:rPr>
          <w:spacing w:val="-8"/>
          <w:lang w:eastAsia="zh-CN"/>
        </w:rPr>
        <w:t xml:space="preserve"> 万字地理名著《</w:t>
      </w:r>
      <w:r>
        <w:fldChar w:fldCharType="begin"/>
      </w:r>
      <w:r>
        <w:instrText xml:space="preserve"> HYPERLINK "https://baike.baidu.com/item/%E5%BE%90%E9%9C%9E%E5%AE%A2%E6%B8%B8%E8%AE%B0" </w:instrText>
      </w:r>
      <w:r>
        <w:fldChar w:fldCharType="separate"/>
      </w:r>
      <w:r>
        <w:rPr>
          <w:lang w:eastAsia="zh-CN"/>
        </w:rPr>
        <w:t>徐霞</w:t>
      </w:r>
      <w:r>
        <w:rPr>
          <w:lang w:eastAsia="zh-CN"/>
        </w:rPr>
        <w:fldChar w:fldCharType="end"/>
      </w:r>
      <w:r>
        <w:rPr>
          <w:spacing w:val="-8"/>
          <w:lang w:eastAsia="zh-CN"/>
        </w:rPr>
        <w:t xml:space="preserve">客游记》，被称为“千古奇人”。 徐霞客一生志在四方，足迹遍及今 </w:t>
      </w:r>
      <w:r>
        <w:rPr>
          <w:lang w:eastAsia="zh-CN"/>
        </w:rPr>
        <w:t>21</w:t>
      </w:r>
      <w:r>
        <w:rPr>
          <w:spacing w:val="-11"/>
          <w:lang w:eastAsia="zh-CN"/>
        </w:rPr>
        <w:t xml:space="preserve"> 个省、市、自治区 ，“达人所</w:t>
      </w:r>
      <w:r>
        <w:rPr>
          <w:spacing w:val="-11"/>
          <w:w w:val="95"/>
          <w:lang w:eastAsia="zh-CN"/>
        </w:rPr>
        <w:t>之未达，探人所之未知”，所到之处，探幽寻秘，并记有游记，记录观察到的各种现象、人文、地理、</w:t>
      </w:r>
      <w:r>
        <w:rPr>
          <w:spacing w:val="-11"/>
          <w:lang w:eastAsia="zh-CN"/>
        </w:rPr>
        <w:t>动植物等状况。</w:t>
      </w:r>
    </w:p>
    <w:p>
      <w:pPr>
        <w:pStyle w:val="2"/>
        <w:spacing w:before="2"/>
        <w:rPr>
          <w:sz w:val="16"/>
          <w:lang w:eastAsia="zh-CN"/>
        </w:rPr>
      </w:pPr>
      <w:r>
        <w:pict>
          <v:shape id="_x0000_s1037" o:spid="_x0000_s1037" style="position:absolute;left:0pt;margin-left:61.8pt;margin-top:12.6pt;height:0.1pt;width:471.7pt;mso-position-horizontal-relative:page;mso-wrap-distance-bottom:0pt;mso-wrap-distance-top:0pt;z-index:-251645952;mso-width-relative:page;mso-height-relative:page;" filled="f" coordorigin="1236,252" coordsize="9434,0" path="m1236,252l10670,252e">
            <v:path arrowok="t"/>
            <v:fill on="f" focussize="0,0"/>
            <v:stroke weight="0.48pt"/>
            <v:imagedata o:title=""/>
            <o:lock v:ext="edit"/>
            <w10:wrap type="topAndBottom"/>
          </v:shape>
        </w:pict>
      </w:r>
    </w:p>
    <w:p>
      <w:pPr>
        <w:pStyle w:val="2"/>
        <w:rPr>
          <w:sz w:val="20"/>
          <w:lang w:eastAsia="zh-CN"/>
        </w:rPr>
      </w:pPr>
    </w:p>
    <w:p>
      <w:pPr>
        <w:pStyle w:val="2"/>
        <w:spacing w:before="5"/>
        <w:rPr>
          <w:sz w:val="10"/>
          <w:lang w:eastAsia="zh-CN"/>
        </w:rPr>
      </w:pPr>
      <w:r>
        <w:pict>
          <v:shape id="_x0000_s1038" o:spid="_x0000_s1038" style="position:absolute;left:0pt;margin-left:61.8pt;margin-top:8.9pt;height:0.1pt;width:471.7pt;mso-position-horizontal-relative:page;mso-wrap-distance-bottom:0pt;mso-wrap-distance-top:0pt;z-index:-251644928;mso-width-relative:page;mso-height-relative:page;" filled="f" coordorigin="1236,178" coordsize="9434,0" path="m1236,178l10670,178e">
            <v:path arrowok="t"/>
            <v:fill on="f" focussize="0,0"/>
            <v:stroke weight="0.48pt"/>
            <v:imagedata o:title=""/>
            <o:lock v:ext="edit"/>
            <w10:wrap type="topAndBottom"/>
          </v:shape>
        </w:pict>
      </w:r>
    </w:p>
    <w:p>
      <w:pPr>
        <w:pStyle w:val="2"/>
        <w:rPr>
          <w:sz w:val="20"/>
          <w:lang w:eastAsia="zh-CN"/>
        </w:rPr>
      </w:pPr>
    </w:p>
    <w:p>
      <w:pPr>
        <w:pStyle w:val="2"/>
        <w:spacing w:before="5"/>
        <w:rPr>
          <w:sz w:val="10"/>
          <w:lang w:eastAsia="zh-CN"/>
        </w:rPr>
      </w:pPr>
      <w:r>
        <w:pict>
          <v:shape id="_x0000_s1039" o:spid="_x0000_s1039" style="position:absolute;left:0pt;margin-left:61.8pt;margin-top:8.9pt;height:0.1pt;width:471.7pt;mso-position-horizontal-relative:page;mso-wrap-distance-bottom:0pt;mso-wrap-distance-top:0pt;z-index:-251643904;mso-width-relative:page;mso-height-relative:page;" filled="f" coordorigin="1236,178" coordsize="9434,0" path="m1236,178l10670,178e">
            <v:path arrowok="t"/>
            <v:fill on="f" focussize="0,0"/>
            <v:stroke weight="0.48pt"/>
            <v:imagedata o:title=""/>
            <o:lock v:ext="edit"/>
            <w10:wrap type="topAndBottom"/>
          </v:shape>
        </w:pict>
      </w:r>
    </w:p>
    <w:p>
      <w:pPr>
        <w:pStyle w:val="2"/>
        <w:rPr>
          <w:sz w:val="20"/>
          <w:lang w:eastAsia="zh-CN"/>
        </w:rPr>
      </w:pPr>
    </w:p>
    <w:p>
      <w:pPr>
        <w:pStyle w:val="2"/>
        <w:spacing w:before="5"/>
        <w:rPr>
          <w:sz w:val="10"/>
          <w:lang w:eastAsia="zh-CN"/>
        </w:rPr>
      </w:pPr>
      <w:r>
        <w:pict>
          <v:shape id="_x0000_s1040" o:spid="_x0000_s1040" style="position:absolute;left:0pt;margin-left:61.8pt;margin-top:8.9pt;height:0.1pt;width:471.7pt;mso-position-horizontal-relative:page;mso-wrap-distance-bottom:0pt;mso-wrap-distance-top:0pt;z-index:-251642880;mso-width-relative:page;mso-height-relative:page;" filled="f" coordorigin="1236,178" coordsize="9434,0" path="m1236,178l10670,178e">
            <v:path arrowok="t"/>
            <v:fill on="f" focussize="0,0"/>
            <v:stroke weight="0.48pt"/>
            <v:imagedata o:title=""/>
            <o:lock v:ext="edit"/>
            <w10:wrap type="topAndBottom"/>
          </v:shape>
        </w:pict>
      </w:r>
    </w:p>
    <w:p>
      <w:pPr>
        <w:pStyle w:val="2"/>
        <w:spacing w:before="2"/>
        <w:rPr>
          <w:sz w:val="9"/>
          <w:lang w:eastAsia="zh-CN"/>
        </w:rPr>
      </w:pPr>
    </w:p>
    <w:p>
      <w:pPr>
        <w:spacing w:before="66"/>
        <w:ind w:left="216"/>
        <w:jc w:val="both"/>
        <w:rPr>
          <w:rFonts w:ascii="宋体" w:hAnsi="宋体" w:eastAsia="宋体"/>
          <w:b/>
          <w:sz w:val="21"/>
          <w:lang w:eastAsia="zh-CN"/>
        </w:rPr>
      </w:pPr>
      <w:r>
        <w:rPr>
          <w:rFonts w:hint="eastAsia" w:ascii="黑体" w:hAnsi="黑体" w:eastAsia="黑体"/>
          <w:b/>
          <w:color w:val="353535"/>
          <w:sz w:val="24"/>
          <w:lang w:eastAsia="zh-CN"/>
        </w:rPr>
        <w:t>三、综合·探究实干</w:t>
      </w:r>
      <w:r>
        <w:rPr>
          <w:rFonts w:hint="eastAsia" w:ascii="宋体" w:hAnsi="宋体" w:eastAsia="宋体"/>
          <w:b/>
          <w:sz w:val="21"/>
          <w:lang w:eastAsia="zh-CN"/>
        </w:rPr>
        <w:t>（10 分）</w:t>
      </w:r>
    </w:p>
    <w:p>
      <w:pPr>
        <w:pStyle w:val="8"/>
        <w:numPr>
          <w:ilvl w:val="0"/>
          <w:numId w:val="4"/>
        </w:numPr>
        <w:tabs>
          <w:tab w:val="left" w:pos="533"/>
        </w:tabs>
        <w:spacing w:before="157" w:line="321" w:lineRule="auto"/>
        <w:ind w:left="215" w:right="200" w:firstLine="0"/>
        <w:jc w:val="both"/>
        <w:rPr>
          <w:sz w:val="19"/>
          <w:lang w:eastAsia="zh-CN"/>
        </w:rPr>
      </w:pPr>
      <w:r>
        <w:rPr>
          <w:sz w:val="21"/>
          <w:lang w:eastAsia="zh-CN"/>
        </w:rPr>
        <w:t>小说是大家喜闻乐见的一种文学样式。它们就像一部部生活的教科书，引领人们了解丰富多彩的大</w:t>
      </w:r>
      <w:r>
        <w:rPr>
          <w:spacing w:val="-3"/>
          <w:sz w:val="21"/>
          <w:lang w:eastAsia="zh-CN"/>
        </w:rPr>
        <w:t>千世界，陶冶性情，净化心灵。为了调动同学们阅读小说的积极性，充实课余文化生活，学校举办了以</w:t>
      </w:r>
      <w:r>
        <w:rPr>
          <w:spacing w:val="-3"/>
          <w:w w:val="95"/>
          <w:sz w:val="21"/>
          <w:lang w:eastAsia="zh-CN"/>
        </w:rPr>
        <w:t>“走进小说天地”为主题的读书沙龙活动，作为一名读书沙龙活动的参与者，请你完成下列相关任务。</w:t>
      </w:r>
    </w:p>
    <w:p>
      <w:pPr>
        <w:pStyle w:val="8"/>
        <w:numPr>
          <w:ilvl w:val="0"/>
          <w:numId w:val="6"/>
        </w:numPr>
        <w:tabs>
          <w:tab w:val="left" w:pos="741"/>
        </w:tabs>
        <w:spacing w:before="20"/>
        <w:ind w:hanging="526"/>
        <w:rPr>
          <w:sz w:val="19"/>
          <w:lang w:eastAsia="zh-CN"/>
        </w:rPr>
      </w:pPr>
      <w:r>
        <w:rPr>
          <w:sz w:val="21"/>
          <w:lang w:eastAsia="zh-CN"/>
        </w:rPr>
        <w:t>【活动一</w:t>
      </w:r>
      <w:r>
        <w:rPr>
          <w:spacing w:val="-3"/>
          <w:sz w:val="21"/>
          <w:lang w:eastAsia="zh-CN"/>
        </w:rPr>
        <w:t>·</w:t>
      </w:r>
      <w:r>
        <w:rPr>
          <w:spacing w:val="-1"/>
          <w:sz w:val="21"/>
          <w:lang w:eastAsia="zh-CN"/>
        </w:rPr>
        <w:t>我设计】你作为此次读书沙龙活动的策划人，请你仿照下面活动形式再设计两项活动。</w:t>
      </w:r>
    </w:p>
    <w:p>
      <w:pPr>
        <w:pStyle w:val="2"/>
        <w:spacing w:before="7"/>
        <w:rPr>
          <w:rFonts w:ascii="宋体"/>
          <w:sz w:val="15"/>
          <w:lang w:eastAsia="zh-CN"/>
        </w:rPr>
      </w:pPr>
    </w:p>
    <w:p>
      <w:pPr>
        <w:pStyle w:val="2"/>
        <w:ind w:left="215"/>
        <w:rPr>
          <w:rFonts w:hint="eastAsia" w:ascii="宋体" w:eastAsia="宋体"/>
          <w:lang w:eastAsia="zh-CN"/>
        </w:rPr>
      </w:pPr>
      <w:r>
        <w:rPr>
          <w:rFonts w:hint="eastAsia" w:ascii="宋体" w:eastAsia="宋体"/>
          <w:lang w:eastAsia="zh-CN"/>
        </w:rPr>
        <w:t>（2 分）</w:t>
      </w:r>
    </w:p>
    <w:p>
      <w:pPr>
        <w:pStyle w:val="2"/>
        <w:tabs>
          <w:tab w:val="left" w:pos="2892"/>
        </w:tabs>
        <w:spacing w:before="177" w:line="331" w:lineRule="auto"/>
        <w:ind w:left="215" w:right="6972"/>
        <w:rPr>
          <w:rFonts w:ascii="Times New Roman" w:eastAsia="Times New Roman"/>
          <w:lang w:eastAsia="zh-CN"/>
        </w:rPr>
      </w:pPr>
      <w:r>
        <w:rPr>
          <w:rFonts w:hint="eastAsia" w:ascii="宋体" w:eastAsia="宋体"/>
          <w:lang w:eastAsia="zh-CN"/>
        </w:rPr>
        <w:t>A.梳理情节，走进小说世界 B.评说人物，神游人物画廊 C.</w:t>
      </w:r>
      <w:r>
        <w:rPr>
          <w:rFonts w:ascii="Times New Roman" w:eastAsia="Times New Roman"/>
          <w:u w:val="single"/>
          <w:lang w:eastAsia="zh-CN"/>
        </w:rPr>
        <w:t xml:space="preserve"> </w:t>
      </w:r>
      <w:r>
        <w:rPr>
          <w:rFonts w:ascii="Times New Roman" w:eastAsia="Times New Roman"/>
          <w:u w:val="single"/>
          <w:lang w:eastAsia="zh-CN"/>
        </w:rPr>
        <w:tab/>
      </w:r>
    </w:p>
    <w:p>
      <w:pPr>
        <w:pStyle w:val="2"/>
        <w:tabs>
          <w:tab w:val="left" w:pos="2892"/>
        </w:tabs>
        <w:spacing w:before="96"/>
        <w:ind w:left="216"/>
        <w:rPr>
          <w:rFonts w:ascii="Times New Roman"/>
        </w:rPr>
      </w:pPr>
      <w:r>
        <w:rPr>
          <w:rFonts w:ascii="宋体"/>
        </w:rPr>
        <w:t>D.</w:t>
      </w:r>
      <w:r>
        <w:rPr>
          <w:rFonts w:ascii="Times New Roman"/>
          <w:u w:val="single"/>
        </w:rPr>
        <w:t xml:space="preserve"> </w:t>
      </w:r>
      <w:r>
        <w:rPr>
          <w:rFonts w:ascii="Times New Roman"/>
          <w:u w:val="single"/>
        </w:rPr>
        <w:tab/>
      </w:r>
    </w:p>
    <w:p>
      <w:pPr>
        <w:pStyle w:val="2"/>
        <w:spacing w:before="4"/>
        <w:rPr>
          <w:rFonts w:ascii="Times New Roman"/>
          <w:sz w:val="9"/>
        </w:rPr>
      </w:pPr>
    </w:p>
    <w:p>
      <w:pPr>
        <w:pStyle w:val="8"/>
        <w:numPr>
          <w:ilvl w:val="0"/>
          <w:numId w:val="6"/>
        </w:numPr>
        <w:tabs>
          <w:tab w:val="left" w:pos="747"/>
        </w:tabs>
        <w:spacing w:line="321" w:lineRule="auto"/>
        <w:ind w:left="216" w:right="215" w:firstLine="0"/>
        <w:rPr>
          <w:sz w:val="19"/>
        </w:rPr>
      </w:pPr>
      <w:r>
        <w:pict>
          <v:group id="_x0000_s1041" o:spid="_x0000_s1041" o:spt="203" style="position:absolute;left:0pt;margin-left:100.9pt;margin-top:43.95pt;height:94pt;width:384.75pt;mso-position-horizontal-relative:page;mso-wrap-distance-bottom:0pt;mso-wrap-distance-top:0pt;z-index:-251641856;mso-width-relative:page;mso-height-relative:page;" coordorigin="2018,879" coordsize="7695,1880">
            <o:lock v:ext="edit"/>
            <v:shape id="_x0000_s1042" o:spid="_x0000_s1042" o:spt="202" type="#_x0000_t202" style="position:absolute;left:5865;top:886;height:1865;width:3840;" filled="f" coordsize="21600,21600">
              <v:path/>
              <v:fill on="f" focussize="0,0"/>
              <v:stroke weight="0.72pt" joinstyle="miter"/>
              <v:imagedata o:title=""/>
              <o:lock v:ext="edit"/>
              <v:textbox inset="0mm,0mm,0mm,0mm">
                <w:txbxContent>
                  <w:p>
                    <w:pPr>
                      <w:tabs>
                        <w:tab w:val="left" w:pos="3120"/>
                      </w:tabs>
                      <w:spacing w:before="165"/>
                      <w:ind w:left="1387"/>
                      <w:rPr>
                        <w:rFonts w:ascii="Times New Roman" w:eastAsia="Times New Roman"/>
                        <w:sz w:val="21"/>
                        <w:lang w:eastAsia="zh-CN"/>
                      </w:rPr>
                    </w:pPr>
                    <w:r>
                      <w:rPr>
                        <w:w w:val="95"/>
                        <w:sz w:val="21"/>
                        <w:lang w:eastAsia="zh-CN"/>
                      </w:rPr>
                      <w:t>（乙）咏</w:t>
                    </w:r>
                    <w:r>
                      <w:rPr>
                        <w:rFonts w:ascii="Times New Roman" w:eastAsia="Times New Roman"/>
                        <w:w w:val="95"/>
                        <w:sz w:val="21"/>
                        <w:u w:val="single"/>
                        <w:lang w:eastAsia="zh-CN"/>
                      </w:rPr>
                      <w:t xml:space="preserve"> </w:t>
                    </w:r>
                    <w:r>
                      <w:rPr>
                        <w:rFonts w:ascii="Times New Roman" w:eastAsia="Times New Roman"/>
                        <w:sz w:val="21"/>
                        <w:u w:val="single"/>
                        <w:lang w:eastAsia="zh-CN"/>
                      </w:rPr>
                      <w:tab/>
                    </w:r>
                  </w:p>
                  <w:p>
                    <w:pPr>
                      <w:spacing w:before="43" w:line="278" w:lineRule="auto"/>
                      <w:ind w:left="233" w:right="232"/>
                      <w:jc w:val="both"/>
                      <w:rPr>
                        <w:sz w:val="21"/>
                        <w:lang w:eastAsia="zh-CN"/>
                      </w:rPr>
                    </w:pPr>
                    <w:r>
                      <w:rPr>
                        <w:w w:val="95"/>
                        <w:sz w:val="21"/>
                        <w:lang w:eastAsia="zh-CN"/>
                      </w:rPr>
                      <w:t>肉雨屠门奋老拳，五台落发不参禅。姻缘说破销金帐，游戏闹翻碧柳天。豹子头刊金印后，野猪林状洒家前。独撑一杖行天下，孰是文殊孰普贤。</w:t>
                    </w:r>
                  </w:p>
                </w:txbxContent>
              </v:textbox>
            </v:shape>
            <v:shape id="_x0000_s1043" o:spid="_x0000_s1043" o:spt="202" type="#_x0000_t202" style="position:absolute;left:2025;top:886;height:1865;width:3840;" filled="f" coordsize="21600,21600">
              <v:path/>
              <v:fill on="f" focussize="0,0"/>
              <v:stroke weight="0.72pt" joinstyle="miter"/>
              <v:imagedata o:title=""/>
              <o:lock v:ext="edit"/>
              <v:textbox inset="0mm,0mm,0mm,0mm">
                <w:txbxContent>
                  <w:p>
                    <w:pPr>
                      <w:tabs>
                        <w:tab w:val="left" w:pos="3171"/>
                      </w:tabs>
                      <w:spacing w:before="165"/>
                      <w:ind w:left="1543"/>
                      <w:rPr>
                        <w:rFonts w:ascii="Times New Roman" w:eastAsia="Times New Roman"/>
                        <w:sz w:val="21"/>
                        <w:lang w:eastAsia="zh-CN"/>
                      </w:rPr>
                    </w:pPr>
                    <w:r>
                      <w:rPr>
                        <w:w w:val="95"/>
                        <w:sz w:val="21"/>
                        <w:lang w:eastAsia="zh-CN"/>
                      </w:rPr>
                      <w:t>（甲）咏</w:t>
                    </w:r>
                    <w:r>
                      <w:rPr>
                        <w:rFonts w:ascii="Times New Roman" w:eastAsia="Times New Roman"/>
                        <w:w w:val="95"/>
                        <w:sz w:val="21"/>
                        <w:u w:val="single"/>
                        <w:lang w:eastAsia="zh-CN"/>
                      </w:rPr>
                      <w:t xml:space="preserve"> </w:t>
                    </w:r>
                    <w:r>
                      <w:rPr>
                        <w:rFonts w:ascii="Times New Roman" w:eastAsia="Times New Roman"/>
                        <w:sz w:val="21"/>
                        <w:u w:val="single"/>
                        <w:lang w:eastAsia="zh-CN"/>
                      </w:rPr>
                      <w:tab/>
                    </w:r>
                  </w:p>
                  <w:p>
                    <w:pPr>
                      <w:spacing w:before="43" w:line="278" w:lineRule="auto"/>
                      <w:ind w:left="233" w:right="232"/>
                      <w:jc w:val="both"/>
                      <w:rPr>
                        <w:sz w:val="21"/>
                        <w:lang w:eastAsia="zh-CN"/>
                      </w:rPr>
                    </w:pPr>
                    <w:r>
                      <w:rPr>
                        <w:w w:val="95"/>
                        <w:sz w:val="21"/>
                        <w:lang w:eastAsia="zh-CN"/>
                      </w:rPr>
                      <w:t>家有姣妻匹夫死，世无好友百身戕。男儿脸刻黄金印，一笑心轻白虎堂。高太尉头耿魂梦，酒葫芦颈系花枪、天寒岁暮归何处，涌血成诗喷土墙。</w:t>
                    </w:r>
                  </w:p>
                </w:txbxContent>
              </v:textbox>
            </v:shape>
            <w10:wrap type="topAndBottom"/>
          </v:group>
        </w:pict>
      </w:r>
      <w:r>
        <w:pict>
          <v:line id="_x0000_s1044" o:spid="_x0000_s1044" o:spt="20" style="position:absolute;left:0pt;margin-left:100.9pt;margin-top:44.3pt;height:0pt;width:384.7pt;mso-position-horizontal-relative:page;z-index:251676672;mso-width-relative:page;mso-height-relative:page;" coordsize="21600,21600">
            <v:path arrowok="t"/>
            <v:fill focussize="0,0"/>
            <v:stroke weight="0.72pt"/>
            <v:imagedata o:title=""/>
            <o:lock v:ext="edit"/>
          </v:line>
        </w:pict>
      </w:r>
      <w:r>
        <w:rPr>
          <w:spacing w:val="1"/>
          <w:sz w:val="21"/>
          <w:lang w:eastAsia="zh-CN"/>
        </w:rPr>
        <w:t>【活动二</w:t>
      </w:r>
      <w:r>
        <w:rPr>
          <w:sz w:val="21"/>
          <w:lang w:eastAsia="zh-CN"/>
        </w:rPr>
        <w:t>·我畅谈】在《水浒传》主题分享会上，同学们对书中生动的故事，曲折的情节和鲜活的人物形象进行了热烈的讨论交流。下面是小文和小雨同学的交流环节，请你完成对话。</w:t>
      </w:r>
      <w:r>
        <w:rPr>
          <w:sz w:val="21"/>
        </w:rPr>
        <w:t>（</w:t>
      </w:r>
      <w:r>
        <w:rPr>
          <w:spacing w:val="-29"/>
          <w:sz w:val="21"/>
        </w:rPr>
        <w:t xml:space="preserve">共 </w:t>
      </w:r>
      <w:r>
        <w:rPr>
          <w:sz w:val="21"/>
        </w:rPr>
        <w:t>5</w:t>
      </w:r>
      <w:r>
        <w:rPr>
          <w:spacing w:val="-28"/>
          <w:sz w:val="21"/>
        </w:rPr>
        <w:t xml:space="preserve"> 分</w:t>
      </w:r>
      <w:r>
        <w:rPr>
          <w:sz w:val="21"/>
        </w:rPr>
        <w:t>）</w:t>
      </w:r>
    </w:p>
    <w:p>
      <w:pPr>
        <w:pStyle w:val="2"/>
        <w:spacing w:before="11"/>
        <w:rPr>
          <w:rFonts w:ascii="宋体"/>
          <w:sz w:val="14"/>
        </w:rPr>
      </w:pPr>
    </w:p>
    <w:p>
      <w:pPr>
        <w:pStyle w:val="2"/>
        <w:ind w:left="216"/>
        <w:rPr>
          <w:rFonts w:hint="eastAsia" w:ascii="宋体" w:eastAsia="宋体"/>
          <w:lang w:eastAsia="zh-CN"/>
        </w:rPr>
      </w:pPr>
      <w:r>
        <w:rPr>
          <w:rFonts w:hint="eastAsia"/>
        </w:rPr>
        <w:pict>
          <v:line id="_x0000_s1045" o:spid="_x0000_s1045" o:spt="20" style="position:absolute;left:0pt;margin-left:100.9pt;margin-top:-11.4pt;height:0pt;width:384.7pt;mso-position-horizontal-relative:page;z-index:251677696;mso-width-relative:page;mso-height-relative:page;" coordsize="21600,21600">
            <v:path arrowok="t"/>
            <v:fill focussize="0,0"/>
            <v:stroke weight="0.72pt"/>
            <v:imagedata o:title=""/>
            <o:lock v:ext="edit"/>
          </v:line>
        </w:pict>
      </w:r>
      <w:r>
        <w:rPr>
          <w:rFonts w:hint="eastAsia" w:ascii="宋体" w:eastAsia="宋体"/>
          <w:lang w:eastAsia="zh-CN"/>
        </w:rPr>
        <w:t>小文：请大家猜猜，这两首人物诗写的是《水浒传》中哪两位英雄？</w:t>
      </w:r>
    </w:p>
    <w:p>
      <w:pPr>
        <w:pStyle w:val="2"/>
        <w:spacing w:before="7"/>
        <w:rPr>
          <w:rFonts w:ascii="宋体"/>
          <w:sz w:val="15"/>
          <w:lang w:eastAsia="zh-CN"/>
        </w:rPr>
      </w:pPr>
    </w:p>
    <w:p>
      <w:pPr>
        <w:pStyle w:val="2"/>
        <w:tabs>
          <w:tab w:val="left" w:pos="3261"/>
          <w:tab w:val="left" w:pos="4363"/>
          <w:tab w:val="left" w:pos="6883"/>
        </w:tabs>
        <w:ind w:left="216"/>
        <w:rPr>
          <w:rFonts w:hint="eastAsia" w:ascii="宋体" w:eastAsia="宋体"/>
        </w:rPr>
      </w:pPr>
      <w:r>
        <w:rPr>
          <w:rFonts w:hint="eastAsia" w:ascii="宋体" w:eastAsia="宋体"/>
        </w:rPr>
        <w:t>小雨：</w:t>
      </w:r>
      <w:r>
        <w:rPr>
          <w:rFonts w:hint="eastAsia" w:ascii="宋体" w:eastAsia="宋体"/>
          <w:spacing w:val="-2"/>
        </w:rPr>
        <w:t xml:space="preserve"> </w:t>
      </w:r>
      <w:r>
        <w:rPr>
          <w:rFonts w:hint="eastAsia" w:ascii="宋体" w:eastAsia="宋体"/>
        </w:rPr>
        <w:t>甲：</w:t>
      </w:r>
      <w:r>
        <w:rPr>
          <w:rFonts w:hint="eastAsia" w:ascii="宋体" w:eastAsia="宋体"/>
          <w:u w:val="single"/>
        </w:rPr>
        <w:t xml:space="preserve"> </w:t>
      </w:r>
      <w:r>
        <w:rPr>
          <w:rFonts w:hint="eastAsia" w:ascii="宋体" w:eastAsia="宋体"/>
          <w:u w:val="single"/>
        </w:rPr>
        <w:tab/>
      </w:r>
      <w:r>
        <w:rPr>
          <w:rFonts w:hint="eastAsia" w:ascii="宋体" w:eastAsia="宋体"/>
        </w:rPr>
        <w:t>（1</w:t>
      </w:r>
      <w:r>
        <w:rPr>
          <w:rFonts w:hint="eastAsia" w:ascii="宋体" w:eastAsia="宋体"/>
          <w:spacing w:val="-54"/>
        </w:rPr>
        <w:t xml:space="preserve"> </w:t>
      </w:r>
      <w:r>
        <w:rPr>
          <w:rFonts w:hint="eastAsia" w:ascii="宋体" w:eastAsia="宋体"/>
        </w:rPr>
        <w:t>分）</w:t>
      </w:r>
      <w:r>
        <w:rPr>
          <w:rFonts w:hint="eastAsia" w:ascii="宋体" w:eastAsia="宋体"/>
        </w:rPr>
        <w:tab/>
      </w:r>
      <w:r>
        <w:rPr>
          <w:rFonts w:hint="eastAsia" w:ascii="宋体" w:eastAsia="宋体"/>
        </w:rPr>
        <w:t>乙：</w:t>
      </w:r>
      <w:r>
        <w:rPr>
          <w:rFonts w:hint="eastAsia" w:ascii="宋体" w:eastAsia="宋体"/>
          <w:u w:val="single"/>
        </w:rPr>
        <w:t xml:space="preserve"> </w:t>
      </w:r>
      <w:r>
        <w:rPr>
          <w:rFonts w:hint="eastAsia" w:ascii="宋体" w:eastAsia="宋体"/>
          <w:u w:val="single"/>
        </w:rPr>
        <w:tab/>
      </w:r>
      <w:r>
        <w:rPr>
          <w:rFonts w:hint="eastAsia" w:ascii="宋体" w:eastAsia="宋体"/>
        </w:rPr>
        <w:t>（1</w:t>
      </w:r>
      <w:r>
        <w:rPr>
          <w:rFonts w:hint="eastAsia" w:ascii="宋体" w:eastAsia="宋体"/>
          <w:spacing w:val="-52"/>
        </w:rPr>
        <w:t xml:space="preserve"> </w:t>
      </w:r>
      <w:r>
        <w:rPr>
          <w:rFonts w:hint="eastAsia" w:ascii="宋体" w:eastAsia="宋体"/>
        </w:rPr>
        <w:t>分）</w:t>
      </w:r>
    </w:p>
    <w:p>
      <w:pPr>
        <w:pStyle w:val="2"/>
        <w:spacing w:before="6"/>
        <w:rPr>
          <w:rFonts w:ascii="宋体"/>
          <w:sz w:val="15"/>
        </w:rPr>
      </w:pPr>
    </w:p>
    <w:p>
      <w:pPr>
        <w:pStyle w:val="2"/>
        <w:spacing w:before="1"/>
        <w:ind w:left="215"/>
        <w:rPr>
          <w:rFonts w:hint="eastAsia" w:ascii="宋体" w:eastAsia="宋体"/>
          <w:lang w:eastAsia="zh-CN"/>
        </w:rPr>
      </w:pPr>
      <w:r>
        <w:rPr>
          <w:rFonts w:hint="eastAsia" w:ascii="宋体" w:eastAsia="宋体"/>
          <w:lang w:eastAsia="zh-CN"/>
        </w:rPr>
        <w:t>小文：甲乙人物命运关联，请结合诗歌内容，简要说出他们有交叉重叠的一个重要情节。</w:t>
      </w:r>
    </w:p>
    <w:p>
      <w:pPr>
        <w:pStyle w:val="2"/>
        <w:spacing w:before="6"/>
        <w:rPr>
          <w:rFonts w:ascii="宋体"/>
          <w:sz w:val="15"/>
          <w:lang w:eastAsia="zh-CN"/>
        </w:rPr>
      </w:pPr>
    </w:p>
    <w:p>
      <w:pPr>
        <w:pStyle w:val="2"/>
        <w:tabs>
          <w:tab w:val="left" w:pos="8875"/>
        </w:tabs>
        <w:spacing w:line="417" w:lineRule="auto"/>
        <w:ind w:left="215" w:right="146"/>
        <w:rPr>
          <w:rFonts w:ascii="宋体" w:hAnsi="宋体" w:eastAsia="宋体"/>
          <w:lang w:eastAsia="zh-CN"/>
        </w:rPr>
      </w:pPr>
      <w:r>
        <w:rPr>
          <w:rFonts w:hint="eastAsia" w:ascii="宋体" w:hAnsi="宋体" w:eastAsia="宋体"/>
          <w:lang w:eastAsia="zh-CN"/>
        </w:rPr>
        <w:t>小雨：</w:t>
      </w:r>
      <w:r>
        <w:rPr>
          <w:rFonts w:hint="eastAsia" w:ascii="宋体" w:hAnsi="宋体" w:eastAsia="宋体"/>
          <w:u w:val="single"/>
          <w:lang w:eastAsia="zh-CN"/>
        </w:rPr>
        <w:t xml:space="preserve"> </w:t>
      </w:r>
      <w:r>
        <w:rPr>
          <w:rFonts w:hint="eastAsia" w:ascii="宋体" w:hAnsi="宋体" w:eastAsia="宋体"/>
          <w:u w:val="single"/>
          <w:lang w:eastAsia="zh-CN"/>
        </w:rPr>
        <w:tab/>
      </w:r>
      <w:r>
        <w:rPr>
          <w:rFonts w:hint="eastAsia" w:ascii="宋体" w:hAnsi="宋体" w:eastAsia="宋体"/>
          <w:lang w:eastAsia="zh-CN"/>
        </w:rPr>
        <w:t>（1</w:t>
      </w:r>
      <w:r>
        <w:rPr>
          <w:rFonts w:hint="eastAsia" w:ascii="宋体" w:hAnsi="宋体" w:eastAsia="宋体"/>
          <w:spacing w:val="-54"/>
          <w:lang w:eastAsia="zh-CN"/>
        </w:rPr>
        <w:t xml:space="preserve"> </w:t>
      </w:r>
      <w:r>
        <w:rPr>
          <w:rFonts w:hint="eastAsia" w:ascii="宋体" w:hAnsi="宋体" w:eastAsia="宋体"/>
          <w:lang w:eastAsia="zh-CN"/>
        </w:rPr>
        <w:t>分</w:t>
      </w:r>
      <w:r>
        <w:rPr>
          <w:rFonts w:hint="eastAsia" w:ascii="宋体" w:hAnsi="宋体" w:eastAsia="宋体"/>
          <w:spacing w:val="-15"/>
          <w:lang w:eastAsia="zh-CN"/>
        </w:rPr>
        <w:t xml:space="preserve">） </w:t>
      </w:r>
      <w:r>
        <w:rPr>
          <w:rFonts w:hint="eastAsia" w:ascii="宋体" w:hAnsi="宋体" w:eastAsia="宋体"/>
          <w:lang w:eastAsia="zh-CN"/>
        </w:rPr>
        <w:t>小文</w:t>
      </w:r>
      <w:r>
        <w:rPr>
          <w:rFonts w:hint="eastAsia" w:ascii="宋体" w:hAnsi="宋体" w:eastAsia="宋体"/>
          <w:spacing w:val="-3"/>
          <w:lang w:eastAsia="zh-CN"/>
        </w:rPr>
        <w:t>：“</w:t>
      </w:r>
      <w:r>
        <w:rPr>
          <w:rFonts w:hint="eastAsia" w:ascii="宋体" w:hAnsi="宋体" w:eastAsia="宋体"/>
          <w:lang w:eastAsia="zh-CN"/>
        </w:rPr>
        <w:t>一个是难以割舍职场的官，一个是无法心安理得的强盗</w:t>
      </w:r>
      <w:r>
        <w:rPr>
          <w:rFonts w:hint="eastAsia" w:ascii="宋体" w:hAnsi="宋体" w:eastAsia="宋体"/>
          <w:spacing w:val="-3"/>
          <w:lang w:eastAsia="zh-CN"/>
        </w:rPr>
        <w:t>。”</w:t>
      </w:r>
      <w:r>
        <w:rPr>
          <w:rFonts w:hint="eastAsia" w:ascii="宋体" w:hAnsi="宋体" w:eastAsia="宋体"/>
          <w:lang w:eastAsia="zh-CN"/>
        </w:rPr>
        <w:t>请你任选一人，结合人物形象和相关情节印证这一观点。</w:t>
      </w:r>
    </w:p>
    <w:p>
      <w:pPr>
        <w:pStyle w:val="2"/>
        <w:tabs>
          <w:tab w:val="left" w:pos="8966"/>
        </w:tabs>
        <w:spacing w:line="269" w:lineRule="exact"/>
        <w:ind w:left="215"/>
        <w:rPr>
          <w:rFonts w:hint="eastAsia" w:ascii="宋体" w:eastAsia="宋体"/>
        </w:rPr>
      </w:pPr>
      <w:r>
        <w:rPr>
          <w:rFonts w:hint="eastAsia"/>
        </w:rPr>
        <w:pict>
          <v:line id="_x0000_s1046" o:spid="_x0000_s1046" o:spt="20" style="position:absolute;left:0pt;margin-left:91.55pt;margin-top:11.7pt;height:0pt;width:409.45pt;mso-position-horizontal-relative:page;z-index:251675648;mso-width-relative:page;mso-height-relative:page;" coordsize="21600,21600">
            <v:path arrowok="t"/>
            <v:fill focussize="0,0"/>
            <v:stroke weight="0.48pt"/>
            <v:imagedata o:title=""/>
            <o:lock v:ext="edit"/>
          </v:line>
        </w:pict>
      </w:r>
      <w:r>
        <w:rPr>
          <w:rFonts w:hint="eastAsia" w:ascii="宋体" w:eastAsia="宋体"/>
        </w:rPr>
        <w:t>小雨：</w:t>
      </w:r>
      <w:r>
        <w:rPr>
          <w:rFonts w:hint="eastAsia" w:ascii="宋体" w:eastAsia="宋体"/>
        </w:rPr>
        <w:tab/>
      </w:r>
      <w:r>
        <w:rPr>
          <w:rFonts w:hint="eastAsia" w:ascii="宋体" w:eastAsia="宋体"/>
        </w:rPr>
        <w:t>（2</w:t>
      </w:r>
      <w:r>
        <w:rPr>
          <w:rFonts w:hint="eastAsia" w:ascii="宋体" w:eastAsia="宋体"/>
          <w:spacing w:val="-53"/>
        </w:rPr>
        <w:t xml:space="preserve"> </w:t>
      </w:r>
      <w:r>
        <w:rPr>
          <w:rFonts w:hint="eastAsia" w:ascii="宋体" w:eastAsia="宋体"/>
        </w:rPr>
        <w:t>分）</w:t>
      </w:r>
    </w:p>
    <w:p>
      <w:pPr>
        <w:spacing w:line="269" w:lineRule="exact"/>
        <w:rPr>
          <w:rFonts w:hint="eastAsia" w:ascii="宋体" w:eastAsia="宋体"/>
        </w:rPr>
        <w:sectPr>
          <w:pgSz w:w="11910" w:h="16840"/>
          <w:pgMar w:top="880" w:right="1020" w:bottom="280" w:left="1020" w:header="720" w:footer="720" w:gutter="0"/>
          <w:cols w:space="720" w:num="1"/>
        </w:sectPr>
      </w:pPr>
    </w:p>
    <w:p>
      <w:pPr>
        <w:pStyle w:val="8"/>
        <w:numPr>
          <w:ilvl w:val="0"/>
          <w:numId w:val="6"/>
        </w:numPr>
        <w:tabs>
          <w:tab w:val="left" w:pos="801"/>
        </w:tabs>
        <w:spacing w:before="43" w:line="408" w:lineRule="auto"/>
        <w:ind w:left="215" w:right="218" w:firstLine="31"/>
        <w:jc w:val="both"/>
        <w:rPr>
          <w:rFonts w:ascii="仿宋" w:hAnsi="仿宋" w:eastAsia="仿宋"/>
          <w:color w:val="353535"/>
          <w:sz w:val="20"/>
          <w:lang w:eastAsia="zh-CN"/>
        </w:rPr>
      </w:pPr>
      <w:r>
        <w:rPr>
          <w:sz w:val="21"/>
          <w:lang w:eastAsia="zh-CN"/>
        </w:rPr>
        <w:t>【活动三·我表达】在读书分享会上，小光认为应该多向同学们推荐当代小说，像《水浒传》这</w:t>
      </w:r>
      <w:r>
        <w:rPr>
          <w:spacing w:val="-3"/>
          <w:w w:val="95"/>
          <w:sz w:val="21"/>
          <w:lang w:eastAsia="zh-CN"/>
        </w:rPr>
        <w:t>样的小说离我们的时代太遥远了，没什么读的必要。你和他有不同观点，请结合你阅读《水浒传》的体</w:t>
      </w:r>
      <w:r>
        <w:rPr>
          <w:spacing w:val="-3"/>
          <w:sz w:val="21"/>
          <w:lang w:eastAsia="zh-CN"/>
        </w:rPr>
        <w:t>验，从情节和艺术特点方面试着说服他。（3</w:t>
      </w:r>
      <w:r>
        <w:rPr>
          <w:spacing w:val="-27"/>
          <w:sz w:val="21"/>
          <w:lang w:eastAsia="zh-CN"/>
        </w:rPr>
        <w:t xml:space="preserve"> 分</w:t>
      </w:r>
      <w:r>
        <w:rPr>
          <w:sz w:val="21"/>
          <w:lang w:eastAsia="zh-CN"/>
        </w:rPr>
        <w:t>）</w:t>
      </w:r>
    </w:p>
    <w:p>
      <w:pPr>
        <w:pStyle w:val="2"/>
        <w:spacing w:before="8"/>
        <w:rPr>
          <w:rFonts w:ascii="宋体"/>
          <w:sz w:val="15"/>
          <w:lang w:eastAsia="zh-CN"/>
        </w:rPr>
      </w:pPr>
      <w:r>
        <w:pict>
          <v:shape id="_x0000_s1047" o:spid="_x0000_s1047" style="position:absolute;left:0pt;margin-left:61.8pt;margin-top:12.25pt;height:0.1pt;width:471.7pt;mso-position-horizontal-relative:page;mso-wrap-distance-bottom:0pt;mso-wrap-distance-top:0pt;z-index:-251637760;mso-width-relative:page;mso-height-relative:page;" filled="f" coordorigin="1236,245" coordsize="9434,0" path="m1236,245l10670,245e">
            <v:path arrowok="t"/>
            <v:fill on="f" focussize="0,0"/>
            <v:stroke weight="0.48pt"/>
            <v:imagedata o:title=""/>
            <o:lock v:ext="edit"/>
            <w10:wrap type="topAndBottom"/>
          </v:shape>
        </w:pict>
      </w:r>
    </w:p>
    <w:p>
      <w:pPr>
        <w:pStyle w:val="2"/>
        <w:rPr>
          <w:rFonts w:ascii="宋体"/>
          <w:sz w:val="20"/>
          <w:lang w:eastAsia="zh-CN"/>
        </w:rPr>
      </w:pPr>
    </w:p>
    <w:p>
      <w:pPr>
        <w:pStyle w:val="2"/>
        <w:spacing w:before="9"/>
        <w:rPr>
          <w:rFonts w:ascii="宋体"/>
          <w:sz w:val="12"/>
          <w:lang w:eastAsia="zh-CN"/>
        </w:rPr>
      </w:pPr>
      <w:r>
        <w:pict>
          <v:shape id="_x0000_s1048" o:spid="_x0000_s1048" style="position:absolute;left:0pt;margin-left:61.8pt;margin-top:10.35pt;height:0.1pt;width:471.7pt;mso-position-horizontal-relative:page;mso-wrap-distance-bottom:0pt;mso-wrap-distance-top:0pt;z-index:-251636736;mso-width-relative:page;mso-height-relative:page;" filled="f" coordorigin="1236,207" coordsize="9434,0" path="m1236,207l10670,207e">
            <v:path arrowok="t"/>
            <v:fill on="f" focussize="0,0"/>
            <v:stroke weight="0.48pt"/>
            <v:imagedata o:title=""/>
            <o:lock v:ext="edit"/>
            <w10:wrap type="topAndBottom"/>
          </v:shape>
        </w:pict>
      </w:r>
    </w:p>
    <w:p>
      <w:pPr>
        <w:pStyle w:val="2"/>
        <w:rPr>
          <w:rFonts w:ascii="宋体"/>
          <w:sz w:val="20"/>
          <w:lang w:eastAsia="zh-CN"/>
        </w:rPr>
      </w:pPr>
    </w:p>
    <w:p>
      <w:pPr>
        <w:pStyle w:val="2"/>
        <w:spacing w:before="6"/>
        <w:rPr>
          <w:rFonts w:ascii="宋体"/>
          <w:sz w:val="13"/>
          <w:lang w:eastAsia="zh-CN"/>
        </w:rPr>
      </w:pPr>
      <w:r>
        <w:pict>
          <v:shape id="_x0000_s1049" o:spid="_x0000_s1049" style="position:absolute;left:0pt;margin-left:61.8pt;margin-top:10.85pt;height:0.1pt;width:471.7pt;mso-position-horizontal-relative:page;mso-wrap-distance-bottom:0pt;mso-wrap-distance-top:0pt;z-index:-251635712;mso-width-relative:page;mso-height-relative:page;" filled="f" coordorigin="1236,217" coordsize="9434,0" path="m1236,217l10670,217e">
            <v:path arrowok="t"/>
            <v:fill on="f" focussize="0,0"/>
            <v:stroke weight="0.48pt"/>
            <v:imagedata o:title=""/>
            <o:lock v:ext="edit"/>
            <w10:wrap type="topAndBottom"/>
          </v:shape>
        </w:pict>
      </w:r>
    </w:p>
    <w:p>
      <w:pPr>
        <w:pStyle w:val="2"/>
        <w:rPr>
          <w:rFonts w:ascii="宋体"/>
          <w:sz w:val="20"/>
          <w:lang w:eastAsia="zh-CN"/>
        </w:rPr>
      </w:pPr>
    </w:p>
    <w:p>
      <w:pPr>
        <w:pStyle w:val="2"/>
        <w:spacing w:before="8"/>
        <w:rPr>
          <w:rFonts w:ascii="宋体"/>
          <w:sz w:val="10"/>
          <w:lang w:eastAsia="zh-CN"/>
        </w:rPr>
      </w:pPr>
      <w:r>
        <w:pict>
          <v:shape id="_x0000_s1050" o:spid="_x0000_s1050" style="position:absolute;left:0pt;margin-left:61.8pt;margin-top:9.1pt;height:0.1pt;width:469.8pt;mso-position-horizontal-relative:page;mso-wrap-distance-bottom:0pt;mso-wrap-distance-top:0pt;z-index:-251634688;mso-width-relative:page;mso-height-relative:page;" filled="f" stroked="t" coordorigin="1236,182" coordsize="9396,0" path="m1236,182l10632,182e">
            <v:path arrowok="t"/>
            <v:fill on="f" focussize="0,0"/>
            <v:stroke weight="0.6pt" color="#353535"/>
            <v:imagedata o:title=""/>
            <o:lock v:ext="edit"/>
            <w10:wrap type="topAndBottom"/>
          </v:shape>
        </w:pict>
      </w:r>
    </w:p>
    <w:p>
      <w:pPr>
        <w:pStyle w:val="2"/>
        <w:spacing w:before="5"/>
        <w:rPr>
          <w:rFonts w:ascii="宋体"/>
          <w:sz w:val="28"/>
          <w:lang w:eastAsia="zh-CN"/>
        </w:rPr>
      </w:pPr>
    </w:p>
    <w:p>
      <w:pPr>
        <w:spacing w:before="66"/>
        <w:ind w:left="216"/>
        <w:rPr>
          <w:rFonts w:ascii="黑体" w:hAnsi="黑体" w:eastAsia="黑体"/>
          <w:sz w:val="24"/>
          <w:lang w:eastAsia="zh-CN"/>
        </w:rPr>
      </w:pPr>
      <w:r>
        <w:rPr>
          <w:rFonts w:hint="eastAsia" w:ascii="黑体" w:hAnsi="黑体" w:eastAsia="黑体"/>
          <w:b/>
          <w:color w:val="353535"/>
          <w:sz w:val="24"/>
          <w:lang w:eastAsia="zh-CN"/>
        </w:rPr>
        <w:t>四、写作·书写实干</w:t>
      </w:r>
      <w:r>
        <w:rPr>
          <w:rFonts w:hint="eastAsia" w:ascii="黑体" w:hAnsi="黑体" w:eastAsia="黑体"/>
          <w:color w:val="353535"/>
          <w:sz w:val="24"/>
          <w:lang w:eastAsia="zh-CN"/>
        </w:rPr>
        <w:t>（50 分）</w:t>
      </w:r>
    </w:p>
    <w:p>
      <w:pPr>
        <w:pStyle w:val="8"/>
        <w:numPr>
          <w:ilvl w:val="0"/>
          <w:numId w:val="4"/>
        </w:numPr>
        <w:tabs>
          <w:tab w:val="left" w:pos="531"/>
        </w:tabs>
        <w:spacing w:before="78" w:line="321" w:lineRule="auto"/>
        <w:ind w:left="215" w:right="110" w:firstLine="0"/>
        <w:rPr>
          <w:rFonts w:ascii="楷体" w:hAnsi="楷体" w:eastAsia="楷体"/>
          <w:sz w:val="19"/>
          <w:lang w:eastAsia="zh-CN"/>
        </w:rPr>
      </w:pPr>
      <w:r>
        <w:rPr>
          <w:rFonts w:hint="eastAsia" w:ascii="楷体" w:hAnsi="楷体" w:eastAsia="楷体"/>
          <w:spacing w:val="-1"/>
          <w:w w:val="95"/>
          <w:sz w:val="21"/>
          <w:lang w:eastAsia="zh-CN"/>
        </w:rPr>
        <w:t>少年时代，是人生中难忘的诗章。少年闰土，“能装弶捉小鸟雀”“心里有无穷无尽的稀奇的事”；</w:t>
      </w:r>
      <w:r>
        <w:rPr>
          <w:rFonts w:hint="eastAsia" w:ascii="楷体" w:hAnsi="楷体" w:eastAsia="楷体"/>
          <w:spacing w:val="-12"/>
          <w:w w:val="95"/>
          <w:sz w:val="21"/>
          <w:lang w:eastAsia="zh-CN"/>
        </w:rPr>
        <w:t>少年杜小康，跟着父亲去放鸭，“注定了要在这里接受磨难”；少年海伦</w:t>
      </w:r>
      <w:r>
        <w:rPr>
          <w:rFonts w:ascii="Arial" w:hAnsi="Arial" w:eastAsia="Arial"/>
          <w:w w:val="95"/>
          <w:sz w:val="21"/>
          <w:lang w:eastAsia="zh-CN"/>
        </w:rPr>
        <w:t>•</w:t>
      </w:r>
      <w:r>
        <w:rPr>
          <w:rFonts w:hint="eastAsia" w:ascii="楷体" w:hAnsi="楷体" w:eastAsia="楷体"/>
          <w:spacing w:val="-6"/>
          <w:w w:val="95"/>
          <w:sz w:val="21"/>
          <w:lang w:eastAsia="zh-CN"/>
        </w:rPr>
        <w:t xml:space="preserve">凯勒，因为莎莉文老师的到来， </w:t>
      </w:r>
      <w:r>
        <w:rPr>
          <w:rFonts w:hint="eastAsia" w:ascii="楷体" w:hAnsi="楷体" w:eastAsia="楷体"/>
          <w:spacing w:val="-6"/>
          <w:sz w:val="21"/>
          <w:lang w:eastAsia="zh-CN"/>
        </w:rPr>
        <w:t>她感受到了“自然的伟大和世界的美好”……正值青春年少，你的天空想必也如同他们一样五彩斑斓， 充满遐想，有燃烧的信念，有拼搏的眼泪，有成功的欢笑，也有失败的深思……</w:t>
      </w:r>
    </w:p>
    <w:p>
      <w:pPr>
        <w:spacing w:before="19"/>
        <w:ind w:left="635"/>
        <w:rPr>
          <w:rFonts w:ascii="宋体" w:hAnsi="宋体" w:eastAsia="宋体"/>
          <w:sz w:val="21"/>
          <w:lang w:eastAsia="zh-CN"/>
        </w:rPr>
      </w:pPr>
      <w:r>
        <w:rPr>
          <w:rFonts w:hint="eastAsia" w:ascii="宋体" w:hAnsi="宋体" w:eastAsia="宋体"/>
          <w:sz w:val="21"/>
          <w:lang w:eastAsia="zh-CN"/>
        </w:rPr>
        <w:t>请以“</w:t>
      </w:r>
      <w:r>
        <w:rPr>
          <w:rFonts w:hint="eastAsia" w:ascii="黑体" w:hAnsi="黑体" w:eastAsia="黑体"/>
          <w:b/>
          <w:sz w:val="21"/>
          <w:lang w:eastAsia="zh-CN"/>
        </w:rPr>
        <w:t>少年的天空</w:t>
      </w:r>
      <w:r>
        <w:rPr>
          <w:rFonts w:hint="eastAsia" w:ascii="宋体" w:hAnsi="宋体" w:eastAsia="宋体"/>
          <w:sz w:val="21"/>
          <w:lang w:eastAsia="zh-CN"/>
        </w:rPr>
        <w:t>”为题，写一篇作文，诗歌除外。</w:t>
      </w:r>
    </w:p>
    <w:p>
      <w:pPr>
        <w:pStyle w:val="2"/>
        <w:spacing w:before="7"/>
        <w:rPr>
          <w:rFonts w:ascii="宋体"/>
          <w:sz w:val="15"/>
          <w:lang w:eastAsia="zh-CN"/>
        </w:rPr>
      </w:pPr>
    </w:p>
    <w:p>
      <w:pPr>
        <w:pStyle w:val="2"/>
        <w:spacing w:line="417" w:lineRule="auto"/>
        <w:ind w:left="215" w:right="199"/>
        <w:rPr>
          <w:rFonts w:ascii="宋体" w:hAnsi="宋体" w:eastAsia="宋体"/>
          <w:lang w:eastAsia="zh-CN"/>
        </w:rPr>
        <w:sectPr>
          <w:headerReference r:id="rId3" w:type="default"/>
          <w:footerReference r:id="rId4" w:type="default"/>
          <w:pgSz w:w="11910" w:h="16840"/>
          <w:pgMar w:top="1220" w:right="1020" w:bottom="280" w:left="1020" w:header="720" w:footer="720" w:gutter="0"/>
          <w:cols w:space="720" w:num="1"/>
        </w:sectPr>
      </w:pPr>
      <w:r>
        <w:rPr>
          <w:rFonts w:hint="eastAsia" w:ascii="宋体" w:hAnsi="宋体" w:eastAsia="宋体"/>
          <w:spacing w:val="-4"/>
          <w:lang w:eastAsia="zh-CN"/>
        </w:rPr>
        <w:t xml:space="preserve">要求：①要有真情实感；②不少于 </w:t>
      </w:r>
      <w:r>
        <w:rPr>
          <w:rFonts w:hint="eastAsia" w:ascii="宋体" w:hAnsi="宋体" w:eastAsia="宋体"/>
          <w:lang w:eastAsia="zh-CN"/>
        </w:rPr>
        <w:t>600</w:t>
      </w:r>
      <w:r>
        <w:rPr>
          <w:rFonts w:hint="eastAsia" w:ascii="宋体" w:hAnsi="宋体" w:eastAsia="宋体"/>
          <w:spacing w:val="-8"/>
          <w:lang w:eastAsia="zh-CN"/>
        </w:rPr>
        <w:t xml:space="preserve"> 字；③不得泄露个人相关信息，凡涉及真实地名、校名、人名， </w:t>
      </w:r>
      <w:r>
        <w:rPr>
          <w:rFonts w:hint="eastAsia" w:ascii="宋体" w:hAnsi="宋体" w:eastAsia="宋体"/>
          <w:spacing w:val="-23"/>
          <w:lang w:eastAsia="zh-CN"/>
        </w:rPr>
        <w:t xml:space="preserve">请用 </w:t>
      </w:r>
      <w:r>
        <w:rPr>
          <w:rFonts w:hint="eastAsia" w:ascii="宋体" w:hAnsi="宋体" w:eastAsia="宋体"/>
          <w:lang w:eastAsia="zh-CN"/>
        </w:rPr>
        <w:t>xx</w:t>
      </w:r>
      <w:r>
        <w:rPr>
          <w:rFonts w:hint="eastAsia" w:ascii="宋体" w:hAnsi="宋体" w:eastAsia="宋体"/>
          <w:spacing w:val="-8"/>
          <w:lang w:eastAsia="zh-CN"/>
        </w:rPr>
        <w:t xml:space="preserve"> 代替；④不得抄袭试卷中的材料及他人作品。</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swiss"/>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D4784"/>
    <w:multiLevelType w:val="multilevel"/>
    <w:tmpl w:val="1D4D4784"/>
    <w:lvl w:ilvl="0" w:tentative="0">
      <w:start w:val="3"/>
      <w:numFmt w:val="upperLetter"/>
      <w:lvlText w:val="%1."/>
      <w:lvlJc w:val="left"/>
      <w:pPr>
        <w:ind w:left="427" w:hanging="212"/>
        <w:jc w:val="left"/>
      </w:pPr>
      <w:rPr>
        <w:rFonts w:hint="default" w:ascii="宋体" w:hAnsi="宋体" w:eastAsia="宋体" w:cs="宋体"/>
        <w:spacing w:val="-2"/>
        <w:w w:val="99"/>
        <w:sz w:val="19"/>
        <w:szCs w:val="19"/>
      </w:rPr>
    </w:lvl>
    <w:lvl w:ilvl="1" w:tentative="0">
      <w:start w:val="0"/>
      <w:numFmt w:val="bullet"/>
      <w:lvlText w:val="•"/>
      <w:lvlJc w:val="left"/>
      <w:pPr>
        <w:ind w:left="1364" w:hanging="212"/>
      </w:pPr>
      <w:rPr>
        <w:rFonts w:hint="default"/>
      </w:rPr>
    </w:lvl>
    <w:lvl w:ilvl="2" w:tentative="0">
      <w:start w:val="0"/>
      <w:numFmt w:val="bullet"/>
      <w:lvlText w:val="•"/>
      <w:lvlJc w:val="left"/>
      <w:pPr>
        <w:ind w:left="2309" w:hanging="212"/>
      </w:pPr>
      <w:rPr>
        <w:rFonts w:hint="default"/>
      </w:rPr>
    </w:lvl>
    <w:lvl w:ilvl="3" w:tentative="0">
      <w:start w:val="0"/>
      <w:numFmt w:val="bullet"/>
      <w:lvlText w:val="•"/>
      <w:lvlJc w:val="left"/>
      <w:pPr>
        <w:ind w:left="3253" w:hanging="212"/>
      </w:pPr>
      <w:rPr>
        <w:rFonts w:hint="default"/>
      </w:rPr>
    </w:lvl>
    <w:lvl w:ilvl="4" w:tentative="0">
      <w:start w:val="0"/>
      <w:numFmt w:val="bullet"/>
      <w:lvlText w:val="•"/>
      <w:lvlJc w:val="left"/>
      <w:pPr>
        <w:ind w:left="4198" w:hanging="212"/>
      </w:pPr>
      <w:rPr>
        <w:rFonts w:hint="default"/>
      </w:rPr>
    </w:lvl>
    <w:lvl w:ilvl="5" w:tentative="0">
      <w:start w:val="0"/>
      <w:numFmt w:val="bullet"/>
      <w:lvlText w:val="•"/>
      <w:lvlJc w:val="left"/>
      <w:pPr>
        <w:ind w:left="5143" w:hanging="212"/>
      </w:pPr>
      <w:rPr>
        <w:rFonts w:hint="default"/>
      </w:rPr>
    </w:lvl>
    <w:lvl w:ilvl="6" w:tentative="0">
      <w:start w:val="0"/>
      <w:numFmt w:val="bullet"/>
      <w:lvlText w:val="•"/>
      <w:lvlJc w:val="left"/>
      <w:pPr>
        <w:ind w:left="6087" w:hanging="212"/>
      </w:pPr>
      <w:rPr>
        <w:rFonts w:hint="default"/>
      </w:rPr>
    </w:lvl>
    <w:lvl w:ilvl="7" w:tentative="0">
      <w:start w:val="0"/>
      <w:numFmt w:val="bullet"/>
      <w:lvlText w:val="•"/>
      <w:lvlJc w:val="left"/>
      <w:pPr>
        <w:ind w:left="7032" w:hanging="212"/>
      </w:pPr>
      <w:rPr>
        <w:rFonts w:hint="default"/>
      </w:rPr>
    </w:lvl>
    <w:lvl w:ilvl="8" w:tentative="0">
      <w:start w:val="0"/>
      <w:numFmt w:val="bullet"/>
      <w:lvlText w:val="•"/>
      <w:lvlJc w:val="left"/>
      <w:pPr>
        <w:ind w:left="7976" w:hanging="212"/>
      </w:pPr>
      <w:rPr>
        <w:rFonts w:hint="default"/>
      </w:rPr>
    </w:lvl>
  </w:abstractNum>
  <w:abstractNum w:abstractNumId="1">
    <w:nsid w:val="21590EFD"/>
    <w:multiLevelType w:val="multilevel"/>
    <w:tmpl w:val="21590EFD"/>
    <w:lvl w:ilvl="0" w:tentative="0">
      <w:start w:val="3"/>
      <w:numFmt w:val="decimal"/>
      <w:lvlText w:val="%1."/>
      <w:lvlJc w:val="left"/>
      <w:pPr>
        <w:ind w:left="427" w:hanging="212"/>
        <w:jc w:val="left"/>
      </w:pPr>
      <w:rPr>
        <w:rFonts w:hint="default" w:ascii="宋体" w:hAnsi="宋体" w:eastAsia="宋体" w:cs="宋体"/>
        <w:spacing w:val="-2"/>
        <w:w w:val="99"/>
        <w:sz w:val="19"/>
        <w:szCs w:val="19"/>
      </w:rPr>
    </w:lvl>
    <w:lvl w:ilvl="1" w:tentative="0">
      <w:start w:val="0"/>
      <w:numFmt w:val="bullet"/>
      <w:lvlText w:val="•"/>
      <w:lvlJc w:val="left"/>
      <w:pPr>
        <w:ind w:left="1364" w:hanging="212"/>
      </w:pPr>
      <w:rPr>
        <w:rFonts w:hint="default"/>
      </w:rPr>
    </w:lvl>
    <w:lvl w:ilvl="2" w:tentative="0">
      <w:start w:val="0"/>
      <w:numFmt w:val="bullet"/>
      <w:lvlText w:val="•"/>
      <w:lvlJc w:val="left"/>
      <w:pPr>
        <w:ind w:left="2309" w:hanging="212"/>
      </w:pPr>
      <w:rPr>
        <w:rFonts w:hint="default"/>
      </w:rPr>
    </w:lvl>
    <w:lvl w:ilvl="3" w:tentative="0">
      <w:start w:val="0"/>
      <w:numFmt w:val="bullet"/>
      <w:lvlText w:val="•"/>
      <w:lvlJc w:val="left"/>
      <w:pPr>
        <w:ind w:left="3253" w:hanging="212"/>
      </w:pPr>
      <w:rPr>
        <w:rFonts w:hint="default"/>
      </w:rPr>
    </w:lvl>
    <w:lvl w:ilvl="4" w:tentative="0">
      <w:start w:val="0"/>
      <w:numFmt w:val="bullet"/>
      <w:lvlText w:val="•"/>
      <w:lvlJc w:val="left"/>
      <w:pPr>
        <w:ind w:left="4198" w:hanging="212"/>
      </w:pPr>
      <w:rPr>
        <w:rFonts w:hint="default"/>
      </w:rPr>
    </w:lvl>
    <w:lvl w:ilvl="5" w:tentative="0">
      <w:start w:val="0"/>
      <w:numFmt w:val="bullet"/>
      <w:lvlText w:val="•"/>
      <w:lvlJc w:val="left"/>
      <w:pPr>
        <w:ind w:left="5143" w:hanging="212"/>
      </w:pPr>
      <w:rPr>
        <w:rFonts w:hint="default"/>
      </w:rPr>
    </w:lvl>
    <w:lvl w:ilvl="6" w:tentative="0">
      <w:start w:val="0"/>
      <w:numFmt w:val="bullet"/>
      <w:lvlText w:val="•"/>
      <w:lvlJc w:val="left"/>
      <w:pPr>
        <w:ind w:left="6087" w:hanging="212"/>
      </w:pPr>
      <w:rPr>
        <w:rFonts w:hint="default"/>
      </w:rPr>
    </w:lvl>
    <w:lvl w:ilvl="7" w:tentative="0">
      <w:start w:val="0"/>
      <w:numFmt w:val="bullet"/>
      <w:lvlText w:val="•"/>
      <w:lvlJc w:val="left"/>
      <w:pPr>
        <w:ind w:left="7032" w:hanging="212"/>
      </w:pPr>
      <w:rPr>
        <w:rFonts w:hint="default"/>
      </w:rPr>
    </w:lvl>
    <w:lvl w:ilvl="8" w:tentative="0">
      <w:start w:val="0"/>
      <w:numFmt w:val="bullet"/>
      <w:lvlText w:val="•"/>
      <w:lvlJc w:val="left"/>
      <w:pPr>
        <w:ind w:left="7976" w:hanging="212"/>
      </w:pPr>
      <w:rPr>
        <w:rFonts w:hint="default"/>
      </w:rPr>
    </w:lvl>
  </w:abstractNum>
  <w:abstractNum w:abstractNumId="2">
    <w:nsid w:val="5A424DF5"/>
    <w:multiLevelType w:val="multilevel"/>
    <w:tmpl w:val="5A424DF5"/>
    <w:lvl w:ilvl="0" w:tentative="0">
      <w:start w:val="8"/>
      <w:numFmt w:val="decimal"/>
      <w:lvlText w:val="%1."/>
      <w:lvlJc w:val="left"/>
      <w:pPr>
        <w:ind w:left="215" w:hanging="212"/>
        <w:jc w:val="left"/>
      </w:pPr>
      <w:rPr>
        <w:rFonts w:hint="default" w:ascii="宋体" w:hAnsi="宋体" w:eastAsia="宋体" w:cs="宋体"/>
        <w:spacing w:val="-2"/>
        <w:w w:val="99"/>
        <w:sz w:val="19"/>
        <w:szCs w:val="19"/>
      </w:rPr>
    </w:lvl>
    <w:lvl w:ilvl="1" w:tentative="0">
      <w:start w:val="0"/>
      <w:numFmt w:val="bullet"/>
      <w:lvlText w:val="•"/>
      <w:lvlJc w:val="left"/>
      <w:pPr>
        <w:ind w:left="1184" w:hanging="212"/>
      </w:pPr>
      <w:rPr>
        <w:rFonts w:hint="default"/>
      </w:rPr>
    </w:lvl>
    <w:lvl w:ilvl="2" w:tentative="0">
      <w:start w:val="0"/>
      <w:numFmt w:val="bullet"/>
      <w:lvlText w:val="•"/>
      <w:lvlJc w:val="left"/>
      <w:pPr>
        <w:ind w:left="2149" w:hanging="212"/>
      </w:pPr>
      <w:rPr>
        <w:rFonts w:hint="default"/>
      </w:rPr>
    </w:lvl>
    <w:lvl w:ilvl="3" w:tentative="0">
      <w:start w:val="0"/>
      <w:numFmt w:val="bullet"/>
      <w:lvlText w:val="•"/>
      <w:lvlJc w:val="left"/>
      <w:pPr>
        <w:ind w:left="3113" w:hanging="212"/>
      </w:pPr>
      <w:rPr>
        <w:rFonts w:hint="default"/>
      </w:rPr>
    </w:lvl>
    <w:lvl w:ilvl="4" w:tentative="0">
      <w:start w:val="0"/>
      <w:numFmt w:val="bullet"/>
      <w:lvlText w:val="•"/>
      <w:lvlJc w:val="left"/>
      <w:pPr>
        <w:ind w:left="4078" w:hanging="212"/>
      </w:pPr>
      <w:rPr>
        <w:rFonts w:hint="default"/>
      </w:rPr>
    </w:lvl>
    <w:lvl w:ilvl="5" w:tentative="0">
      <w:start w:val="0"/>
      <w:numFmt w:val="bullet"/>
      <w:lvlText w:val="•"/>
      <w:lvlJc w:val="left"/>
      <w:pPr>
        <w:ind w:left="5043" w:hanging="212"/>
      </w:pPr>
      <w:rPr>
        <w:rFonts w:hint="default"/>
      </w:rPr>
    </w:lvl>
    <w:lvl w:ilvl="6" w:tentative="0">
      <w:start w:val="0"/>
      <w:numFmt w:val="bullet"/>
      <w:lvlText w:val="•"/>
      <w:lvlJc w:val="left"/>
      <w:pPr>
        <w:ind w:left="6007" w:hanging="212"/>
      </w:pPr>
      <w:rPr>
        <w:rFonts w:hint="default"/>
      </w:rPr>
    </w:lvl>
    <w:lvl w:ilvl="7" w:tentative="0">
      <w:start w:val="0"/>
      <w:numFmt w:val="bullet"/>
      <w:lvlText w:val="•"/>
      <w:lvlJc w:val="left"/>
      <w:pPr>
        <w:ind w:left="6972" w:hanging="212"/>
      </w:pPr>
      <w:rPr>
        <w:rFonts w:hint="default"/>
      </w:rPr>
    </w:lvl>
    <w:lvl w:ilvl="8" w:tentative="0">
      <w:start w:val="0"/>
      <w:numFmt w:val="bullet"/>
      <w:lvlText w:val="•"/>
      <w:lvlJc w:val="left"/>
      <w:pPr>
        <w:ind w:left="7936" w:hanging="212"/>
      </w:pPr>
      <w:rPr>
        <w:rFonts w:hint="default"/>
      </w:rPr>
    </w:lvl>
  </w:abstractNum>
  <w:abstractNum w:abstractNumId="3">
    <w:nsid w:val="5C125854"/>
    <w:multiLevelType w:val="multilevel"/>
    <w:tmpl w:val="5C125854"/>
    <w:lvl w:ilvl="0" w:tentative="0">
      <w:start w:val="16"/>
      <w:numFmt w:val="decimal"/>
      <w:lvlText w:val="%1."/>
      <w:lvlJc w:val="left"/>
      <w:pPr>
        <w:ind w:left="216" w:hanging="420"/>
        <w:jc w:val="left"/>
      </w:pPr>
      <w:rPr>
        <w:rFonts w:hint="default"/>
        <w:spacing w:val="0"/>
        <w:w w:val="99"/>
      </w:rPr>
    </w:lvl>
    <w:lvl w:ilvl="1" w:tentative="0">
      <w:start w:val="0"/>
      <w:numFmt w:val="bullet"/>
      <w:lvlText w:val="•"/>
      <w:lvlJc w:val="left"/>
      <w:pPr>
        <w:ind w:left="1184" w:hanging="420"/>
      </w:pPr>
      <w:rPr>
        <w:rFonts w:hint="default"/>
      </w:rPr>
    </w:lvl>
    <w:lvl w:ilvl="2" w:tentative="0">
      <w:start w:val="0"/>
      <w:numFmt w:val="bullet"/>
      <w:lvlText w:val="•"/>
      <w:lvlJc w:val="left"/>
      <w:pPr>
        <w:ind w:left="2149" w:hanging="420"/>
      </w:pPr>
      <w:rPr>
        <w:rFonts w:hint="default"/>
      </w:rPr>
    </w:lvl>
    <w:lvl w:ilvl="3" w:tentative="0">
      <w:start w:val="0"/>
      <w:numFmt w:val="bullet"/>
      <w:lvlText w:val="•"/>
      <w:lvlJc w:val="left"/>
      <w:pPr>
        <w:ind w:left="3113" w:hanging="420"/>
      </w:pPr>
      <w:rPr>
        <w:rFonts w:hint="default"/>
      </w:rPr>
    </w:lvl>
    <w:lvl w:ilvl="4" w:tentative="0">
      <w:start w:val="0"/>
      <w:numFmt w:val="bullet"/>
      <w:lvlText w:val="•"/>
      <w:lvlJc w:val="left"/>
      <w:pPr>
        <w:ind w:left="4078" w:hanging="420"/>
      </w:pPr>
      <w:rPr>
        <w:rFonts w:hint="default"/>
      </w:rPr>
    </w:lvl>
    <w:lvl w:ilvl="5" w:tentative="0">
      <w:start w:val="0"/>
      <w:numFmt w:val="bullet"/>
      <w:lvlText w:val="•"/>
      <w:lvlJc w:val="left"/>
      <w:pPr>
        <w:ind w:left="5043" w:hanging="420"/>
      </w:pPr>
      <w:rPr>
        <w:rFonts w:hint="default"/>
      </w:rPr>
    </w:lvl>
    <w:lvl w:ilvl="6" w:tentative="0">
      <w:start w:val="0"/>
      <w:numFmt w:val="bullet"/>
      <w:lvlText w:val="•"/>
      <w:lvlJc w:val="left"/>
      <w:pPr>
        <w:ind w:left="6007" w:hanging="420"/>
      </w:pPr>
      <w:rPr>
        <w:rFonts w:hint="default"/>
      </w:rPr>
    </w:lvl>
    <w:lvl w:ilvl="7" w:tentative="0">
      <w:start w:val="0"/>
      <w:numFmt w:val="bullet"/>
      <w:lvlText w:val="•"/>
      <w:lvlJc w:val="left"/>
      <w:pPr>
        <w:ind w:left="6972" w:hanging="420"/>
      </w:pPr>
      <w:rPr>
        <w:rFonts w:hint="default"/>
      </w:rPr>
    </w:lvl>
    <w:lvl w:ilvl="8" w:tentative="0">
      <w:start w:val="0"/>
      <w:numFmt w:val="bullet"/>
      <w:lvlText w:val="•"/>
      <w:lvlJc w:val="left"/>
      <w:pPr>
        <w:ind w:left="7936" w:hanging="420"/>
      </w:pPr>
      <w:rPr>
        <w:rFonts w:hint="default"/>
      </w:rPr>
    </w:lvl>
  </w:abstractNum>
  <w:abstractNum w:abstractNumId="4">
    <w:nsid w:val="6CAE0BEA"/>
    <w:multiLevelType w:val="multilevel"/>
    <w:tmpl w:val="6CAE0BEA"/>
    <w:lvl w:ilvl="0" w:tentative="0">
      <w:start w:val="1"/>
      <w:numFmt w:val="decimal"/>
      <w:lvlText w:val="（%1）"/>
      <w:lvlJc w:val="left"/>
      <w:pPr>
        <w:ind w:left="741" w:hanging="526"/>
        <w:jc w:val="left"/>
      </w:pPr>
      <w:rPr>
        <w:rFonts w:hint="default" w:ascii="宋体" w:hAnsi="宋体" w:eastAsia="宋体" w:cs="宋体"/>
        <w:color w:val="1E1E1E"/>
        <w:spacing w:val="-1"/>
        <w:w w:val="99"/>
        <w:sz w:val="19"/>
        <w:szCs w:val="19"/>
      </w:rPr>
    </w:lvl>
    <w:lvl w:ilvl="1" w:tentative="0">
      <w:start w:val="0"/>
      <w:numFmt w:val="bullet"/>
      <w:lvlText w:val="•"/>
      <w:lvlJc w:val="left"/>
      <w:pPr>
        <w:ind w:left="1652" w:hanging="526"/>
      </w:pPr>
      <w:rPr>
        <w:rFonts w:hint="default"/>
      </w:rPr>
    </w:lvl>
    <w:lvl w:ilvl="2" w:tentative="0">
      <w:start w:val="0"/>
      <w:numFmt w:val="bullet"/>
      <w:lvlText w:val="•"/>
      <w:lvlJc w:val="left"/>
      <w:pPr>
        <w:ind w:left="2565" w:hanging="526"/>
      </w:pPr>
      <w:rPr>
        <w:rFonts w:hint="default"/>
      </w:rPr>
    </w:lvl>
    <w:lvl w:ilvl="3" w:tentative="0">
      <w:start w:val="0"/>
      <w:numFmt w:val="bullet"/>
      <w:lvlText w:val="•"/>
      <w:lvlJc w:val="left"/>
      <w:pPr>
        <w:ind w:left="3477" w:hanging="526"/>
      </w:pPr>
      <w:rPr>
        <w:rFonts w:hint="default"/>
      </w:rPr>
    </w:lvl>
    <w:lvl w:ilvl="4" w:tentative="0">
      <w:start w:val="0"/>
      <w:numFmt w:val="bullet"/>
      <w:lvlText w:val="•"/>
      <w:lvlJc w:val="left"/>
      <w:pPr>
        <w:ind w:left="4390" w:hanging="526"/>
      </w:pPr>
      <w:rPr>
        <w:rFonts w:hint="default"/>
      </w:rPr>
    </w:lvl>
    <w:lvl w:ilvl="5" w:tentative="0">
      <w:start w:val="0"/>
      <w:numFmt w:val="bullet"/>
      <w:lvlText w:val="•"/>
      <w:lvlJc w:val="left"/>
      <w:pPr>
        <w:ind w:left="5303" w:hanging="526"/>
      </w:pPr>
      <w:rPr>
        <w:rFonts w:hint="default"/>
      </w:rPr>
    </w:lvl>
    <w:lvl w:ilvl="6" w:tentative="0">
      <w:start w:val="0"/>
      <w:numFmt w:val="bullet"/>
      <w:lvlText w:val="•"/>
      <w:lvlJc w:val="left"/>
      <w:pPr>
        <w:ind w:left="6215" w:hanging="526"/>
      </w:pPr>
      <w:rPr>
        <w:rFonts w:hint="default"/>
      </w:rPr>
    </w:lvl>
    <w:lvl w:ilvl="7" w:tentative="0">
      <w:start w:val="0"/>
      <w:numFmt w:val="bullet"/>
      <w:lvlText w:val="•"/>
      <w:lvlJc w:val="left"/>
      <w:pPr>
        <w:ind w:left="7128" w:hanging="526"/>
      </w:pPr>
      <w:rPr>
        <w:rFonts w:hint="default"/>
      </w:rPr>
    </w:lvl>
    <w:lvl w:ilvl="8" w:tentative="0">
      <w:start w:val="0"/>
      <w:numFmt w:val="bullet"/>
      <w:lvlText w:val="•"/>
      <w:lvlJc w:val="left"/>
      <w:pPr>
        <w:ind w:left="8040" w:hanging="526"/>
      </w:pPr>
      <w:rPr>
        <w:rFonts w:hint="default"/>
      </w:rPr>
    </w:lvl>
  </w:abstractNum>
  <w:abstractNum w:abstractNumId="5">
    <w:nsid w:val="7F814D45"/>
    <w:multiLevelType w:val="multilevel"/>
    <w:tmpl w:val="7F814D45"/>
    <w:lvl w:ilvl="0" w:tentative="0">
      <w:start w:val="1"/>
      <w:numFmt w:val="decimal"/>
      <w:lvlText w:val="（%1）"/>
      <w:lvlJc w:val="left"/>
      <w:pPr>
        <w:ind w:left="740" w:hanging="525"/>
        <w:jc w:val="left"/>
      </w:pPr>
      <w:rPr>
        <w:rFonts w:hint="default"/>
        <w:spacing w:val="-5"/>
        <w:w w:val="99"/>
      </w:rPr>
    </w:lvl>
    <w:lvl w:ilvl="1" w:tentative="0">
      <w:start w:val="0"/>
      <w:numFmt w:val="bullet"/>
      <w:lvlText w:val="•"/>
      <w:lvlJc w:val="left"/>
      <w:pPr>
        <w:ind w:left="1652" w:hanging="525"/>
      </w:pPr>
      <w:rPr>
        <w:rFonts w:hint="default"/>
      </w:rPr>
    </w:lvl>
    <w:lvl w:ilvl="2" w:tentative="0">
      <w:start w:val="0"/>
      <w:numFmt w:val="bullet"/>
      <w:lvlText w:val="•"/>
      <w:lvlJc w:val="left"/>
      <w:pPr>
        <w:ind w:left="2565" w:hanging="525"/>
      </w:pPr>
      <w:rPr>
        <w:rFonts w:hint="default"/>
      </w:rPr>
    </w:lvl>
    <w:lvl w:ilvl="3" w:tentative="0">
      <w:start w:val="0"/>
      <w:numFmt w:val="bullet"/>
      <w:lvlText w:val="•"/>
      <w:lvlJc w:val="left"/>
      <w:pPr>
        <w:ind w:left="3477" w:hanging="525"/>
      </w:pPr>
      <w:rPr>
        <w:rFonts w:hint="default"/>
      </w:rPr>
    </w:lvl>
    <w:lvl w:ilvl="4" w:tentative="0">
      <w:start w:val="0"/>
      <w:numFmt w:val="bullet"/>
      <w:lvlText w:val="•"/>
      <w:lvlJc w:val="left"/>
      <w:pPr>
        <w:ind w:left="4390" w:hanging="525"/>
      </w:pPr>
      <w:rPr>
        <w:rFonts w:hint="default"/>
      </w:rPr>
    </w:lvl>
    <w:lvl w:ilvl="5" w:tentative="0">
      <w:start w:val="0"/>
      <w:numFmt w:val="bullet"/>
      <w:lvlText w:val="•"/>
      <w:lvlJc w:val="left"/>
      <w:pPr>
        <w:ind w:left="5303" w:hanging="525"/>
      </w:pPr>
      <w:rPr>
        <w:rFonts w:hint="default"/>
      </w:rPr>
    </w:lvl>
    <w:lvl w:ilvl="6" w:tentative="0">
      <w:start w:val="0"/>
      <w:numFmt w:val="bullet"/>
      <w:lvlText w:val="•"/>
      <w:lvlJc w:val="left"/>
      <w:pPr>
        <w:ind w:left="6215" w:hanging="525"/>
      </w:pPr>
      <w:rPr>
        <w:rFonts w:hint="default"/>
      </w:rPr>
    </w:lvl>
    <w:lvl w:ilvl="7" w:tentative="0">
      <w:start w:val="0"/>
      <w:numFmt w:val="bullet"/>
      <w:lvlText w:val="•"/>
      <w:lvlJc w:val="left"/>
      <w:pPr>
        <w:ind w:left="7128" w:hanging="525"/>
      </w:pPr>
      <w:rPr>
        <w:rFonts w:hint="default"/>
      </w:rPr>
    </w:lvl>
    <w:lvl w:ilvl="8" w:tentative="0">
      <w:start w:val="0"/>
      <w:numFmt w:val="bullet"/>
      <w:lvlText w:val="•"/>
      <w:lvlJc w:val="left"/>
      <w:pPr>
        <w:ind w:left="8040" w:hanging="525"/>
      </w:pPr>
      <w:rPr>
        <w:rFont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912"/>
    <w:rsid w:val="002142CE"/>
    <w:rsid w:val="004151FC"/>
    <w:rsid w:val="00C02FC6"/>
    <w:rsid w:val="00C46912"/>
    <w:rsid w:val="082B2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楷体" w:hAnsi="楷体" w:eastAsia="楷体" w:cs="楷体"/>
      <w:sz w:val="22"/>
      <w:szCs w:val="22"/>
      <w:lang w:val="en-US" w:eastAsia="en-US"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rPr>
      <w:sz w:val="21"/>
      <w:szCs w:val="21"/>
    </w:rPr>
  </w:style>
  <w:style w:type="paragraph" w:styleId="3">
    <w:name w:val="footer"/>
    <w:basedOn w:val="1"/>
    <w:link w:val="11"/>
    <w:unhideWhenUsed/>
    <w:uiPriority w:val="99"/>
    <w:pPr>
      <w:tabs>
        <w:tab w:val="center" w:pos="4153"/>
        <w:tab w:val="right" w:pos="8306"/>
      </w:tabs>
      <w:autoSpaceDE/>
      <w:autoSpaceDN/>
      <w:snapToGrid w:val="0"/>
    </w:pPr>
    <w:rPr>
      <w:rFonts w:ascii="Times New Roman" w:hAnsi="Times New Roman" w:eastAsia="宋体" w:cs="Times New Roman"/>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ascii="Times New Roman" w:hAnsi="Times New Roman" w:eastAsia="宋体" w:cs="Times New Roman"/>
      <w:sz w:val="18"/>
      <w:szCs w:val="18"/>
      <w:lang w:eastAsia="zh-CN"/>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70"/>
      <w:ind w:left="215"/>
    </w:pPr>
    <w:rPr>
      <w:rFonts w:ascii="宋体" w:hAnsi="宋体" w:eastAsia="宋体" w:cs="宋体"/>
    </w:rPr>
  </w:style>
  <w:style w:type="paragraph" w:customStyle="1" w:styleId="9">
    <w:name w:val="Table Paragraph"/>
    <w:basedOn w:val="1"/>
    <w:qFormat/>
    <w:uiPriority w:val="1"/>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2"/>
    <customShpInfo spid="_x0000_s1043"/>
    <customShpInfo spid="_x0000_s1041"/>
    <customShpInfo spid="_x0000_s1044"/>
    <customShpInfo spid="_x0000_s1045"/>
    <customShpInfo spid="_x0000_s1046"/>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1153</Words>
  <Characters>6575</Characters>
  <Lines>54</Lines>
  <Paragraphs>15</Paragraphs>
  <TotalTime>17</TotalTime>
  <ScaleCrop>false</ScaleCrop>
  <LinksUpToDate>false</LinksUpToDate>
  <CharactersWithSpaces>7713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2023-05-24T13:51:00Z</dcterms:created>
  <dc:creator>rbm.xkw.com</dc:creator>
  <cp:lastModifiedBy>Administrator</cp:lastModifiedBy>
  <dcterms:modified xsi:type="dcterms:W3CDTF">2023-05-27T02:32:00Z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