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_GB2312" w:hAnsi="宋体" w:eastAsia="仿宋_GB2312"/>
          <w:bCs/>
          <w:sz w:val="30"/>
          <w:szCs w:val="30"/>
        </w:rPr>
      </w:pPr>
      <w:r>
        <w:rPr>
          <w:rFonts w:hint="eastAsia" w:ascii="仿宋_GB2312" w:hAnsi="宋体" w:eastAsia="仿宋_GB2312"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11557000</wp:posOffset>
            </wp:positionV>
            <wp:extent cx="2540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Cs/>
          <w:sz w:val="30"/>
          <w:szCs w:val="30"/>
        </w:rPr>
        <w:t>202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2</w:t>
      </w:r>
      <w:r>
        <w:rPr>
          <w:rFonts w:hint="eastAsia" w:ascii="仿宋_GB2312" w:hAnsi="宋体" w:eastAsia="仿宋_GB2312"/>
          <w:bCs/>
          <w:sz w:val="30"/>
          <w:szCs w:val="30"/>
        </w:rPr>
        <w:t>年秋季期末考试</w:t>
      </w:r>
    </w:p>
    <w:p>
      <w:pPr>
        <w:spacing w:line="500" w:lineRule="exact"/>
        <w:jc w:val="center"/>
        <w:rPr>
          <w:rFonts w:hint="eastAsia" w:ascii="方正小标宋简体" w:eastAsia="方正小标宋简体"/>
          <w:spacing w:val="20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九年级语文</w:t>
      </w:r>
      <w:r>
        <w:rPr>
          <w:rFonts w:hint="eastAsia" w:ascii="方正小标宋简体" w:eastAsia="方正小标宋简体"/>
          <w:spacing w:val="20"/>
          <w:sz w:val="36"/>
          <w:szCs w:val="36"/>
        </w:rPr>
        <w:t>参考答案及评分标准</w:t>
      </w:r>
    </w:p>
    <w:p>
      <w:pPr>
        <w:spacing w:line="288" w:lineRule="auto"/>
        <w:rPr>
          <w:szCs w:val="21"/>
        </w:rPr>
      </w:pPr>
    </w:p>
    <w:p>
      <w:pPr>
        <w:adjustRightInd w:val="0"/>
        <w:snapToGrid w:val="0"/>
        <w:jc w:val="left"/>
        <w:textAlignment w:val="center"/>
        <w:rPr>
          <w:rFonts w:hint="eastAsia"/>
          <w:b/>
          <w:color w:val="000000"/>
        </w:rPr>
      </w:pPr>
      <w:r>
        <w:rPr>
          <w:rFonts w:hint="eastAsia" w:hAnsi="宋体"/>
          <w:b/>
          <w:color w:val="000000"/>
        </w:rPr>
        <w:t>一、</w:t>
      </w:r>
      <w:r>
        <w:rPr>
          <w:rFonts w:hAnsi="宋体"/>
          <w:b/>
          <w:color w:val="000000"/>
        </w:rPr>
        <w:t>积累与运用</w:t>
      </w:r>
      <w:r>
        <w:rPr>
          <w:rFonts w:hint="eastAsia" w:hAnsi="宋体"/>
          <w:b/>
          <w:color w:val="000000"/>
        </w:rPr>
        <w:t>（33分）</w:t>
      </w:r>
    </w:p>
    <w:p>
      <w:pPr>
        <w:adjustRightInd w:val="0"/>
        <w:snapToGrid w:val="0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t>1</w:t>
      </w:r>
      <w:r>
        <w:rPr>
          <w:rFonts w:hAnsi="宋体"/>
          <w:szCs w:val="21"/>
        </w:rPr>
        <w:t>．</w:t>
      </w:r>
      <w:r>
        <w:rPr>
          <w:color w:val="000000"/>
        </w:rPr>
        <w:t>D  2</w:t>
      </w:r>
      <w:r>
        <w:rPr>
          <w:rFonts w:hAnsi="宋体"/>
          <w:szCs w:val="21"/>
        </w:rPr>
        <w:t>．</w:t>
      </w:r>
      <w:r>
        <w:rPr>
          <w:color w:val="000000"/>
        </w:rPr>
        <w:t>C  3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>C</w:t>
      </w:r>
      <w:r>
        <w:rPr>
          <w:color w:val="000000"/>
        </w:rPr>
        <w:t xml:space="preserve">  4</w:t>
      </w:r>
      <w:r>
        <w:rPr>
          <w:rFonts w:hAnsi="宋体"/>
          <w:szCs w:val="21"/>
        </w:rPr>
        <w:t>．</w:t>
      </w:r>
      <w:r>
        <w:rPr>
          <w:color w:val="000000"/>
        </w:rPr>
        <w:t>A  5</w:t>
      </w:r>
      <w:r>
        <w:rPr>
          <w:rFonts w:hAnsi="宋体"/>
          <w:szCs w:val="21"/>
        </w:rPr>
        <w:t>．</w:t>
      </w:r>
      <w:r>
        <w:rPr>
          <w:color w:val="000000"/>
        </w:rPr>
        <w:t>B  6</w:t>
      </w:r>
      <w:r>
        <w:rPr>
          <w:rFonts w:hAnsi="宋体"/>
          <w:szCs w:val="21"/>
        </w:rPr>
        <w:t>．</w:t>
      </w:r>
      <w:r>
        <w:rPr>
          <w:color w:val="000000"/>
        </w:rPr>
        <w:t>A  7</w:t>
      </w:r>
      <w:r>
        <w:rPr>
          <w:rFonts w:hAnsi="宋体"/>
          <w:szCs w:val="21"/>
        </w:rPr>
        <w:t>．</w:t>
      </w:r>
      <w:r>
        <w:rPr>
          <w:color w:val="000000"/>
        </w:rPr>
        <w:t xml:space="preserve">A   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t>8</w:t>
      </w:r>
      <w:r>
        <w:rPr>
          <w:rFonts w:hAnsi="宋体"/>
          <w:szCs w:val="21"/>
        </w:rPr>
        <w:t>．</w:t>
      </w:r>
      <w:r>
        <w:rPr>
          <w:rFonts w:hint="eastAsia"/>
          <w:color w:val="000000"/>
        </w:rPr>
        <w:t>（1）</w:t>
      </w:r>
      <w:r>
        <w:rPr>
          <w:rFonts w:hAnsi="宋体"/>
          <w:color w:val="000000"/>
        </w:rPr>
        <w:t>大堰河</w:t>
      </w:r>
      <w:r>
        <w:rPr>
          <w:color w:val="000000"/>
        </w:rPr>
        <w:t xml:space="preserve">   </w:t>
      </w:r>
      <w:r>
        <w:rPr>
          <w:rFonts w:hAnsi="宋体"/>
          <w:color w:val="000000"/>
        </w:rPr>
        <w:t>太阳</w:t>
      </w:r>
      <w:r>
        <w:rPr>
          <w:color w:val="000000"/>
        </w:rPr>
        <w:t xml:space="preserve">   </w:t>
      </w:r>
      <w:r>
        <w:rPr>
          <w:rFonts w:hAnsi="宋体"/>
          <w:color w:val="000000"/>
        </w:rPr>
        <w:t>（</w:t>
      </w:r>
      <w:r>
        <w:rPr>
          <w:color w:val="000000"/>
        </w:rPr>
        <w:t>2</w:t>
      </w:r>
      <w:r>
        <w:rPr>
          <w:rFonts w:hAnsi="宋体"/>
          <w:color w:val="000000"/>
        </w:rPr>
        <w:t>）雪、坟墓、瓦菲、园地、石椅；烘托一种压抑而悲愤的氛围。正好契合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对乳母去世的悲伤之情以及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作为儿子没有尽到孝道的愧疚之情。</w:t>
      </w:r>
      <w:r>
        <w:rPr>
          <w:color w:val="000000"/>
        </w:rPr>
        <w:t xml:space="preserve">  </w:t>
      </w:r>
    </w:p>
    <w:p>
      <w:pPr>
        <w:bidi w:val="0"/>
        <w:ind w:left="630" w:hanging="630" w:hangingChars="300"/>
        <w:jc w:val="left"/>
        <w:rPr>
          <w:rFonts w:hint="eastAsia"/>
          <w:color w:val="000000"/>
        </w:rPr>
      </w:pPr>
      <w:r>
        <w:rPr>
          <w:color w:val="000000"/>
        </w:rPr>
        <w:t>9</w:t>
      </w:r>
      <w:r>
        <w:rPr>
          <w:rFonts w:hAnsi="宋体"/>
          <w:szCs w:val="21"/>
        </w:rPr>
        <w:t>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(1）示例：许多同学都不愿意背诵古诗词，你是如何坚持来的？豪迈的诗词如何励着你抒写生活的诗意？（没有标准答案，根据材料言之有理即可）</w:t>
      </w:r>
    </w:p>
    <w:p>
      <w:pPr>
        <w:bidi w:val="0"/>
        <w:ind w:left="630" w:leftChars="200" w:hanging="210" w:hangingChars="10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(2）面对困难和逆境，不放弃，不气馁，积极进取；把目标分解，一步一步去实现坚持不懈。（没有标准答案，根据材料言之成理即可）</w:t>
      </w:r>
    </w:p>
    <w:p>
      <w:pPr>
        <w:bidi w:val="0"/>
        <w:ind w:firstLine="420" w:firstLineChars="20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(3) B</w:t>
      </w:r>
      <w:r>
        <w:rPr>
          <w:color w:val="000000"/>
        </w:rPr>
        <w:t xml:space="preserve">  </w:t>
      </w:r>
    </w:p>
    <w:p>
      <w:pPr>
        <w:adjustRightInd w:val="0"/>
        <w:snapToGrid w:val="0"/>
        <w:ind w:left="420" w:hanging="420"/>
        <w:jc w:val="left"/>
        <w:textAlignment w:val="center"/>
        <w:rPr>
          <w:color w:val="000000"/>
        </w:rPr>
      </w:pPr>
      <w:r>
        <w:rPr>
          <w:color w:val="000000"/>
        </w:rPr>
        <w:t>10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（</w:t>
      </w:r>
      <w:r>
        <w:rPr>
          <w:color w:val="000000"/>
        </w:rPr>
        <w:t>1</w:t>
      </w:r>
      <w:r>
        <w:rPr>
          <w:rFonts w:hAnsi="宋体"/>
          <w:color w:val="000000"/>
        </w:rPr>
        <w:t>）蜡炬成灰泪始干</w:t>
      </w:r>
      <w:r>
        <w:rPr>
          <w:color w:val="000000"/>
        </w:rPr>
        <w:t xml:space="preserve">  </w:t>
      </w:r>
      <w:r>
        <w:rPr>
          <w:rFonts w:hAnsi="宋体"/>
          <w:color w:val="000000"/>
        </w:rPr>
        <w:t>（</w:t>
      </w:r>
      <w:r>
        <w:rPr>
          <w:color w:val="000000"/>
        </w:rPr>
        <w:t>2</w:t>
      </w:r>
      <w:r>
        <w:rPr>
          <w:rFonts w:hAnsi="宋体"/>
          <w:color w:val="000000"/>
        </w:rPr>
        <w:t>）云横秦岭家何在</w:t>
      </w:r>
      <w:r>
        <w:rPr>
          <w:color w:val="000000"/>
        </w:rPr>
        <w:t xml:space="preserve">  </w:t>
      </w:r>
      <w:r>
        <w:rPr>
          <w:rFonts w:hAnsi="宋体"/>
          <w:color w:val="000000"/>
        </w:rPr>
        <w:t>（</w:t>
      </w:r>
      <w:r>
        <w:rPr>
          <w:color w:val="000000"/>
        </w:rPr>
        <w:t>3</w:t>
      </w:r>
      <w:r>
        <w:rPr>
          <w:rFonts w:hAnsi="宋体"/>
          <w:color w:val="000000"/>
        </w:rPr>
        <w:t>）山雨欲来风满楼</w:t>
      </w:r>
      <w:r>
        <w:rPr>
          <w:color w:val="000000"/>
        </w:rPr>
        <w:t xml:space="preserve">  </w:t>
      </w:r>
      <w:r>
        <w:rPr>
          <w:rFonts w:hAnsi="宋体"/>
          <w:color w:val="000000"/>
        </w:rPr>
        <w:t>（</w:t>
      </w:r>
      <w:r>
        <w:rPr>
          <w:color w:val="000000"/>
        </w:rPr>
        <w:t>4</w:t>
      </w:r>
      <w:r>
        <w:rPr>
          <w:rFonts w:hAnsi="宋体"/>
          <w:color w:val="000000"/>
        </w:rPr>
        <w:t>）闲来垂钓碧溪上</w:t>
      </w:r>
      <w:r>
        <w:rPr>
          <w:color w:val="000000"/>
        </w:rPr>
        <w:t xml:space="preserve">    </w:t>
      </w:r>
      <w:r>
        <w:rPr>
          <w:rFonts w:hAnsi="宋体"/>
          <w:color w:val="000000"/>
        </w:rPr>
        <w:t>（</w:t>
      </w:r>
      <w:r>
        <w:rPr>
          <w:color w:val="000000"/>
        </w:rPr>
        <w:t>5</w:t>
      </w:r>
      <w:r>
        <w:rPr>
          <w:rFonts w:hAnsi="宋体"/>
          <w:color w:val="000000"/>
        </w:rPr>
        <w:t>）因思杜陵梦</w:t>
      </w:r>
      <w:r>
        <w:rPr>
          <w:color w:val="000000"/>
        </w:rPr>
        <w:t xml:space="preserve">  </w:t>
      </w:r>
      <w:r>
        <w:rPr>
          <w:rFonts w:hAnsi="宋体"/>
          <w:color w:val="000000"/>
        </w:rPr>
        <w:t>凫雁满回塘</w:t>
      </w:r>
      <w:r>
        <w:rPr>
          <w:color w:val="000000"/>
        </w:rPr>
        <w:t xml:space="preserve">   </w:t>
      </w:r>
      <w:r>
        <w:rPr>
          <w:rFonts w:hAnsi="宋体"/>
          <w:color w:val="000000"/>
        </w:rPr>
        <w:t>（</w:t>
      </w:r>
      <w:r>
        <w:rPr>
          <w:color w:val="000000"/>
        </w:rPr>
        <w:t>6</w:t>
      </w:r>
      <w:r>
        <w:rPr>
          <w:rFonts w:hAnsi="宋体"/>
          <w:color w:val="000000"/>
        </w:rPr>
        <w:t>）</w:t>
      </w:r>
      <w:r>
        <w:rPr>
          <w:color w:val="000000"/>
        </w:rPr>
        <w:t xml:space="preserve"> </w:t>
      </w:r>
      <w:r>
        <w:rPr>
          <w:rFonts w:hAnsi="宋体"/>
          <w:color w:val="000000"/>
        </w:rPr>
        <w:t>日出而林霏开</w:t>
      </w:r>
      <w:r>
        <w:rPr>
          <w:color w:val="000000"/>
        </w:rPr>
        <w:t xml:space="preserve">  </w:t>
      </w:r>
      <w:r>
        <w:rPr>
          <w:rFonts w:hAnsi="宋体"/>
          <w:color w:val="000000"/>
        </w:rPr>
        <w:t>云归而岩穴暝</w:t>
      </w:r>
      <w:r>
        <w:rPr>
          <w:color w:val="000000"/>
        </w:rPr>
        <w:t xml:space="preserve">     </w:t>
      </w:r>
    </w:p>
    <w:p>
      <w:pPr>
        <w:adjustRightInd w:val="0"/>
        <w:snapToGrid w:val="0"/>
        <w:jc w:val="left"/>
        <w:textAlignment w:val="center"/>
        <w:rPr>
          <w:rFonts w:hint="eastAsia" w:hAnsi="宋体"/>
          <w:color w:val="000000"/>
        </w:rPr>
      </w:pPr>
    </w:p>
    <w:p>
      <w:pPr>
        <w:adjustRightInd w:val="0"/>
        <w:snapToGrid w:val="0"/>
        <w:jc w:val="left"/>
        <w:textAlignment w:val="center"/>
        <w:rPr>
          <w:b/>
          <w:color w:val="000000"/>
        </w:rPr>
      </w:pPr>
      <w:r>
        <w:rPr>
          <w:rFonts w:hint="eastAsia" w:hAnsi="宋体"/>
          <w:b/>
          <w:color w:val="000000"/>
        </w:rPr>
        <w:t>二、</w:t>
      </w:r>
      <w:r>
        <w:rPr>
          <w:rFonts w:hAnsi="宋体"/>
          <w:b/>
          <w:color w:val="000000"/>
        </w:rPr>
        <w:t>阅读理解</w:t>
      </w:r>
      <w:r>
        <w:rPr>
          <w:b/>
          <w:color w:val="000000"/>
        </w:rPr>
        <w:t xml:space="preserve"> </w:t>
      </w:r>
      <w:r>
        <w:rPr>
          <w:rFonts w:hint="eastAsia" w:hAnsi="宋体"/>
          <w:b/>
          <w:color w:val="000000"/>
        </w:rPr>
        <w:t>（57分）</w:t>
      </w:r>
    </w:p>
    <w:p>
      <w:pPr>
        <w:adjustRightInd w:val="0"/>
        <w:snapToGrid w:val="0"/>
        <w:jc w:val="left"/>
        <w:textAlignment w:val="center"/>
        <w:rPr>
          <w:rFonts w:hint="eastAsia" w:hAnsi="宋体"/>
          <w:b/>
          <w:bCs/>
          <w:color w:val="000000"/>
        </w:rPr>
      </w:pPr>
      <w:r>
        <w:rPr>
          <w:rFonts w:hAnsi="宋体"/>
          <w:b/>
          <w:bCs/>
          <w:color w:val="000000"/>
        </w:rPr>
        <w:t>（一）</w:t>
      </w:r>
      <w:r>
        <w:rPr>
          <w:rFonts w:hint="eastAsia" w:hAnsi="宋体"/>
          <w:b/>
          <w:bCs/>
          <w:color w:val="000000"/>
        </w:rPr>
        <w:t>（4分）</w:t>
      </w:r>
    </w:p>
    <w:p>
      <w:pPr>
        <w:adjustRightInd w:val="0"/>
        <w:snapToGrid w:val="0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t>11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闻笛赋</w:t>
      </w:r>
      <w:r>
        <w:rPr>
          <w:color w:val="000000"/>
        </w:rPr>
        <w:t xml:space="preserve">  </w:t>
      </w:r>
      <w:r>
        <w:rPr>
          <w:rFonts w:hAnsi="宋体"/>
          <w:color w:val="000000"/>
        </w:rPr>
        <w:t>烂柯人</w:t>
      </w:r>
      <w:r>
        <w:rPr>
          <w:color w:val="000000"/>
        </w:rPr>
        <w:t xml:space="preserve">  </w:t>
      </w:r>
      <w:r>
        <w:rPr>
          <w:rFonts w:hint="eastAsia" w:hAnsi="宋体"/>
          <w:color w:val="000000"/>
        </w:rPr>
        <w:t>（2分）</w:t>
      </w:r>
    </w:p>
    <w:p>
      <w:pPr>
        <w:adjustRightInd w:val="0"/>
        <w:snapToGrid w:val="0"/>
        <w:ind w:left="420" w:hanging="420"/>
        <w:jc w:val="left"/>
        <w:textAlignment w:val="center"/>
        <w:rPr>
          <w:color w:val="000000"/>
        </w:rPr>
      </w:pPr>
      <w:r>
        <w:rPr>
          <w:color w:val="000000"/>
        </w:rPr>
        <w:t>12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  <w:lang w:eastAsia="zh-CN"/>
        </w:rPr>
        <w:t>（</w:t>
      </w:r>
      <w:r>
        <w:rPr>
          <w:rFonts w:hint="eastAsia" w:hAnsi="宋体"/>
          <w:szCs w:val="21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）</w:t>
      </w:r>
      <w:r>
        <w:rPr>
          <w:rFonts w:hAnsi="宋体"/>
          <w:color w:val="000000"/>
        </w:rPr>
        <w:t>人在逆境面前，要积极进取，振作精神，面向未来</w:t>
      </w:r>
      <w:r>
        <w:rPr>
          <w:color w:val="000000"/>
        </w:rPr>
        <w:t>(</w:t>
      </w:r>
      <w:r>
        <w:rPr>
          <w:rFonts w:hAnsi="宋体"/>
          <w:color w:val="000000"/>
        </w:rPr>
        <w:t>要有坚定的意志和必胜的信念</w:t>
      </w:r>
      <w:r>
        <w:rPr>
          <w:color w:val="000000"/>
        </w:rPr>
        <w:t>)</w:t>
      </w:r>
      <w:r>
        <w:rPr>
          <w:rFonts w:hAnsi="宋体"/>
          <w:color w:val="000000"/>
        </w:rPr>
        <w:t>；</w:t>
      </w:r>
      <w:r>
        <w:rPr>
          <w:rFonts w:hAnsi="宋体"/>
          <w:b w:val="0"/>
          <w:bCs w:val="0"/>
          <w:color w:val="000000"/>
        </w:rPr>
        <w:t>（</w:t>
      </w:r>
      <w:r>
        <w:rPr>
          <w:b w:val="0"/>
          <w:bCs w:val="0"/>
          <w:color w:val="000000"/>
        </w:rPr>
        <w:t>2</w:t>
      </w:r>
      <w:r>
        <w:rPr>
          <w:rFonts w:hAnsi="宋体"/>
          <w:b w:val="0"/>
          <w:bCs w:val="0"/>
          <w:color w:val="000000"/>
        </w:rPr>
        <w:t>）痛苦、困</w:t>
      </w:r>
      <w:r>
        <w:rPr>
          <w:rFonts w:hAnsi="宋体"/>
          <w:color w:val="000000"/>
        </w:rPr>
        <w:t>难、挫折、失意都是暂时的，理想、光明、胜利就在前头；（</w:t>
      </w:r>
      <w:r>
        <w:rPr>
          <w:color w:val="000000"/>
        </w:rPr>
        <w:t>3</w:t>
      </w:r>
      <w:r>
        <w:rPr>
          <w:rFonts w:hAnsi="宋体"/>
          <w:color w:val="000000"/>
        </w:rPr>
        <w:t>）新事物必将代替旧事物，这是事物发展的必然规律。（答出其一，合理即可）</w:t>
      </w:r>
      <w:r>
        <w:rPr>
          <w:rFonts w:hint="eastAsia" w:hAnsi="宋体"/>
          <w:color w:val="000000"/>
        </w:rPr>
        <w:t>（2分）</w:t>
      </w:r>
    </w:p>
    <w:p>
      <w:pPr>
        <w:adjustRightInd w:val="0"/>
        <w:snapToGrid w:val="0"/>
        <w:jc w:val="left"/>
        <w:textAlignment w:val="center"/>
        <w:rPr>
          <w:rFonts w:hint="eastAsia" w:hAnsi="宋体"/>
          <w:b/>
          <w:bCs/>
          <w:color w:val="000000"/>
        </w:rPr>
      </w:pPr>
      <w:r>
        <w:rPr>
          <w:rFonts w:hAnsi="宋体"/>
          <w:b/>
          <w:bCs/>
          <w:color w:val="000000"/>
        </w:rPr>
        <w:t>（二）</w:t>
      </w:r>
      <w:r>
        <w:rPr>
          <w:rFonts w:hint="eastAsia" w:hAnsi="宋体"/>
          <w:b/>
          <w:bCs/>
          <w:color w:val="000000"/>
        </w:rPr>
        <w:t>（17分）</w:t>
      </w:r>
    </w:p>
    <w:p>
      <w:pPr>
        <w:adjustRightInd w:val="0"/>
        <w:snapToGrid w:val="0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t>13</w:t>
      </w:r>
      <w:r>
        <w:rPr>
          <w:rFonts w:hAnsi="宋体"/>
          <w:szCs w:val="21"/>
        </w:rPr>
        <w:t>．</w:t>
      </w:r>
      <w:r>
        <w:rPr>
          <w:color w:val="000000"/>
        </w:rPr>
        <w:t xml:space="preserve">A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color w:val="000000"/>
        </w:rPr>
        <w:t>14</w:t>
      </w:r>
      <w:r>
        <w:rPr>
          <w:rFonts w:hAnsi="宋体"/>
          <w:szCs w:val="21"/>
        </w:rPr>
        <w:t>．</w:t>
      </w:r>
      <w:r>
        <w:rPr>
          <w:color w:val="000000"/>
        </w:rPr>
        <w:t xml:space="preserve">D  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color w:val="000000"/>
        </w:rPr>
        <w:t>15</w:t>
      </w:r>
      <w:r>
        <w:rPr>
          <w:rFonts w:hAnsi="宋体"/>
          <w:szCs w:val="21"/>
        </w:rPr>
        <w:t>．</w:t>
      </w:r>
      <w:r>
        <w:rPr>
          <w:color w:val="000000"/>
        </w:rPr>
        <w:t xml:space="preserve">C   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t>16</w:t>
      </w:r>
      <w:r>
        <w:rPr>
          <w:rFonts w:hAnsi="宋体"/>
          <w:szCs w:val="21"/>
        </w:rPr>
        <w:t>．</w:t>
      </w:r>
      <w:r>
        <w:rPr>
          <w:rFonts w:hint="eastAsia" w:hAnsi="宋体"/>
          <w:color w:val="000000"/>
        </w:rPr>
        <w:t>（4分）</w:t>
      </w:r>
      <w:r>
        <w:rPr>
          <w:rFonts w:hint="eastAsia"/>
          <w:color w:val="000000"/>
        </w:rPr>
        <w:t>（1）</w:t>
      </w:r>
      <w:r>
        <w:rPr>
          <w:rFonts w:hAnsi="宋体"/>
          <w:color w:val="000000"/>
        </w:rPr>
        <w:t>这样说来在朝廷上做官也担忧，被贬谪到边远地区做地方官也担忧。既然这样，那么他们什么时候才会感到快乐呢？</w:t>
      </w:r>
      <w:r>
        <w:rPr>
          <w:rFonts w:hint="eastAsia"/>
          <w:color w:val="000000"/>
        </w:rPr>
        <w:t>（2）</w:t>
      </w:r>
      <w:r>
        <w:rPr>
          <w:rFonts w:hAnsi="宋体"/>
          <w:color w:val="000000"/>
        </w:rPr>
        <w:t>给予了他们丰厚的救济金，让他们完成丧葬之事。</w:t>
      </w:r>
      <w:r>
        <w:rPr>
          <w:color w:val="000000"/>
        </w:rPr>
        <w:t xml:space="preserve">  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Ansi="宋体"/>
          <w:color w:val="000000"/>
        </w:rPr>
      </w:pPr>
      <w:r>
        <w:rPr>
          <w:color w:val="000000"/>
        </w:rPr>
        <w:t>17</w:t>
      </w:r>
      <w:r>
        <w:rPr>
          <w:rFonts w:hAnsi="宋体"/>
          <w:szCs w:val="21"/>
        </w:rPr>
        <w:t>．</w:t>
      </w:r>
      <w:r>
        <w:rPr>
          <w:rFonts w:hint="eastAsia" w:hAnsi="宋体"/>
          <w:color w:val="000000"/>
        </w:rPr>
        <w:t>（4分）</w:t>
      </w:r>
      <w:r>
        <w:rPr>
          <w:rFonts w:hAnsi="宋体"/>
          <w:color w:val="000000"/>
        </w:rPr>
        <w:t>示例：范仲淹写本文时贬官在外，本可</w:t>
      </w:r>
      <w:r>
        <w:rPr>
          <w:color w:val="000000"/>
        </w:rPr>
        <w:t>“</w:t>
      </w:r>
      <w:r>
        <w:rPr>
          <w:rFonts w:hAnsi="宋体"/>
          <w:color w:val="000000"/>
        </w:rPr>
        <w:t>独善其身</w:t>
      </w:r>
      <w:r>
        <w:rPr>
          <w:color w:val="000000"/>
        </w:rPr>
        <w:t>”</w:t>
      </w:r>
      <w:r>
        <w:rPr>
          <w:rFonts w:hAnsi="宋体"/>
          <w:color w:val="000000"/>
        </w:rPr>
        <w:t>，落得清闲。却能</w:t>
      </w:r>
      <w:r>
        <w:rPr>
          <w:color w:val="000000"/>
        </w:rPr>
        <w:t>“</w:t>
      </w:r>
      <w:r>
        <w:rPr>
          <w:rFonts w:hAnsi="宋体"/>
          <w:color w:val="000000"/>
        </w:rPr>
        <w:t>先忧后乐</w:t>
      </w:r>
      <w:r>
        <w:rPr>
          <w:color w:val="000000"/>
        </w:rPr>
        <w:t>”</w:t>
      </w:r>
      <w:r>
        <w:rPr>
          <w:rFonts w:hAnsi="宋体"/>
          <w:color w:val="000000"/>
        </w:rPr>
        <w:t>，吃苦在前，享乐在后。我们的政府官员若能都像范公这样，关心民众疾苦，想群众之所想，急群众之所急，这就是我心中的好官。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 w:hAnsi="宋体"/>
          <w:b/>
          <w:bCs/>
          <w:color w:val="000000"/>
          <w:lang w:eastAsia="zh-CN"/>
        </w:rPr>
      </w:pPr>
      <w:r>
        <w:rPr>
          <w:rFonts w:hint="eastAsia" w:hAnsi="宋体"/>
          <w:b/>
          <w:bCs/>
          <w:color w:val="000000"/>
          <w:lang w:eastAsia="zh-CN"/>
        </w:rPr>
        <w:t>（</w:t>
      </w:r>
      <w:r>
        <w:rPr>
          <w:rFonts w:hint="eastAsia" w:hAnsi="宋体"/>
          <w:b/>
          <w:bCs/>
          <w:color w:val="000000"/>
          <w:lang w:val="en-US" w:eastAsia="zh-CN"/>
        </w:rPr>
        <w:t>三</w:t>
      </w:r>
      <w:r>
        <w:rPr>
          <w:rFonts w:hint="eastAsia" w:hAnsi="宋体"/>
          <w:b/>
          <w:bCs/>
          <w:color w:val="000000"/>
          <w:lang w:eastAsia="zh-CN"/>
        </w:rPr>
        <w:t>）（</w:t>
      </w:r>
      <w:r>
        <w:rPr>
          <w:rFonts w:hint="eastAsia" w:hAnsi="宋体"/>
          <w:b/>
          <w:bCs/>
          <w:color w:val="000000"/>
          <w:lang w:val="en-US" w:eastAsia="zh-CN"/>
        </w:rPr>
        <w:t>10分</w:t>
      </w:r>
      <w:r>
        <w:rPr>
          <w:rFonts w:hint="eastAsia" w:hAnsi="宋体"/>
          <w:b/>
          <w:bCs/>
          <w:color w:val="000000"/>
          <w:lang w:eastAsia="zh-CN"/>
        </w:rPr>
        <w:t>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>1</w:t>
      </w:r>
      <w:r>
        <w:rPr>
          <w:rFonts w:hint="eastAsia" w:hAnsi="宋体"/>
          <w:color w:val="000000"/>
          <w:lang w:val="en-US" w:eastAsia="zh-CN"/>
        </w:rPr>
        <w:t>8</w:t>
      </w:r>
      <w:r>
        <w:rPr>
          <w:rFonts w:hint="eastAsia" w:hAnsi="宋体"/>
          <w:color w:val="000000"/>
          <w:lang w:eastAsia="zh-CN"/>
        </w:rPr>
        <w:t>.①唐代宣纸是宣州地区所产高级纸张的总称，是以产地命名的。②宋末至明朝中叶，宣纸以青檀皮为原料制成的纸张，用于装裱托纸等。③明清时期，宣纸是用青檀皮和沙田稻草两种原料制成的高级书画纸张。④如今，宣纸用泾县及周边地区的青檀皮和沙田稻草作原料，用传统工艺精制而成的书画、裱托用纸。（意思对即可，一点1分，共4分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>1</w:t>
      </w:r>
      <w:r>
        <w:rPr>
          <w:rFonts w:hint="eastAsia" w:hAnsi="宋体"/>
          <w:color w:val="000000"/>
          <w:lang w:val="en-US" w:eastAsia="zh-CN"/>
        </w:rPr>
        <w:t>9</w:t>
      </w:r>
      <w:r>
        <w:rPr>
          <w:rFonts w:hint="eastAsia" w:hAnsi="宋体"/>
          <w:color w:val="000000"/>
          <w:lang w:eastAsia="zh-CN"/>
        </w:rPr>
        <w:t>．作比较；(1分）把单一用青檀皮纤维成纸和掺加了沙田稻草纤维的纸作比较，突出强后者绵柔度高、润墨效果好的特点。（意思对即可，3分）（共4分）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 w:hAnsi="宋体"/>
          <w:color w:val="000000"/>
          <w:lang w:eastAsia="zh-CN"/>
        </w:rPr>
      </w:pPr>
      <w:r>
        <w:rPr>
          <w:rFonts w:hint="eastAsia" w:hAnsi="宋体"/>
          <w:color w:val="000000"/>
          <w:lang w:val="en-US" w:eastAsia="zh-CN"/>
        </w:rPr>
        <w:t>20</w:t>
      </w:r>
      <w:r>
        <w:rPr>
          <w:rFonts w:hint="eastAsia" w:hAnsi="宋体"/>
          <w:color w:val="000000"/>
          <w:lang w:eastAsia="zh-CN"/>
        </w:rPr>
        <w:t>．嶄露头角”</w:t>
      </w:r>
      <w:r>
        <w:rPr>
          <w:rFonts w:hint="eastAsia" w:hAnsi="宋体"/>
          <w:color w:val="000000"/>
          <w:lang w:val="en-US" w:eastAsia="zh-CN"/>
        </w:rPr>
        <w:t>比喻突出地显示才能和本领</w:t>
      </w:r>
      <w:r>
        <w:rPr>
          <w:rFonts w:hint="eastAsia" w:hAnsi="宋体"/>
          <w:color w:val="000000"/>
          <w:lang w:eastAsia="zh-CN"/>
        </w:rPr>
        <w:t>。这里用来形容泾县宣纸，生动形象地写出了泾县宣纸显出了自己的优势，并受到关注，体现了说明文语言的生动性。（</w:t>
      </w:r>
      <w:r>
        <w:rPr>
          <w:rFonts w:hint="eastAsia" w:hAnsi="宋体"/>
          <w:color w:val="000000"/>
          <w:lang w:val="en-US" w:eastAsia="zh-CN"/>
        </w:rPr>
        <w:t>3分</w:t>
      </w:r>
      <w:r>
        <w:rPr>
          <w:rFonts w:hint="eastAsia" w:hAnsi="宋体"/>
          <w:color w:val="000000"/>
          <w:lang w:eastAsia="zh-CN"/>
        </w:rPr>
        <w:t>）</w:t>
      </w:r>
    </w:p>
    <w:p>
      <w:pPr>
        <w:adjustRightInd w:val="0"/>
        <w:snapToGrid w:val="0"/>
        <w:jc w:val="left"/>
        <w:textAlignment w:val="center"/>
        <w:rPr>
          <w:rFonts w:hint="eastAsia" w:hAnsi="宋体"/>
          <w:b/>
          <w:bCs/>
          <w:color w:val="000000"/>
        </w:rPr>
      </w:pPr>
      <w:r>
        <w:rPr>
          <w:rFonts w:hAnsi="宋体"/>
          <w:b/>
          <w:bCs/>
          <w:color w:val="000000"/>
        </w:rPr>
        <w:t>（</w:t>
      </w:r>
      <w:r>
        <w:rPr>
          <w:rFonts w:hint="eastAsia" w:hAnsi="宋体"/>
          <w:b/>
          <w:bCs/>
          <w:color w:val="000000"/>
          <w:lang w:val="en-US" w:eastAsia="zh-CN"/>
        </w:rPr>
        <w:t>四</w:t>
      </w:r>
      <w:r>
        <w:rPr>
          <w:rFonts w:hAnsi="宋体"/>
          <w:b/>
          <w:bCs/>
          <w:color w:val="000000"/>
        </w:rPr>
        <w:t>）</w:t>
      </w:r>
      <w:r>
        <w:rPr>
          <w:rFonts w:hint="eastAsia" w:hAnsi="宋体"/>
          <w:b/>
          <w:bCs/>
          <w:color w:val="000000"/>
        </w:rPr>
        <w:t>（11分）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21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从三个方面：①自信，首先要不惧外界的冷嘲热讽，树立奋斗目标；②自信，就是在别人都不相信你时，你要更加努力奔向目标；③自信，就是相信自己能穿越卑微，拥抱梦想。</w:t>
      </w:r>
      <w:r>
        <w:rPr>
          <w:color w:val="000000"/>
        </w:rPr>
        <w:t xml:space="preserve"> </w:t>
      </w:r>
      <w:r>
        <w:rPr>
          <w:rFonts w:hint="eastAsia" w:hAnsi="宋体"/>
          <w:color w:val="000000"/>
        </w:rPr>
        <w:t>（3分）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22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引出中心论点</w:t>
      </w:r>
      <w:r>
        <w:rPr>
          <w:color w:val="000000"/>
        </w:rPr>
        <w:t>“</w:t>
      </w:r>
      <w:r>
        <w:rPr>
          <w:rFonts w:hAnsi="宋体"/>
          <w:color w:val="000000"/>
        </w:rPr>
        <w:t>自信助人成功</w:t>
      </w:r>
      <w:r>
        <w:rPr>
          <w:color w:val="000000"/>
        </w:rPr>
        <w:t>”</w:t>
      </w:r>
      <w:r>
        <w:rPr>
          <w:rFonts w:hAnsi="宋体"/>
          <w:color w:val="000000"/>
        </w:rPr>
        <w:t>，充当事实论据证明中心论点，引起读者的阅读兴趣。</w:t>
      </w:r>
      <w:r>
        <w:rPr>
          <w:color w:val="000000"/>
        </w:rPr>
        <w:t xml:space="preserve">  </w:t>
      </w:r>
      <w:r>
        <w:rPr>
          <w:rFonts w:hint="eastAsia" w:hAnsi="宋体"/>
          <w:color w:val="000000"/>
        </w:rPr>
        <w:t>（2分）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23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举例论证。列举伊东布拉格战胜卑微取得成功的事例，具体有力地论证了</w:t>
      </w:r>
      <w:r>
        <w:rPr>
          <w:color w:val="000000"/>
        </w:rPr>
        <w:t>“</w:t>
      </w:r>
      <w:r>
        <w:rPr>
          <w:rFonts w:hAnsi="宋体"/>
          <w:color w:val="000000"/>
        </w:rPr>
        <w:t>自信，就是相信自己能穿越卑微，拥抱梦想</w:t>
      </w:r>
      <w:r>
        <w:rPr>
          <w:color w:val="000000"/>
        </w:rPr>
        <w:t>”</w:t>
      </w:r>
      <w:r>
        <w:rPr>
          <w:rFonts w:hAnsi="宋体"/>
          <w:color w:val="000000"/>
        </w:rPr>
        <w:t>的分论点，从而证明了中心论点</w:t>
      </w:r>
      <w:r>
        <w:rPr>
          <w:color w:val="000000"/>
        </w:rPr>
        <w:t>“</w:t>
      </w:r>
      <w:r>
        <w:rPr>
          <w:rFonts w:hAnsi="宋体"/>
          <w:color w:val="000000"/>
        </w:rPr>
        <w:t>自信助人成功</w:t>
      </w:r>
      <w:r>
        <w:rPr>
          <w:color w:val="000000"/>
        </w:rPr>
        <w:t>”</w:t>
      </w:r>
      <w:r>
        <w:rPr>
          <w:rFonts w:hAnsi="宋体"/>
          <w:color w:val="000000"/>
        </w:rPr>
        <w:t>。</w:t>
      </w:r>
      <w:r>
        <w:rPr>
          <w:color w:val="000000"/>
        </w:rPr>
        <w:t xml:space="preserve">  </w:t>
      </w:r>
      <w:r>
        <w:rPr>
          <w:rFonts w:hint="eastAsia" w:hAnsi="宋体"/>
          <w:color w:val="000000"/>
        </w:rPr>
        <w:t>（2分）</w:t>
      </w:r>
    </w:p>
    <w:p>
      <w:pPr>
        <w:adjustRightInd w:val="0"/>
        <w:snapToGrid w:val="0"/>
        <w:ind w:left="420" w:hanging="420"/>
        <w:jc w:val="left"/>
        <w:textAlignment w:val="center"/>
        <w:rPr>
          <w:rFonts w:hint="eastAsia" w:hAnsi="宋体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4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选文是立论，直接提出</w:t>
      </w:r>
      <w:r>
        <w:rPr>
          <w:color w:val="000000"/>
        </w:rPr>
        <w:t>“</w:t>
      </w:r>
      <w:r>
        <w:rPr>
          <w:rFonts w:hAnsi="宋体"/>
          <w:color w:val="000000"/>
        </w:rPr>
        <w:t>自信助人成功</w:t>
      </w:r>
      <w:r>
        <w:rPr>
          <w:color w:val="000000"/>
        </w:rPr>
        <w:t>”</w:t>
      </w:r>
      <w:r>
        <w:rPr>
          <w:rFonts w:hAnsi="宋体"/>
          <w:color w:val="000000"/>
        </w:rPr>
        <w:t>的论点并加以论证；课文是驳论，批驳对方</w:t>
      </w:r>
      <w:r>
        <w:rPr>
          <w:color w:val="000000"/>
        </w:rPr>
        <w:t>“</w:t>
      </w:r>
      <w:r>
        <w:rPr>
          <w:rFonts w:hAnsi="宋体"/>
          <w:color w:val="000000"/>
        </w:rPr>
        <w:t>中国人失掉自信力</w:t>
      </w:r>
      <w:r>
        <w:rPr>
          <w:color w:val="000000"/>
        </w:rPr>
        <w:t>”</w:t>
      </w:r>
      <w:r>
        <w:rPr>
          <w:rFonts w:hAnsi="宋体"/>
          <w:color w:val="000000"/>
        </w:rPr>
        <w:t>这一错误观点，并提出自己的观点：我们有并不失掉自信力的中国人在。</w:t>
      </w:r>
      <w:r>
        <w:rPr>
          <w:rFonts w:eastAsia="MS Mincho"/>
          <w:color w:val="000000"/>
        </w:rPr>
        <w:t>​</w:t>
      </w:r>
      <w:r>
        <w:rPr>
          <w:rFonts w:hint="eastAsia" w:hAnsi="宋体"/>
          <w:color w:val="000000"/>
        </w:rPr>
        <w:t>（4分）</w:t>
      </w:r>
    </w:p>
    <w:p>
      <w:pPr>
        <w:adjustRightInd w:val="0"/>
        <w:snapToGrid w:val="0"/>
        <w:rPr>
          <w:rFonts w:hint="eastAsia" w:hAnsi="宋体"/>
          <w:b/>
          <w:bCs/>
          <w:color w:val="000000"/>
        </w:rPr>
      </w:pPr>
      <w:r>
        <w:rPr>
          <w:rFonts w:hAnsi="宋体"/>
          <w:b/>
          <w:bCs/>
          <w:color w:val="000000"/>
        </w:rPr>
        <w:t>（</w:t>
      </w:r>
      <w:r>
        <w:rPr>
          <w:rFonts w:hint="eastAsia" w:hAnsi="宋体"/>
          <w:b/>
          <w:bCs/>
          <w:color w:val="000000"/>
          <w:lang w:val="en-US" w:eastAsia="zh-CN"/>
        </w:rPr>
        <w:t>五</w:t>
      </w:r>
      <w:r>
        <w:rPr>
          <w:rFonts w:hAnsi="宋体"/>
          <w:b/>
          <w:bCs/>
          <w:color w:val="000000"/>
        </w:rPr>
        <w:t>）</w:t>
      </w:r>
      <w:r>
        <w:rPr>
          <w:rFonts w:hint="eastAsia" w:hAnsi="宋体"/>
          <w:b/>
          <w:bCs/>
          <w:color w:val="000000"/>
        </w:rPr>
        <w:t>（15分）</w:t>
      </w:r>
    </w:p>
    <w:p>
      <w:pPr>
        <w:adjustRightInd w:val="0"/>
        <w:snapToGrid w:val="0"/>
        <w:ind w:left="420" w:hanging="420"/>
        <w:rPr>
          <w:rFonts w:hint="eastAsia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5</w:t>
      </w:r>
      <w:r>
        <w:rPr>
          <w:rFonts w:hAnsi="宋体"/>
          <w:szCs w:val="21"/>
        </w:rPr>
        <w:t>．</w:t>
      </w:r>
      <w:r>
        <w:rPr>
          <w:rFonts w:hint="eastAsia" w:hAnsi="宋体"/>
          <w:color w:val="000000"/>
        </w:rPr>
        <w:t>（6分）</w:t>
      </w:r>
      <w:r>
        <w:rPr>
          <w:color w:val="000000"/>
        </w:rPr>
        <w:t xml:space="preserve"> </w:t>
      </w:r>
      <w:r>
        <w:rPr>
          <w:rFonts w:hAnsi="宋体"/>
          <w:color w:val="000000"/>
        </w:rPr>
        <w:t>①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来到川藏交界处的山村，遇到母子俩；</w:t>
      </w:r>
      <w:r>
        <w:rPr>
          <w:color w:val="000000"/>
        </w:rPr>
        <w:t xml:space="preserve">    </w:t>
      </w:r>
      <w:r>
        <w:rPr>
          <w:rFonts w:hAnsi="宋体"/>
          <w:color w:val="000000"/>
        </w:rPr>
        <w:t>②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跟随着母子俩，看见他们捞月亮；</w:t>
      </w:r>
      <w:r>
        <w:rPr>
          <w:color w:val="000000"/>
        </w:rPr>
        <w:t xml:space="preserve">    </w:t>
      </w:r>
      <w:r>
        <w:rPr>
          <w:rFonts w:hAnsi="宋体"/>
          <w:color w:val="000000"/>
        </w:rPr>
        <w:t>④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深受触动，回城后接母子俩医治眼患。</w:t>
      </w:r>
      <w:r>
        <w:rPr>
          <w:color w:val="000000"/>
        </w:rPr>
        <w:t xml:space="preserve">  </w:t>
      </w:r>
    </w:p>
    <w:p>
      <w:pPr>
        <w:adjustRightInd w:val="0"/>
        <w:snapToGrid w:val="0"/>
        <w:ind w:left="420" w:hanging="420"/>
        <w:rPr>
          <w:rFonts w:hint="eastAsia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6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动作描写、外貌（神态）描写，生动细致地写出了母亲的辛劳、坚强及对儿子的疼爱。</w:t>
      </w:r>
      <w:r>
        <w:rPr>
          <w:color w:val="000000"/>
        </w:rPr>
        <w:t xml:space="preserve"> </w:t>
      </w:r>
      <w:r>
        <w:rPr>
          <w:rFonts w:hint="eastAsia" w:hAnsi="宋体"/>
          <w:color w:val="000000"/>
        </w:rPr>
        <w:t>（3分）</w:t>
      </w:r>
    </w:p>
    <w:p>
      <w:pPr>
        <w:adjustRightInd w:val="0"/>
        <w:snapToGrid w:val="0"/>
        <w:ind w:left="420" w:hanging="420"/>
        <w:rPr>
          <w:rFonts w:hint="eastAsia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7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</w:rPr>
        <w:t>母亲不惜自己的命也要为儿子治好病的那番话震撼了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；母亲辛勤劳动，拼命攒钱为儿子治眼病的行为打动了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；母亲的善良、真诚、淳朴及对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的热情招待感动了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；母亲为儿子捞月亮的举动唤醒了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，让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懂得要珍惜人世间一切美好的事物。</w:t>
      </w:r>
      <w:r>
        <w:rPr>
          <w:color w:val="000000"/>
        </w:rPr>
        <w:t xml:space="preserve"> </w:t>
      </w:r>
      <w:r>
        <w:rPr>
          <w:rFonts w:hint="eastAsia" w:hAnsi="宋体"/>
          <w:color w:val="000000"/>
        </w:rPr>
        <w:t>（3分）</w:t>
      </w:r>
    </w:p>
    <w:p>
      <w:pPr>
        <w:adjustRightInd w:val="0"/>
        <w:snapToGrid w:val="0"/>
        <w:ind w:left="420" w:hanging="420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8</w:t>
      </w:r>
      <w:r>
        <w:rPr>
          <w:rFonts w:hAnsi="宋体"/>
          <w:szCs w:val="21"/>
        </w:rPr>
        <w:t>．</w:t>
      </w:r>
      <w:r>
        <w:rPr>
          <w:color w:val="000000"/>
        </w:rPr>
        <w:t>“</w:t>
      </w:r>
      <w:r>
        <w:rPr>
          <w:rFonts w:hAnsi="宋体"/>
          <w:color w:val="000000"/>
        </w:rPr>
        <w:t>捞月亮</w:t>
      </w:r>
      <w:r>
        <w:rPr>
          <w:color w:val="000000"/>
        </w:rPr>
        <w:t>”</w:t>
      </w:r>
      <w:r>
        <w:rPr>
          <w:rFonts w:hAnsi="宋体"/>
          <w:color w:val="000000"/>
        </w:rPr>
        <w:t>既指母亲给儿子捞起映在水中的月亮，给了儿子生活的希望与期待；也指母亲努力攒钱为儿子治眼病，表达了母亲对未来生活充满了美好的愿望；还指母亲的言行捞起了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的迷途之心，拯救了</w:t>
      </w:r>
      <w:r>
        <w:rPr>
          <w:color w:val="000000"/>
        </w:rPr>
        <w:t>“</w:t>
      </w:r>
      <w:r>
        <w:rPr>
          <w:rFonts w:hAnsi="宋体"/>
          <w:color w:val="000000"/>
        </w:rPr>
        <w:t>我</w:t>
      </w:r>
      <w:r>
        <w:rPr>
          <w:color w:val="000000"/>
        </w:rPr>
        <w:t>”</w:t>
      </w:r>
      <w:r>
        <w:rPr>
          <w:rFonts w:hAnsi="宋体"/>
          <w:color w:val="000000"/>
        </w:rPr>
        <w:t>的灵魂。</w:t>
      </w:r>
      <w:r>
        <w:rPr>
          <w:rFonts w:hint="eastAsia" w:hAnsi="宋体"/>
          <w:color w:val="000000"/>
        </w:rPr>
        <w:t>（3分）</w:t>
      </w:r>
    </w:p>
    <w:p/>
    <w:p>
      <w:pPr>
        <w:sectPr>
          <w:headerReference r:id="rId3" w:type="default"/>
          <w:footerReference r:id="rId4" w:type="default"/>
          <w:pgSz w:w="10433" w:h="14742"/>
          <w:pgMar w:top="964" w:right="1247" w:bottom="964" w:left="1247" w:header="851" w:footer="992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xMDBhY2ZmMGM5Nzk1ZDc1YjNiNDlhZDZhMGY2ZmUifQ=="/>
  </w:docVars>
  <w:rsids>
    <w:rsidRoot w:val="1B0B3644"/>
    <w:rsid w:val="004151FC"/>
    <w:rsid w:val="00C02FC6"/>
    <w:rsid w:val="03B85187"/>
    <w:rsid w:val="1B0B3644"/>
    <w:rsid w:val="79452E06"/>
    <w:rsid w:val="7D7D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1638</Words>
  <Characters>1672</Characters>
  <Lines>0</Lines>
  <Paragraphs>0</Paragraphs>
  <TotalTime>22</TotalTime>
  <ScaleCrop>false</ScaleCrop>
  <LinksUpToDate>false</LinksUpToDate>
  <CharactersWithSpaces>1759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2022-12-12T05:35:00Z</dcterms:created>
  <dc:creator>凡</dc:creator>
  <cp:lastModifiedBy>Administrator</cp:lastModifiedBy>
  <dcterms:modified xsi:type="dcterms:W3CDTF">2023-05-27T02:54:40Z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