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11811000</wp:posOffset>
            </wp:positionV>
            <wp:extent cx="469900" cy="3556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2022—2023庆云县初三期末质量检测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语文试题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（试卷满分为150分，考试时间为120分钟）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</w:t>
      </w:r>
      <w:r>
        <w:rPr>
          <w:rFonts w:ascii="Times New Roman" w:hAnsi="Times New Roman"/>
          <w:b/>
          <w:sz w:val="24"/>
        </w:rPr>
        <w:t>、（8分）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1.填空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rPr>
          <w:rFonts w:hint="eastAsia"/>
        </w:rPr>
        <w:t>“令初下，群臣进谏，</w:t>
      </w:r>
      <w:r>
        <w:rPr>
          <w:rFonts w:ascii="Times New Roman" w:hAnsi="Times New Roman"/>
          <w:u w:val="single"/>
        </w:rPr>
        <w:t xml:space="preserve">             </w:t>
      </w:r>
      <w:r>
        <w:rPr>
          <w:rFonts w:hint="eastAsia"/>
        </w:rPr>
        <w:t>”出自《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hint="eastAsia"/>
        </w:rPr>
        <w:t>》中的《</w:t>
      </w:r>
      <w:r>
        <w:rPr>
          <w:rFonts w:hint="eastAsia" w:ascii="Times New Roman" w:hAnsi="Times New Roman"/>
        </w:rPr>
        <w:t>邹忌讽齐王纳谏》。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，西北望，射天狼。（苏轼《江城子•密州出猎》）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ascii="宋体" w:hAnsi="宋体"/>
        </w:rPr>
        <w:t>“</w:t>
      </w:r>
      <w:r>
        <w:rPr>
          <w:rFonts w:ascii="Times New Roman" w:hAnsi="Times New Roman"/>
          <w:u w:val="single"/>
        </w:rPr>
        <w:t xml:space="preserve">               </w:t>
      </w:r>
      <w:r>
        <w:rPr>
          <w:rFonts w:hint="eastAsia" w:ascii="宋体" w:hAnsi="宋体"/>
        </w:rPr>
        <w:t>，</w:t>
      </w:r>
      <w:r>
        <w:rPr>
          <w:rFonts w:hint="eastAsia" w:ascii="Times New Roman" w:hAnsi="Times New Roman"/>
        </w:rPr>
        <w:t>不求闻达于诸侯”出自三国蜀汉丞相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的《出师表》。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（4）人生自古谁无死，</w:t>
      </w:r>
      <w:r>
        <w:rPr>
          <w:rFonts w:ascii="Times New Roman" w:hAnsi="Times New Roman"/>
          <w:u w:val="single"/>
        </w:rPr>
        <w:t xml:space="preserve">               </w:t>
      </w:r>
      <w:r>
        <w:rPr>
          <w:rFonts w:hint="eastAsia" w:ascii="Times New Roman" w:hAnsi="Times New Roman"/>
        </w:rPr>
        <w:t>。（文天祥《过零丁洋》）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（5）2022年北京冬奥会闭幕式上，折柳送别的场景令观众感叹：这是地道的中国式浪漫！在中国古诗文中，“柳”是最常见的意象之一，分别写出包含“柳”意象的两句诗：</w:t>
      </w:r>
      <w:r>
        <w:rPr>
          <w:rFonts w:ascii="Times New Roman" w:hAnsi="Times New Roman"/>
          <w:u w:val="single"/>
        </w:rPr>
        <w:t xml:space="preserve">            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二、阅读（72分）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（一）（13分）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阅读下面文字，完成下面小题。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【片断一】众军健听了这话，凑了五贯足钱，来买酒吃。那卖酒的汉子道：“不卖了！不卖了！这酒里有蒙汗药在里头！”众军陪着笑说道，“大哥直得便还言语！”那汉道：‘“不卖了！休缠！”这贩枣子的客人劝道：“你这个鸟汉子，他也说得差了，你也忒认真！连累我们也吃你说了几声。须不关他众人之事，胡乱卖与他众人吃些。”那汉道：“没事讨别人疑心做甚么？”这贩枣子客人把那卖酒的汉子推开一边，只顾将这桶酒提与众军去吃。</w:t>
      </w:r>
    </w:p>
    <w:p>
      <w:pPr>
        <w:spacing w:line="288" w:lineRule="auto"/>
        <w:jc w:val="righ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（节选自第十六回</w:t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杨志押送金银担</w:t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吴用智取生辰纲）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【片断二】武松笑道：“我说与你，你要打蒋门神时，出得城去，但遇着一步问个酒店，便请我吃三碗酒，若无三碗时，便不过望子去。这个唤做无三不过望。”施恩听了，想道：“这快活林离东门去，有十四五里田地，算来卖酒的人家，重也有十二三家，若要每户吃三碗时，恰好有三十五六碗酒，才到得那里。恐哥哥醉了，如何使得？”武松大笑道：“你怕我醉了没本事，我却是没酒没本事。带一分酒，便有一分本事，五分酒，五分本事。我若吃了十分酒，这气力不知从何而来。若不是酒醉后了胆大，景阳冈上如何打得这只大虫？那时节我须烂醉了，好下手，又有力，又有势。”</w:t>
      </w:r>
    </w:p>
    <w:p>
      <w:pPr>
        <w:spacing w:line="288" w:lineRule="auto"/>
        <w:jc w:val="righ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（节选自第二十九回</w:t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施恩重霸孟州道</w:t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武松醉打蒋门神）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片断三】再说宋江自盟誓之后，一向不曾下山的兄弟们，不论远近，都要招回寨来赴筵。至日，肉山酒海，先行给散马步水三军一应小头目人等，各令自去打团儿吃酒。且说忠义堂上遍插菊花，各依次坐，分头把盏。堂前两边筛锣击鼓，大吹大擂，语笑喧哗，觥筹交错，众头领开怀痛饮。马麟品箫，乐和唱曲，燕青弹筝，各取其乐。不觉日暮，宋江大醉，叫取纸笔来，一时乘着酒兴，作满江红一词。写毕，令乐和单唱这首词。乐和唱这个阙，正唱到“望天王降诏，早招安”，只见武松叫道：“今日也要招安，明日也要招安去，冷了弟兄们的心！”初黑旋风便睁圆怪眼，大叫道：“招安，招安，招甚鸟安！”只一脚把桌子踢起，攧做粉碎。宋江大喝道：“这黑厮怎敢如此无礼！左右与我推去，斩讫报来！”众人都跪下告道：“这人酒后发狂，哥哥宽恕。”宋江答道：“众贤弟请起，且把这厮监下。”众人皆喜。有几个当刑小校，向前来请李逵。李逵道：‘“你怕我敢挣扎？哥哥杀我也不怨，剐我也不恨，除了他，天也不怕。”说了，便随着小校去监房里睡。</w:t>
      </w:r>
    </w:p>
    <w:p>
      <w:pPr>
        <w:spacing w:line="288" w:lineRule="auto"/>
        <w:rPr>
          <w:rFonts w:hint="eastAsia" w:ascii="楷体" w:hAnsi="楷体" w:eastAsia="楷体"/>
        </w:rPr>
      </w:pPr>
      <w:r>
        <w:drawing>
          <wp:inline distT="0" distB="0" distL="0" distR="0">
            <wp:extent cx="1574165" cy="919480"/>
            <wp:effectExtent l="0" t="0" r="698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7595" cy="92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righ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（节选自第七十一回</w:t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忠义堂石碣受天文</w:t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梁山泊英雄排座次）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2.下面对节选内容的理解不正确的一项是（    ）（3分）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“片断一”中卖酒的汉子说酒里有蒙汗药，众军健对买酒反而更没有戒心。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“片断一”中贩枣客人打圆场，为了众军健有酒喝。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“片断二”中武松提出喝酒的建议，施恩理解武松的做法。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“片断三”中武松反对招安，李逵的语言、动作更能突出对招安的极力反对。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3.下面对节选内容的理解正确的一项是（    ）（3分）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“片断一”中的这一桶酒，是智取生辰纲的关键，推动着情节的发展和人物命运的变化。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“片断二”中的一杯壮胆酒，表现了武松内心实质是感到害怕，需要靠酒才能打虎；打蒋门神，也体现出他机智的一面，借酒逃避打杀后的责任。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“片断三”描写了一次喝庆功酒的场面，其语言文雅工整，体现了《水浒传》整本书的语言风格。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D.节选的三个片段中，吴用醉酒取得生辰纲、武松醉打蒋门神、宋江酒醉作诗《满江红》等情节的发展都与“酒”有关联。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4.下列说法不正确的一项是（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A.吴用先借口买鱼，请来阮氏三兄弟，定下智取之计，后同晁盖、公孙胜扮作贩枣人，让白胜扮作卖酒人，假做饶酒时下药，取得生辰纲。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B.武松为哥哥报仇，杀了西门庆，后投案自首；后来武松帮施恩醉打蒋门神，帮助施恩重新夺回快活林酒店。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C.宋江在浔阳楼酒后误事，被黄文炳抓住把柄，将宋江推上不归路，最后张顺活捉黄文炳。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D.宋江本身性格存在复杂性，因为义大于忠，私放鲁智深，被迫上梁山；又因为忠大于义，策划着招安，招安后，又被赐毒酒而死，宋江的结局只能是悲剧。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5.学校开展“走进中国古典小说”主题阅读系列活动。根据提示，完成表格中问题。（4分）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99"/>
        <w:gridCol w:w="2899"/>
        <w:gridCol w:w="2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知著作</w:t>
            </w:r>
          </w:p>
        </w:tc>
        <w:tc>
          <w:tcPr>
            <w:tcW w:w="2899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《西游记》</w:t>
            </w:r>
          </w:p>
        </w:tc>
        <w:tc>
          <w:tcPr>
            <w:tcW w:w="2899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《水浒传》</w:t>
            </w:r>
          </w:p>
        </w:tc>
        <w:tc>
          <w:tcPr>
            <w:tcW w:w="2899" w:type="dxa"/>
          </w:tcPr>
          <w:p>
            <w:pPr>
              <w:spacing w:line="288" w:lineRule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（3）</w:t>
            </w:r>
            <w:r>
              <w:rPr>
                <w:rFonts w:hint="eastAsia" w:ascii="Times New Roman" w:hAnsi="Times New Roman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识作者</w:t>
            </w:r>
          </w:p>
        </w:tc>
        <w:tc>
          <w:tcPr>
            <w:tcW w:w="2899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吴承恩</w:t>
            </w:r>
          </w:p>
        </w:tc>
        <w:tc>
          <w:tcPr>
            <w:tcW w:w="2899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施耐庵</w:t>
            </w:r>
          </w:p>
        </w:tc>
        <w:tc>
          <w:tcPr>
            <w:tcW w:w="2899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吴敬梓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明题材</w:t>
            </w:r>
          </w:p>
        </w:tc>
        <w:tc>
          <w:tcPr>
            <w:tcW w:w="2899" w:type="dxa"/>
          </w:tcPr>
          <w:p>
            <w:pPr>
              <w:spacing w:line="288" w:lineRule="auto"/>
              <w:rPr>
                <w:rFonts w:hint="eastAsia"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（1）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 </w:t>
            </w:r>
          </w:p>
        </w:tc>
        <w:tc>
          <w:tcPr>
            <w:tcW w:w="2899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讲述英雄传奇</w:t>
            </w:r>
          </w:p>
        </w:tc>
        <w:tc>
          <w:tcPr>
            <w:tcW w:w="2899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描绘儒林世相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辨人物</w:t>
            </w:r>
          </w:p>
        </w:tc>
        <w:tc>
          <w:tcPr>
            <w:tcW w:w="2899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挑战权威、桀骜不驯</w:t>
            </w:r>
          </w:p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孙悟空</w:t>
            </w:r>
          </w:p>
        </w:tc>
        <w:tc>
          <w:tcPr>
            <w:tcW w:w="2899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智赚玉麒麟，智取大名府（2）</w:t>
            </w:r>
          </w:p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  </w:t>
            </w:r>
          </w:p>
        </w:tc>
        <w:tc>
          <w:tcPr>
            <w:tcW w:w="2899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因中举而发疯</w:t>
            </w:r>
          </w:p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范进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8" w:type="dxa"/>
            <w:gridSpan w:val="4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（4）吴敬梓的小说以讽刺手法塑造了许多经典形象，在笑声中批判社会现实。在贡院撞号板痛哭、打滚。众人要为他捐“监生”，又立刻磕头、感恩不止，让人觉得可笑。请写出这个人物（4）</w:t>
            </w:r>
            <w:r>
              <w:rPr>
                <w:rFonts w:hint="eastAsia" w:ascii="Times New Roman" w:hAnsi="Times New Roman"/>
                <w:u w:val="single"/>
              </w:rPr>
              <w:t xml:space="preserve">          </w:t>
            </w: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（二）（11分）</w:t>
      </w:r>
    </w:p>
    <w:p>
      <w:pPr>
        <w:spacing w:line="288" w:lineRule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【甲】春水</w:t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【乙】游南斋彭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杜甫</w:t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韦应物</w:t>
      </w:r>
    </w:p>
    <w:p>
      <w:pPr>
        <w:spacing w:line="288" w:lineRule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三月桃花浪，江流复旧痕。</w:t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池上鸣佳禽，僧斋日幽寂。</w:t>
      </w:r>
    </w:p>
    <w:p>
      <w:pPr>
        <w:spacing w:line="288" w:lineRule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朝来没沙尾，碧色动柴门。</w:t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高林晚露清，红药无人摘。</w:t>
      </w:r>
    </w:p>
    <w:p>
      <w:pPr>
        <w:spacing w:line="288" w:lineRule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接缕垂芳饵，连筒灌小园。</w:t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春水不生烟，荒冈筠翳石。</w:t>
      </w:r>
    </w:p>
    <w:p>
      <w:pPr>
        <w:spacing w:line="288" w:lineRule="auto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已添无数鸟，争浴故相喧。</w:t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不应朝夕游，良为蹉跎客。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6.下列诗歌与两首诗体裁相同的是（    ）（3分）.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A.《十五从军征》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B.《咸阳城东楼》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C.《龟虽寿》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D.《渔家傲•秋思》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7.甲诗用一“没”一</w:t>
      </w:r>
      <w:r>
        <w:rPr>
          <w:rFonts w:ascii="宋体" w:hAnsi="宋体"/>
        </w:rPr>
        <w:t>“</w:t>
      </w:r>
      <w:r>
        <w:rPr>
          <w:rFonts w:ascii="宋体" w:hAnsi="宋体"/>
          <w:u w:val="single"/>
        </w:rPr>
        <w:t xml:space="preserve">         </w:t>
      </w:r>
      <w:r>
        <w:rPr>
          <w:rFonts w:ascii="宋体" w:hAnsi="宋体"/>
        </w:rPr>
        <w:t>”</w:t>
      </w:r>
      <w:r>
        <w:rPr>
          <w:rFonts w:hint="eastAsia" w:ascii="Times New Roman" w:hAnsi="Times New Roman"/>
        </w:rPr>
        <w:t>来写春汛之猛；乙诗则通过春水、高林、</w:t>
      </w:r>
      <w:r>
        <w:rPr>
          <w:rFonts w:ascii="宋体" w:hAnsi="宋体"/>
        </w:rPr>
        <w:t>“</w:t>
      </w:r>
      <w:r>
        <w:rPr>
          <w:rFonts w:ascii="宋体" w:hAnsi="宋体"/>
          <w:u w:val="single"/>
        </w:rPr>
        <w:t xml:space="preserve">         </w:t>
      </w:r>
      <w:r>
        <w:rPr>
          <w:rFonts w:ascii="宋体" w:hAnsi="宋体"/>
        </w:rPr>
        <w:t>”</w:t>
      </w:r>
      <w:r>
        <w:rPr>
          <w:rFonts w:hint="eastAsia" w:ascii="Times New Roman" w:hAnsi="Times New Roman"/>
        </w:rPr>
        <w:t>等意象，抒写春日出游的感慨。（2分）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8.甲乙两诗都写了“春水”，但借此表达的感情大不相同，请结合诗句加以赏析。（6分）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（三）（20分）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【甲】今诸生学于太学，县官日有廩稍之供，父母岁有裘葛之遗，无冻馁之患矣；坐大厦之下而诵诗书，无奔走之劳矣；有司业、博士为之师，未有问而不告、求而不得者也；凡所宜有之书，皆集于此，不必若余之手录，假诸人而后见也。其业有不精、德有不成者，非天质之卑，则心不若余之专耳，岂他人之过哉？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东阳马生君则，在太学已二年，流辈甚称其贤。余朝京师，生以乡人子谒余，</w:t>
      </w:r>
      <w:r>
        <w:rPr>
          <w:rFonts w:hint="eastAsia" w:ascii="楷体" w:hAnsi="楷体" w:eastAsia="楷体"/>
          <w:u w:val="single"/>
        </w:rPr>
        <w:t>撰长书以为贽</w:t>
      </w:r>
      <w:r>
        <w:rPr>
          <w:rFonts w:hint="eastAsia" w:ascii="楷体" w:hAnsi="楷体" w:eastAsia="楷体"/>
        </w:rPr>
        <w:t>，辞甚畅达。与之论辨，言和而色夷。自谓少时用心于学甚劳，是可谓善学者矣。其将归见其亲也，余故道为学之难以告之。谓余勉乡人以学者，余之志也；诋我夸际遇之盛而骄乡人者，岂知予者哉？</w:t>
      </w:r>
    </w:p>
    <w:p>
      <w:pPr>
        <w:spacing w:line="288" w:lineRule="auto"/>
        <w:rPr>
          <w:rFonts w:hint="eastAsia" w:ascii="楷体" w:hAnsi="楷体" w:eastAsia="楷体"/>
        </w:rPr>
      </w:pPr>
      <w:r>
        <w:rPr>
          <w:rFonts w:ascii="楷体" w:hAnsi="楷体" w:eastAsia="楷体"/>
        </w:rPr>
        <w:drawing>
          <wp:inline distT="0" distB="0" distL="0" distR="0">
            <wp:extent cx="1303655" cy="7658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3398" cy="771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righ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（选自宋濂《送东阳马生序》）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【乙】儿自去国至今，为时不过四月，</w:t>
      </w:r>
      <w:r>
        <w:rPr>
          <w:rFonts w:hint="eastAsia" w:ascii="楷体" w:hAnsi="楷体" w:eastAsia="楷体"/>
          <w:u w:val="single"/>
        </w:rPr>
        <w:t>何携去千金业皆散尽</w:t>
      </w:r>
      <w:r>
        <w:rPr>
          <w:rFonts w:hint="eastAsia" w:ascii="楷体" w:hAnsi="楷体" w:eastAsia="楷体"/>
        </w:rPr>
        <w:t>？是甚可怪！汝此去，为求学也。求学宜先刻苦，又不必交友酬应。千金之资，亦足用一年而有余，何四月未满即已告楼？汝如此浪费，必非饮食之豪，起居之阔，必另有所销耗。吾儿恃有汝父庇荫，然亦当稍知稼穑</w:t>
      </w:r>
      <w:r>
        <w:rPr>
          <w:rFonts w:hint="eastAsia" w:ascii="楷体" w:hAnsi="楷体" w:eastAsia="楷体"/>
          <w:vertAlign w:val="superscript"/>
        </w:rPr>
        <w:t>①</w:t>
      </w:r>
      <w:r>
        <w:rPr>
          <w:rFonts w:hint="eastAsia" w:ascii="楷体" w:hAnsi="楷体" w:eastAsia="楷体"/>
        </w:rPr>
        <w:t>之艰难，尽其求学之本分。非然者，即学成归国亦必无一事能为。今汝若此，余今而后恐无望于汝矣！用钱事小，而因之息弃学业，损耗精力，虚度光阴，则国甚大也。余前曾致函戒汝，须努力用功，何竟忘之？光阴可贵，求学不易，此中甘苦，应自知之，毋负老人</w:t>
      </w:r>
      <w:r>
        <w:rPr>
          <w:rFonts w:hint="eastAsia" w:ascii="楷体" w:hAnsi="楷体" w:eastAsia="楷体"/>
          <w:vertAlign w:val="superscript"/>
        </w:rPr>
        <w:t>②</w:t>
      </w:r>
      <w:r>
        <w:rPr>
          <w:rFonts w:hint="eastAsia" w:ascii="楷体" w:hAnsi="楷体" w:eastAsia="楷体"/>
        </w:rPr>
        <w:t>也。</w:t>
      </w:r>
    </w:p>
    <w:p>
      <w:pPr>
        <w:spacing w:line="288" w:lineRule="auto"/>
        <w:jc w:val="righ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（选自张之洞《复儿子书》，有改动）</w:t>
      </w:r>
    </w:p>
    <w:p>
      <w:pPr>
        <w:spacing w:line="288" w:lineRule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【注】①稼穑（sè）：指农业劳动，②训：教诲，教导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9.解释下列句中加点的词。（4分）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①父母岁有裘葛之</w:t>
      </w:r>
      <w:r>
        <w:rPr>
          <w:rFonts w:hint="eastAsia" w:ascii="Times New Roman" w:hAnsi="Times New Roman"/>
          <w:b/>
          <w:em w:val="dot"/>
        </w:rPr>
        <w:t>遗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②</w:t>
      </w:r>
      <w:r>
        <w:rPr>
          <w:rFonts w:hint="eastAsia" w:ascii="Times New Roman" w:hAnsi="Times New Roman"/>
          <w:b/>
          <w:em w:val="dot"/>
        </w:rPr>
        <w:t>假</w:t>
      </w:r>
      <w:r>
        <w:rPr>
          <w:rFonts w:hint="eastAsia" w:ascii="Times New Roman" w:hAnsi="Times New Roman"/>
        </w:rPr>
        <w:t>诸人而后见也</w:t>
      </w:r>
      <w:r>
        <w:rPr>
          <w:rFonts w:ascii="Times New Roman" w:hAnsi="Times New Roman"/>
          <w:u w:val="single"/>
        </w:rPr>
        <w:t xml:space="preserve">      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③生以乡人之子</w:t>
      </w:r>
      <w:r>
        <w:rPr>
          <w:rFonts w:hint="eastAsia" w:ascii="Times New Roman" w:hAnsi="Times New Roman"/>
          <w:b/>
          <w:em w:val="dot"/>
        </w:rPr>
        <w:t>谒</w:t>
      </w:r>
      <w:r>
        <w:rPr>
          <w:rFonts w:hint="eastAsia" w:ascii="Times New Roman" w:hAnsi="Times New Roman"/>
        </w:rPr>
        <w:t>余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④</w:t>
      </w:r>
      <w:r>
        <w:rPr>
          <w:rFonts w:hint="eastAsia" w:ascii="Times New Roman" w:hAnsi="Times New Roman"/>
          <w:b/>
          <w:em w:val="dot"/>
        </w:rPr>
        <w:t>是</w:t>
      </w:r>
      <w:r>
        <w:rPr>
          <w:rFonts w:hint="eastAsia" w:ascii="Times New Roman" w:hAnsi="Times New Roman"/>
        </w:rPr>
        <w:t>甚可怪</w:t>
      </w:r>
      <w:r>
        <w:rPr>
          <w:rFonts w:ascii="Times New Roman" w:hAnsi="Times New Roman"/>
          <w:u w:val="single"/>
        </w:rPr>
        <w:t xml:space="preserve">      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10.下列各组句子中，加点词的意义和用法相同的一组是（    ）（3分）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A.皆集</w:t>
      </w:r>
      <w:r>
        <w:rPr>
          <w:rFonts w:hint="eastAsia" w:ascii="Times New Roman" w:hAnsi="Times New Roman"/>
          <w:b/>
          <w:em w:val="dot"/>
        </w:rPr>
        <w:t>于</w:t>
      </w:r>
      <w:r>
        <w:rPr>
          <w:rFonts w:hint="eastAsia" w:ascii="Times New Roman" w:hAnsi="Times New Roman"/>
        </w:rPr>
        <w:t>此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所欲有甚</w:t>
      </w:r>
      <w:r>
        <w:rPr>
          <w:rFonts w:hint="eastAsia" w:ascii="Times New Roman" w:hAnsi="Times New Roman"/>
          <w:b/>
          <w:em w:val="dot"/>
        </w:rPr>
        <w:t>于</w:t>
      </w:r>
      <w:r>
        <w:rPr>
          <w:rFonts w:hint="eastAsia" w:ascii="Times New Roman" w:hAnsi="Times New Roman"/>
        </w:rPr>
        <w:t>生者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</w:t>
      </w:r>
      <w:r>
        <w:rPr>
          <w:rFonts w:hint="eastAsia" w:ascii="Times New Roman" w:hAnsi="Times New Roman"/>
          <w:b/>
          <w:em w:val="dot"/>
        </w:rPr>
        <w:t>与</w:t>
      </w:r>
      <w:r>
        <w:rPr>
          <w:rFonts w:hint="eastAsia" w:ascii="Times New Roman" w:hAnsi="Times New Roman"/>
        </w:rPr>
        <w:t>之论辨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蹴尔而</w:t>
      </w:r>
      <w:r>
        <w:rPr>
          <w:rFonts w:hint="eastAsia" w:ascii="Times New Roman" w:hAnsi="Times New Roman"/>
          <w:b/>
          <w:em w:val="dot"/>
        </w:rPr>
        <w:t>与</w:t>
      </w:r>
      <w:r>
        <w:rPr>
          <w:rFonts w:hint="eastAsia" w:ascii="Times New Roman" w:hAnsi="Times New Roman"/>
        </w:rPr>
        <w:t>之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C.言和</w:t>
      </w:r>
      <w:r>
        <w:rPr>
          <w:rFonts w:hint="eastAsia" w:ascii="Times New Roman" w:hAnsi="Times New Roman"/>
          <w:b/>
          <w:em w:val="dot"/>
        </w:rPr>
        <w:t>而</w:t>
      </w:r>
      <w:r>
        <w:rPr>
          <w:rFonts w:hint="eastAsia" w:ascii="Times New Roman" w:hAnsi="Times New Roman"/>
        </w:rPr>
        <w:t>色夷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博学</w:t>
      </w:r>
      <w:r>
        <w:rPr>
          <w:rFonts w:hint="eastAsia" w:ascii="Times New Roman" w:hAnsi="Times New Roman"/>
          <w:b/>
          <w:em w:val="dot"/>
        </w:rPr>
        <w:t>而</w:t>
      </w:r>
      <w:r>
        <w:rPr>
          <w:rFonts w:hint="eastAsia" w:ascii="Times New Roman" w:hAnsi="Times New Roman"/>
        </w:rPr>
        <w:t>笃志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D.不必若余</w:t>
      </w:r>
      <w:r>
        <w:rPr>
          <w:rFonts w:hint="eastAsia" w:ascii="Times New Roman" w:hAnsi="Times New Roman"/>
          <w:b/>
          <w:em w:val="dot"/>
        </w:rPr>
        <w:t>之</w:t>
      </w:r>
      <w:r>
        <w:rPr>
          <w:rFonts w:hint="eastAsia" w:ascii="Times New Roman" w:hAnsi="Times New Roman"/>
        </w:rPr>
        <w:t>手录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已而</w:t>
      </w:r>
      <w:r>
        <w:rPr>
          <w:rFonts w:hint="eastAsia" w:ascii="Times New Roman" w:hAnsi="Times New Roman"/>
          <w:b/>
          <w:em w:val="dot"/>
        </w:rPr>
        <w:t>之</w:t>
      </w:r>
      <w:r>
        <w:rPr>
          <w:rFonts w:hint="eastAsia" w:ascii="Times New Roman" w:hAnsi="Times New Roman"/>
        </w:rPr>
        <w:t>细柳军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11.下列各项中，句式与“今诸生学于太学”相同的一项是（    ）（3分）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A.咨臣以当世之事。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B.帝感其诚。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C.此则岳阳楼之大观也。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D.一鼓作气，再而衰，三而竭。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12.把文中画横线的句子翻译成现代汉语。（6分）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①撰长书以为贽。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②何携去千金业皆散尽？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13.【甲】【乙】两文的作者要表达的观点各是什么？（4分）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（四）（7分）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材料一：5G产业研究专家冯媛在谈到中国5G技术为什么能领先全球这一问题时表示：在经历“1G空白、2G跟随、3G突破、4G并跑”的不同阶段后。5G技术领先来之不易。5G网络传输速率是4G的10—100倍。作为数字经济的重要引擎，5G是发展人工智能、工业互联网、在线经济等新产业的重要支撑。</w:t>
      </w:r>
    </w:p>
    <w:p>
      <w:pPr>
        <w:spacing w:line="288" w:lineRule="auto"/>
        <w:jc w:val="righ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（摘编自《人民日报》2021年6月7日）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材料二：疫情期间，在北京，由5G驱动的无人机在国家体育场附近发放口罩；在广州，数百辆无人驾驶汽车不停地对街道进行消毒；在南京，一些高中利用5G技术进行了远程考试。医疗领域发现了5G的更多用途，有100多家采用了5G系统的医院在新冠疫情期间进行了线上医疗会诊。</w:t>
      </w:r>
    </w:p>
    <w:p>
      <w:pPr>
        <w:spacing w:line="288" w:lineRule="auto"/>
        <w:ind w:firstLine="420" w:firstLineChars="200"/>
        <w:jc w:val="righ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（摘编自《参考消息》2021年5月8日）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材料三：5G专家李正茂指出：现在凡是有“智慧”这个字眼的行业，基本都跟5G有关，这就是5G带来的非常本质的变化。基于这个变化，大多数行业都会受到5G的影响，行业的运作模式、形态将会发生一些新变化。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李正茂预测，5G会让教育“大变身”，将会变革教育行业体系。过去学校有围墙，今后学校是没有围墙的。学校教育将是开放、公开、大规模的高质量教育。在5G的帮助下，距离将不再是教育难以逾越的鸿沟。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5G将让远程医疗手术成为可能。李正茂解释称，人看电视时，对100毫秒的时延几乎没有感知，但在手术中，100毫秒时延可能造成患者生命危险，这是过去远程医疗手术无法进行的原因。5G时代，远程医疗的时延低至几毫秒，让</w:t>
      </w:r>
      <w:r>
        <w:rPr>
          <w:rFonts w:ascii="楷体" w:hAnsi="楷体" w:eastAsia="楷体"/>
        </w:rPr>
        <w:t>5G</w:t>
      </w:r>
      <w:r>
        <w:rPr>
          <w:rFonts w:hint="eastAsia" w:ascii="楷体" w:hAnsi="楷体" w:eastAsia="楷体"/>
        </w:rPr>
        <w:t>手术的安全性得到了保障。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在广州，5G正被应用于机场安保。监控设备通过5G网络实现高清视频实时回传、即时分析。借助5G网络，白云机场还建立了统一监控预警和应急处置机制。5G将让民航业的安全更有保障。</w:t>
      </w:r>
    </w:p>
    <w:p>
      <w:pPr>
        <w:spacing w:line="288" w:lineRule="auto"/>
        <w:rPr>
          <w:rFonts w:hint="eastAsia" w:ascii="楷体" w:hAnsi="楷体" w:eastAsia="楷体"/>
        </w:rPr>
      </w:pPr>
      <w:r>
        <w:rPr>
          <w:rFonts w:ascii="楷体" w:hAnsi="楷体" w:eastAsia="楷体"/>
        </w:rPr>
        <w:drawing>
          <wp:inline distT="0" distB="0" distL="0" distR="0">
            <wp:extent cx="1407160" cy="830580"/>
            <wp:effectExtent l="0" t="0" r="254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4276" cy="840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420" w:firstLineChars="200"/>
        <w:jc w:val="righ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（摘编自《环球时报》2021年5月19日）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14.根据材料，下列对5G相关内容的理解，不正确的一项是（    ）（3分）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A.5G技术作为数字经济的重要引擎，支撑着人工智能、工业互联网、在线经济等新产业的发展。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B.疫情期间5G技术广泛应用，包括北京发放口罩，广州街道消毒，南京远程考试，医疗领域的更多应用。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C.大多数行业都会受到5G的影响，行业的运作模式、形态将会发生一些新变化。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D.5G会让教育“大变身”，将会变革教育行业体系。在5G的帮助下，教育将很难越过“距离</w:t>
      </w:r>
      <w:r>
        <w:rPr>
          <w:rFonts w:ascii="宋体" w:hAnsi="宋体"/>
        </w:rPr>
        <w:t>”</w:t>
      </w:r>
      <w:r>
        <w:rPr>
          <w:rFonts w:hint="eastAsia" w:ascii="Times New Roman" w:hAnsi="Times New Roman"/>
        </w:rPr>
        <w:t>的鸿沟。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15.根据材料，请概括出5G将给一些行业带来哪些变化。你觉得5G还能运用在什么领域呢？（4分）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（五）（21分）</w:t>
      </w:r>
    </w:p>
    <w:p>
      <w:pPr>
        <w:spacing w:line="288" w:lineRule="auto"/>
        <w:jc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我唯一的翅膀在你那里</w:t>
      </w:r>
      <w:r>
        <w:rPr>
          <w:rFonts w:ascii="楷体" w:hAnsi="楷体" w:eastAsia="楷体"/>
        </w:rPr>
        <w:tab/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朱成玉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= 1 \* GB3</w:instrText>
      </w:r>
      <w:r>
        <w:rPr>
          <w:rFonts w:ascii="楷体" w:hAnsi="楷体" w:eastAsia="楷体"/>
        </w:rPr>
        <w:instrText xml:space="preserve"> </w:instrText>
      </w:r>
      <w:r>
        <w:rPr>
          <w:rFonts w:ascii="楷体" w:hAnsi="楷体" w:eastAsia="楷体"/>
        </w:rPr>
        <w:fldChar w:fldCharType="separate"/>
      </w:r>
      <w:r>
        <w:rPr>
          <w:rFonts w:hint="eastAsia" w:ascii="楷体" w:hAnsi="楷体" w:eastAsia="楷体"/>
        </w:rPr>
        <w:t>①</w:t>
      </w:r>
      <w:r>
        <w:rPr>
          <w:rFonts w:ascii="楷体" w:hAnsi="楷体" w:eastAsia="楷体"/>
        </w:rPr>
        <w:fldChar w:fldCharType="end"/>
      </w:r>
      <w:r>
        <w:rPr>
          <w:rFonts w:hint="eastAsia" w:ascii="楷体" w:hAnsi="楷体" w:eastAsia="楷体"/>
        </w:rPr>
        <w:t>那一年我上高中，家里正是水深火热的时节。屋漏偏逢连天雨，本来就家境贫寒，又遭遇了一场大冰雹，把地里所有的农作物都打成了残疾，这意味着一年的收成都泡汤了。父亲在一夜之间灰白了头发，不仅仅是为了他的庄稼，也为了那个是否让我退学的难题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u w:val="single"/>
        </w:rPr>
      </w:pPr>
      <w:r>
        <w:rPr>
          <w:rFonts w:hint="eastAsia" w:ascii="楷体" w:hAnsi="楷体" w:eastAsia="楷体"/>
        </w:rPr>
        <w:t>②无论如何，也不能让孩子中途退学。这是父亲对我和他自已的承诺。由于生活窘迫，我在学校里处处捉襟见肘，那点可怜的生活费我要精打细算到每一分每一毛。在食堂吃最便宜的饭菜，而且每顿饭都吃个半饱。</w:t>
      </w:r>
      <w:r>
        <w:rPr>
          <w:rFonts w:hint="eastAsia" w:ascii="楷体" w:hAnsi="楷体" w:eastAsia="楷体"/>
          <w:u w:val="single"/>
        </w:rPr>
        <w:t>即便如此、兜里的那点硬头货每月还是早早就“举手投降”了，向生活缴了枪。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③学校里要举行篮球赛，作为班级的主力，我是必须要上场的，可是摆在我面前的一个难题是，我要穿什么鞋子去比赛？我羡慕同学们脚上那一双双白得耀眼的运动鞋，有阿迪达斯的，有匹克的，如果能穿上那样一双鞋子在篮球场上飞奔，该是多么潇酒，多么英姿</w:t>
      </w:r>
      <w:r>
        <w:rPr>
          <w:rFonts w:hint="eastAsia" w:ascii="楷体" w:hAnsi="楷体" w:eastAsia="楷体"/>
          <w:em w:val="dot"/>
        </w:rPr>
        <w:t>飒</w:t>
      </w:r>
      <w:r>
        <w:rPr>
          <w:rFonts w:hint="eastAsia" w:ascii="楷体" w:hAnsi="楷体" w:eastAsia="楷体"/>
        </w:rPr>
        <w:t>（    ）爽啊。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④可我只有两双布鞋，脚上的这一双和包里的那双新的，都是母亲自己缝制的，虽说那是母亲一针一线缝制出来的，但我并未感到舒适过。因为它只能踩在家乡的山路上，</w:t>
      </w:r>
      <w:r>
        <w:rPr>
          <w:rFonts w:hint="eastAsia" w:ascii="楷体" w:hAnsi="楷体" w:eastAsia="楷体"/>
          <w:u w:val="single"/>
        </w:rPr>
        <w:t>一旦踏上城市那做了各种标记的马路，我的脚就像踩到了炭火上，格外难受。</w:t>
      </w:r>
      <w:r>
        <w:rPr>
          <w:rFonts w:hint="eastAsia" w:ascii="楷体" w:hAnsi="楷体" w:eastAsia="楷体"/>
        </w:rPr>
        <w:t>因为我看到人们看我时总是先盯着我的鞋子看，接着是肆无忌</w:t>
      </w:r>
      <w:r>
        <w:rPr>
          <w:rFonts w:hint="eastAsia" w:ascii="楷体" w:hAnsi="楷体" w:eastAsia="楷体"/>
          <w:em w:val="dot"/>
        </w:rPr>
        <w:t>惮</w:t>
      </w:r>
      <w:r>
        <w:rPr>
          <w:rFonts w:hint="eastAsia" w:ascii="楷体" w:hAnsi="楷体" w:eastAsia="楷体"/>
        </w:rPr>
        <w:t>（    ）的笑，很坏的笑，能把人撕碎的笑。我看着脚下的鞋子，这贫穷和寒酸的象征，我恨不能一下子把它踢到南极去，让它再也不回到我的脚下。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⑤我决定向父亲要一双运动鞋。尽管我知道它很贵，尽管我一向都很乖，很能体谅父母。那些天的夜里，我只做一个梦：我穿着白得耀眼的运动鞋，在篮球场上飞奔。我不停地扣篮、扣篮，我像长了翅膀一样，我飞了起来！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⑥那时我还不知道家里遭了灾，在电话里还不忘跟父亲幽默一把：“老爸，您儿子山穷水尽啦！”父亲对家里的灾难只字未提，装做轻松地说，“别急，老爸明个给你送钱去，让你柳暗花明。”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⑦父亲给我送钱来时，我向父亲说出要一双运动鞋的想法，他显得很gān（    ）尬，他说他没带闲钱来，他支支吾吾地说：“只要你球打得好，同学们就会给你鼓掌的，谁会在乎你穿什么鞋子呢？”父亲自己都觉得这个安慰有些牵强，所以说的时候声音很小，仿佛自言自语一般。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⑧其实我完全能预料到那样的结果，父母是没有闲钱买这些奢侈品的。但我还是哭了。父亲站在那里，不停地搓着两只手，像个做了错事的孩子，显得手足无措。没和父亲说再见，我扭头就回学校去了。我决定退出篮球队。其实我是多么想在篮球场上奔跑啊！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⑨比赛前一天，门卫打电话过来，说有人找我。我在校门口看到了父亲，他的手里拎着一双崭新的运动鞋，耀眼的白，让我睁不开眼睛。尽管不是名牌，但足以令我爱不释手，它真漂亮，我愿意叫它“白色天使”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⑩看着心爱的鞋子，我忍不住问父亲，怎么舍得花钱买了它？“不是买的，是俺给鞋店老板干了一个星期的活换来的。”父亲不无得意的说着。“那吃住怎么解决呢？那都好解决。”看着父亲憔悴的面孔和胳膊上被蚊子咬的包……我明白了一切，我再一次留下了眼泪。“怎么了，不满意这个样式？那我可以去给你换……”我一个劲地摇头，说满意。“都大小伙子了，别总掉眼泪。”父亲拍了一下我的肩膀，说要趁早往家赶，要不晚上就到不了家了。100多里路，父亲坚持要走着回去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ascii="Cambria Math" w:hAnsi="Cambria Math" w:eastAsia="楷体" w:cs="Cambria Math"/>
        </w:rPr>
        <w:t>⑪</w:t>
      </w:r>
      <w:r>
        <w:rPr>
          <w:rFonts w:hint="eastAsia" w:ascii="楷体" w:hAnsi="楷体" w:eastAsia="楷体"/>
        </w:rPr>
        <w:t>我急了，一把拽住父亲，问他是哪个商场，我要把鞋退掉，为父亲换一张回家的车票。父亲死活不肯，我抱着父亲说，爸，相信我，没有这双鞋子，我一样可以堂堂正正地走路。那一刻，我感觉自己一下子就长大了，真正的长大了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ascii="Cambria Math" w:hAnsi="Cambria Math" w:eastAsia="楷体" w:cs="Cambria Math"/>
        </w:rPr>
        <w:t>⑫</w:t>
      </w:r>
      <w:r>
        <w:rPr>
          <w:rFonts w:hint="eastAsia" w:ascii="楷体" w:hAnsi="楷体" w:eastAsia="楷体"/>
        </w:rPr>
        <w:t>那场比赛，我穿着朴素的布鞋上场了。我不停地飞奔，不停地投篮，不断地把球投进篮筐，威力无比，势不可挡。仿佛长了翅膀一样，像是在飞翔。在飞奔的时候，我想到的是父亲，在投篮的时候，我想到的是父亲，我要让父亲知道，我是他最棒的儿子。从此，我在学校里有了和乔丹一样的chuò（    ）号：飞人。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ascii="Cambria Math" w:hAnsi="Cambria Math" w:eastAsia="楷体" w:cs="Cambria Math"/>
        </w:rPr>
        <w:t>⑬</w:t>
      </w:r>
      <w:r>
        <w:rPr>
          <w:rFonts w:hint="eastAsia" w:ascii="楷体" w:hAnsi="楷体" w:eastAsia="楷体"/>
        </w:rPr>
        <w:t>从那以后，我更加勤奋地学习。终于在第二年的夏天，考取了梦寐以求的大学。我成了我们山村里飞出去的“金凤凰”，我真的会飞了，是父亲给了我坚强而自信的翅膀。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ascii="Cambria Math" w:hAnsi="Cambria Math" w:eastAsia="楷体" w:cs="Cambria Math"/>
        </w:rPr>
        <w:t>⑭</w:t>
      </w:r>
      <w:r>
        <w:rPr>
          <w:rFonts w:hint="eastAsia" w:ascii="楷体" w:hAnsi="楷体" w:eastAsia="楷体"/>
        </w:rPr>
        <w:t>父亲，我唯一的翅膀在你那里。只有你，可以让我飞翔。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16.给加点字注音，根据拼音写汉字。（4分）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（1）英姿</w:t>
      </w:r>
      <w:r>
        <w:rPr>
          <w:rFonts w:hint="eastAsia" w:ascii="Times New Roman" w:hAnsi="Times New Roman"/>
          <w:em w:val="dot"/>
        </w:rPr>
        <w:t>飒</w:t>
      </w:r>
      <w:r>
        <w:rPr>
          <w:rFonts w:hint="eastAsia" w:ascii="Times New Roman" w:hAnsi="Times New Roman"/>
        </w:rPr>
        <w:t>爽（    ）（2）肆无忌</w:t>
      </w:r>
      <w:r>
        <w:rPr>
          <w:rFonts w:hint="eastAsia" w:ascii="Times New Roman" w:hAnsi="Times New Roman"/>
          <w:em w:val="dot"/>
        </w:rPr>
        <w:t>惮</w:t>
      </w:r>
      <w:r>
        <w:rPr>
          <w:rFonts w:hint="eastAsia" w:ascii="Times New Roman" w:hAnsi="Times New Roman"/>
        </w:rPr>
        <w:t>（    ）（3）</w:t>
      </w:r>
      <w:r>
        <w:rPr>
          <w:rFonts w:ascii="Times New Roman" w:hAnsi="Times New Roman"/>
        </w:rPr>
        <w:t>gān（    ）尬（4）chuò（    ）</w:t>
      </w:r>
      <w:r>
        <w:rPr>
          <w:rFonts w:hint="eastAsia" w:ascii="Times New Roman" w:hAnsi="Times New Roman"/>
        </w:rPr>
        <w:t>号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17.赏析句子。（6分）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（1）将“即便如此，兜里的那点硬头货每月还是早早就“举手投降”了，向生活缴了枪”改为“即便如此，兜里的那点硬头货每月还是早早被我用完了”好不好？为什么？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（2）一旦踏上城市那做了各种标记的马路，我的脚就像踩到了炭火上，格外难受。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18.文章题目有何含义？（4分）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19.结合个人经历，谈谈你对“那一刻，我感觉自己一下子就长大了，真正的长大了”的理解。（4分）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20.作者以“父亲，我唯一的翅膀在你那里。只有你，可以让我飞翔”一句结尾，既简洁有力，又意味深长。请联系全文分析其作用。（3分）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三、应用（10分）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21.我们正值五彩缤纷的花季年华、朝气蓬勃的青春时代，让我们一起来开展“放飞青春”综合性学习活动吧。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（1）请你拟写一条简洁优美的宣传语。（3分）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（2）下面这则应用文有三处不当，请提出修改意见。（3分）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968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征文启示</w:t>
            </w:r>
          </w:p>
          <w:p>
            <w:pPr>
              <w:spacing w:line="288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为了迎接《五四青年节》的到来，我校文学社决定举办以“我的青春梦想”为主题的征文活动。活动要求：①征文内容围绕主题，文体不限；②用300字方格稿纸抄写，不超过1000字；③稿件请交到办公楼102室。欢迎全体同学积极投稿。</w:t>
            </w:r>
          </w:p>
          <w:p>
            <w:pPr>
              <w:spacing w:line="288" w:lineRule="auto"/>
              <w:ind w:firstLine="420" w:firstLineChars="200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敬礼</w:t>
            </w:r>
          </w:p>
          <w:p>
            <w:pPr>
              <w:spacing w:line="288" w:lineRule="auto"/>
              <w:jc w:val="righ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阳光中学文学社</w:t>
            </w:r>
          </w:p>
          <w:p>
            <w:pPr>
              <w:spacing w:line="288" w:lineRule="auto"/>
              <w:jc w:val="righ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2023年1月8日</w:t>
            </w:r>
          </w:p>
        </w:tc>
      </w:tr>
    </w:tbl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（3）朋友，是我们的青春同路人。我们应和什么样的人交朋友？怎样与其同行青春路？请探究下面两则材料，做出你的回答。（4分）</w:t>
      </w:r>
    </w:p>
    <w:p>
      <w:pPr>
        <w:spacing w:line="288" w:lineRule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  <w:b/>
        </w:rPr>
        <w:t>材料一</w:t>
      </w:r>
      <w:r>
        <w:rPr>
          <w:rFonts w:hint="eastAsia" w:ascii="楷体" w:hAnsi="楷体" w:eastAsia="楷体"/>
        </w:rPr>
        <w:t>：管宁、华歆共园中锄菜，见地有片金，管挥锄与瓦石不异，华捉而掷去之，又尝同席读书，有乘轩冕过门者，宁读如故，歆废书出看，宁割席分坐，曰：“子非吾友也。”</w:t>
      </w:r>
    </w:p>
    <w:p>
      <w:pPr>
        <w:spacing w:line="288" w:lineRule="auto"/>
        <w:jc w:val="righ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（选自《世说新语》）</w:t>
      </w:r>
    </w:p>
    <w:p>
      <w:pPr>
        <w:spacing w:line="288" w:lineRule="auto"/>
        <w:rPr>
          <w:rFonts w:hint="eastAsia" w:ascii="楷体" w:hAnsi="楷体" w:eastAsia="楷体"/>
        </w:rPr>
      </w:pPr>
      <w:r>
        <w:rPr>
          <w:rFonts w:hint="eastAsia" w:ascii="楷体" w:hAnsi="楷体" w:eastAsia="楷体"/>
          <w:b/>
        </w:rPr>
        <w:t>材料二</w:t>
      </w:r>
      <w:r>
        <w:rPr>
          <w:rFonts w:hint="eastAsia" w:ascii="楷体" w:hAnsi="楷体" w:eastAsia="楷体"/>
        </w:rPr>
        <w:t>：为了从经济上支持马克思的研究，恩格斯去经商，把挣来的钱不断地寄给马克思。当马克思还没有精通英文时，恩格斯就帮他翻译；当恩格斯写文章时，马克思也常放下自己的工作，帮他写作有关部分。《资本论》第一卷出版后，马克思写信给恩格斯：没有你我永远不能完成这部著作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探究结果：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四、写作（60分）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22.作文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奋斗者，正青春。“时代总是把历史责任赋予青年。新时代的中国青年，生逢其时、重任在肩，施展才干的舞台无比广阔，实现梦想的前景无比光明。</w:t>
      </w:r>
      <w:r>
        <w:rPr>
          <w:rFonts w:ascii="楷体" w:hAnsi="楷体" w:eastAsia="楷体"/>
        </w:rPr>
        <w:t>”</w:t>
      </w:r>
      <w:r>
        <w:rPr>
          <w:rFonts w:hint="eastAsia" w:ascii="楷体" w:hAnsi="楷体" w:eastAsia="楷体"/>
        </w:rPr>
        <w:t>5月10日，习近平总书记在庆祝中国共产主义青年团成立100周年大会上发表重要讲话，对当代青年寄予殷切期望。学校社团、社会实践、志愿服务、艺术展示、体育竞赛、课堂学习等都是我们施展才干的舞台。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请以“这是我的舞台”为题，写一篇文章。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要求：文体不限；不要套作，不得抄袭；不得泄露个人信息；不少于750字。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2023初三期末试题答案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1.门庭若市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战国策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会挽雕弓如满月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苟全性命于乱世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诸葛亮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留取丹心照汗青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柳暗花明又一村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此夜曲中闻折柳（8分）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2C（3分）3A（3分）4D（3分）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5（1）撰写神魔故事；（2）吴用（3）《儒林外史》（4）周进（4分）6.B（3分）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7.动；红药（晚露、荒冈、筠等）。（2分）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①甲诗将三月的春潮比作“桃花浪”，面对“没沙尾”、“动柴门”的蓬勃春水，诗人，“垂芳饵”、“灌小园”，以乐写乐，抒发了诗人自得其乐的轻松愉快；②乙诗则写诗人春日出游，池边虽有鸣叫佳禽，可一池春水却没有一丝儿烟气，诗人由乐生哀，用春水的沉滞来抒写内心的淡淡愁绪。（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9①给予，赠送；②借；③拜见；④这。（4分）10.C（3分）11.A（3分）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12.①写了一封长信作为礼物。②为什么带去的那么多钱都花完了。（6分）</w:t>
      </w:r>
      <w:r>
        <w:rPr>
          <w:rFonts w:hint="eastAsia" w:ascii="Times New Roman" w:hAnsi="Times New Roman"/>
        </w:rPr>
        <w:br w:type="textWrapping"/>
      </w:r>
      <w:r>
        <w:rPr>
          <w:rFonts w:hint="eastAsia" w:ascii="Times New Roman" w:hAnsi="Times New Roman"/>
        </w:rPr>
        <w:t>13.甲：学业能否有所成就，主要在于主观努力，不在天资的高下和条件的优劣，以勉励青年人珍惜良好的读书环境，专心治学。乙：希望儿子花钱要节俭，学习要刻苦，要有所得。（4分）</w:t>
      </w:r>
      <w:r>
        <w:rPr>
          <w:rFonts w:hint="eastAsia" w:ascii="Times New Roman" w:hAnsi="Times New Roman"/>
        </w:rPr>
        <w:br w:type="textWrapping"/>
      </w:r>
      <w:r>
        <w:rPr>
          <w:rFonts w:hint="eastAsia" w:ascii="Times New Roman" w:hAnsi="Times New Roman"/>
        </w:rPr>
        <w:t>译文：你从离开国家到现在，不过四个月的时间，为什么带去的那么多钱都花完了？这确实很让人奇怪！你这次去，目的是求学。求学应当以刻苦为先，不必去在乎交友应酬的事。你带去的费用，也是足够用一年多的，为什么四个月不到就花完了呢？你假如花在了应该用的地方，即使一天百金，按财力我也足以供得起你。不过你不应该是像这样的。何况这样的浪费，必定不是花在饮食起居上，一定是另有其他的事耗费的。你也曾读过《孟子》吧，大凡有所作为的人，一定先让他的内心受苦，让他的身体受饿受累，内心忧困，思虑堵塞，这样以后才会有所作为。你倚仗有父亲我的保护，不需要这样，但是你应当知道劳动的艰辛，尽你求学的本分。如果不这样，即使学成回国，也一定是一件事也做不了。你现在这样，我今后可能对你没有指望了！花钱是小事，但因为钱而荒费学业，损耗精力，虚度光阴，就是大事了。我之前曾写信告诫你，一定要努力学习，你怎么就忘了？光阴可贵，求学不易，这中间的甘苦，你应该自己去体会，不要辜负老人的一番教导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14D（3分）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15（1）行业变化：①5G将会变革教育体系。②5G将让远程医疗手术成为可能。③5G将让民航业安全更有保障。（每点1分）（2）运用领域：智能制造、智慧城市、智能基建等等。（1分）（举出一例即可）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</w:t>
      </w:r>
      <w:r>
        <w:rPr>
          <w:rFonts w:ascii="Times New Roman" w:hAnsi="Times New Roman"/>
        </w:rPr>
        <w:t xml:space="preserve"> sà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àn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绰（4分）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17（1）不好原句运用了拟人的修辞手法，语言幽默风趣，写出了我生活的窘迫。改句语言平淡，不如原句生动形象。（3分）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（2）运用比喻，把我穿布鞋踏在城市马路上比作脚踩到炭火上，生动形象地写出了我因为贫穷，穿母亲做的布鞋导致的内心的自卑和难过。（3分）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18表面含义：父亲给我买的白色运动鞋，非常漂亮，在我的眼里像“白色天使”一样。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深层含义：父亲带给我坚强而自信的力量，是我克服一切困难的翅膀。（4分）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文中的父亲为满足孩子的愿望无私付出，孩子那一刻真正理解了父亲；父亲的坚强自信使自己精神强大，物质上的贫困变得微不足道。作为中学生，应该学会担当，勇于承担责任，坦然面对生活中的困难。（4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20．结尾照应题目，情感升华。父亲给我坚强自信，促使我不断前进，是我成长的最大动力。（3分）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21．（1）示例1：让青春在奋斗中闪光　示例2：珍惜青春，笑看生活　示例3：放飞青春，放飞梦想（3分）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（2）①把“启示”改为“启事”；②《五四青年节》书名号改成双引号；③应该写明截稿日期；④删去“此致敬礼”。</w:t>
      </w:r>
    </w:p>
    <w:p>
      <w:pPr>
        <w:spacing w:line="288" w:lineRule="auto"/>
        <w:rPr>
          <w:rFonts w:hint="eastAsia"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</w:rPr>
        <w:t>（3）示例：我们应和志趣相同的人交朋友并相互帮扶同行青春路。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036A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A23C2"/>
    <w:rsid w:val="001C63DA"/>
    <w:rsid w:val="001D0C6F"/>
    <w:rsid w:val="00201A7E"/>
    <w:rsid w:val="00204526"/>
    <w:rsid w:val="00221FC9"/>
    <w:rsid w:val="00244C3D"/>
    <w:rsid w:val="00244CEF"/>
    <w:rsid w:val="002457C2"/>
    <w:rsid w:val="002908F0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0C8E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92B26"/>
    <w:rsid w:val="006D5DE9"/>
    <w:rsid w:val="006F45E0"/>
    <w:rsid w:val="00701D6B"/>
    <w:rsid w:val="007061B2"/>
    <w:rsid w:val="00740A09"/>
    <w:rsid w:val="00752CF9"/>
    <w:rsid w:val="00762E26"/>
    <w:rsid w:val="008028B5"/>
    <w:rsid w:val="00832EC9"/>
    <w:rsid w:val="008634CD"/>
    <w:rsid w:val="008731FA"/>
    <w:rsid w:val="00880A38"/>
    <w:rsid w:val="00893DD6"/>
    <w:rsid w:val="008D2E94"/>
    <w:rsid w:val="008E063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C2CFC"/>
    <w:rsid w:val="00AD4827"/>
    <w:rsid w:val="00AD6B6A"/>
    <w:rsid w:val="00AE696A"/>
    <w:rsid w:val="00B73811"/>
    <w:rsid w:val="00B80D67"/>
    <w:rsid w:val="00B8100F"/>
    <w:rsid w:val="00B96924"/>
    <w:rsid w:val="00BB50C6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25A80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7DBC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1762F8-0533-48EF-AD24-A35C98D6E6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1333</Words>
  <Characters>7604</Characters>
  <Lines>63</Lines>
  <Paragraphs>17</Paragraphs>
  <TotalTime>45</TotalTime>
  <ScaleCrop>false</ScaleCrop>
  <LinksUpToDate>false</LinksUpToDate>
  <CharactersWithSpaces>8920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2023-05-27T04:48:38Z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