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jc w:val="center"/>
        <w:rPr>
          <w:rFonts w:hint="eastAsia" w:ascii="方正书宋简体" w:eastAsia="方正书宋简体"/>
          <w:bCs/>
          <w:color w:val="000000"/>
          <w:sz w:val="36"/>
          <w:szCs w:val="36"/>
        </w:rPr>
      </w:pPr>
      <w:r>
        <w:rPr>
          <w:rFonts w:hint="eastAsia" w:ascii="方正书宋简体" w:eastAsia="方正书宋简体"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11645900</wp:posOffset>
            </wp:positionV>
            <wp:extent cx="419100" cy="4826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eastAsia="方正书宋简体"/>
          <w:bCs/>
          <w:color w:val="000000"/>
          <w:sz w:val="36"/>
          <w:szCs w:val="36"/>
        </w:rPr>
        <w:t>昆明市县市区2022—2023学年上学期期末检测</w:t>
      </w:r>
    </w:p>
    <w:p>
      <w:pPr>
        <w:adjustRightInd w:val="0"/>
        <w:snapToGrid w:val="0"/>
        <w:spacing w:line="276" w:lineRule="auto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九年级语文 试题卷</w:t>
      </w:r>
    </w:p>
    <w:p>
      <w:pPr>
        <w:snapToGrid w:val="0"/>
        <w:spacing w:before="156" w:beforeLines="50"/>
        <w:jc w:val="center"/>
        <w:rPr>
          <w:rFonts w:ascii="Times New Roman" w:hAnsi="Times New Roman" w:eastAsia="方正黑体简体" w:cs="Times New Roman"/>
          <w:color w:val="000000"/>
          <w:sz w:val="24"/>
        </w:rPr>
      </w:pPr>
      <w:r>
        <w:rPr>
          <w:rFonts w:ascii="Times New Roman" w:hAnsi="Times New Roman" w:eastAsia="方正黑体简体" w:cs="Times New Roman"/>
          <w:color w:val="000000"/>
          <w:sz w:val="24"/>
        </w:rPr>
        <w:t>（全卷四大题，共26小题，共8页；满分100分，考试用时150分钟）</w:t>
      </w:r>
    </w:p>
    <w:p>
      <w:pPr>
        <w:snapToGrid w:val="0"/>
        <w:spacing w:line="324" w:lineRule="auto"/>
        <w:rPr>
          <w:rFonts w:hint="eastAsia" w:ascii="方正黑体简体" w:eastAsia="方正黑体简体"/>
          <w:color w:val="000000"/>
        </w:rPr>
      </w:pPr>
    </w:p>
    <w:p>
      <w:pPr>
        <w:snapToGrid w:val="0"/>
        <w:spacing w:line="324" w:lineRule="auto"/>
        <w:rPr>
          <w:rFonts w:ascii="方正黑体简体" w:eastAsia="方正黑体简体"/>
          <w:color w:val="000000"/>
        </w:rPr>
      </w:pPr>
      <w:r>
        <w:rPr>
          <w:rFonts w:hint="eastAsia" w:ascii="方正黑体简体" w:eastAsia="方正黑体简体"/>
          <w:color w:val="000000"/>
        </w:rPr>
        <w:t>注意事项：</w:t>
      </w:r>
    </w:p>
    <w:p>
      <w:pPr>
        <w:snapToGrid w:val="0"/>
        <w:spacing w:line="300" w:lineRule="auto"/>
        <w:ind w:left="315" w:hanging="315" w:hanging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1．本</w:t>
      </w:r>
      <w:r>
        <w:rPr>
          <w:rFonts w:hint="eastAsia" w:ascii="方正书宋简体" w:eastAsia="方正书宋简体"/>
          <w:color w:val="000000"/>
          <w:spacing w:val="-2"/>
        </w:rPr>
        <w:t>卷为</w:t>
      </w:r>
      <w:r>
        <w:rPr>
          <w:rFonts w:hint="eastAsia" w:ascii="方正黑体简体" w:eastAsia="方正黑体简体"/>
          <w:color w:val="000000"/>
          <w:spacing w:val="-2"/>
        </w:rPr>
        <w:t>试题卷</w:t>
      </w:r>
      <w:r>
        <w:rPr>
          <w:rFonts w:hint="eastAsia" w:ascii="方正书宋简体" w:eastAsia="方正书宋简体"/>
          <w:color w:val="000000"/>
          <w:spacing w:val="-2"/>
        </w:rPr>
        <w:t>。考生必须在</w:t>
      </w:r>
      <w:r>
        <w:rPr>
          <w:rFonts w:hint="eastAsia" w:ascii="方正黑体简体" w:eastAsia="方正黑体简体"/>
          <w:color w:val="000000"/>
          <w:spacing w:val="-2"/>
        </w:rPr>
        <w:t>答题卡</w:t>
      </w:r>
      <w:r>
        <w:rPr>
          <w:rFonts w:hint="eastAsia" w:ascii="方正书宋简体" w:eastAsia="方正书宋简体"/>
          <w:color w:val="000000"/>
          <w:spacing w:val="-2"/>
        </w:rPr>
        <w:t>上解题作答。答案应书写在</w:t>
      </w:r>
      <w:r>
        <w:rPr>
          <w:rFonts w:hint="eastAsia" w:ascii="方正黑体简体" w:eastAsia="方正黑体简体"/>
          <w:color w:val="000000"/>
          <w:spacing w:val="-2"/>
        </w:rPr>
        <w:t>答题卡</w:t>
      </w:r>
      <w:r>
        <w:rPr>
          <w:rFonts w:hint="eastAsia" w:ascii="方正书宋简体" w:eastAsia="方正书宋简体"/>
          <w:color w:val="000000"/>
          <w:spacing w:val="-2"/>
        </w:rPr>
        <w:t>的相应位置上，在试题卷、</w:t>
      </w:r>
      <w:r>
        <w:rPr>
          <w:rFonts w:hint="eastAsia" w:ascii="方正书宋简体" w:eastAsia="方正书宋简体"/>
          <w:color w:val="000000"/>
        </w:rPr>
        <w:t>草稿纸上作答无效。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2．考试结束后，请将</w:t>
      </w:r>
      <w:r>
        <w:rPr>
          <w:rFonts w:hint="eastAsia" w:ascii="方正黑体简体" w:eastAsia="方正黑体简体"/>
          <w:color w:val="000000"/>
        </w:rPr>
        <w:t>试题卷</w:t>
      </w:r>
      <w:r>
        <w:rPr>
          <w:rFonts w:hint="eastAsia" w:ascii="方正书宋简体" w:eastAsia="方正书宋简体"/>
          <w:color w:val="000000"/>
        </w:rPr>
        <w:t>和</w:t>
      </w:r>
      <w:r>
        <w:rPr>
          <w:rFonts w:hint="eastAsia" w:ascii="方正黑体简体" w:eastAsia="方正黑体简体"/>
          <w:color w:val="000000"/>
        </w:rPr>
        <w:t>答题卡</w:t>
      </w:r>
      <w:r>
        <w:rPr>
          <w:rFonts w:hint="eastAsia" w:ascii="方正书宋简体" w:eastAsia="方正书宋简体"/>
          <w:color w:val="000000"/>
        </w:rPr>
        <w:t>一并交回。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24" w:lineRule="auto"/>
        <w:textAlignment w:val="center"/>
        <w:rPr>
          <w:rFonts w:hint="eastAsia" w:ascii="方正书宋简体" w:eastAsia="方正书宋简体"/>
          <w:bCs/>
          <w:color w:val="000000"/>
        </w:rPr>
      </w:pPr>
      <w:r>
        <w:rPr>
          <w:rFonts w:hint="eastAsia" w:ascii="方正黑体简体" w:eastAsia="方正黑体简体"/>
          <w:bCs/>
          <w:color w:val="000000"/>
        </w:rPr>
        <w:t>一、语文知识积累</w:t>
      </w:r>
      <w:r>
        <w:rPr>
          <w:rFonts w:hint="eastAsia" w:ascii="方正书宋简体" w:eastAsia="方正书宋简体"/>
          <w:bCs/>
          <w:color w:val="000000"/>
        </w:rPr>
        <w:t>（1</w:t>
      </w:r>
      <w:r>
        <w:rPr>
          <w:rFonts w:hint="eastAsia"/>
          <w:bCs/>
          <w:color w:val="000000"/>
        </w:rPr>
        <w:t>～</w:t>
      </w:r>
      <w:r>
        <w:rPr>
          <w:rFonts w:hint="eastAsia" w:ascii="方正书宋简体" w:eastAsia="方正书宋简体"/>
          <w:bCs/>
          <w:color w:val="000000"/>
        </w:rPr>
        <w:t>6题，每题2分，第7题8分，共20分）</w:t>
      </w:r>
    </w:p>
    <w:p>
      <w:pPr>
        <w:adjustRightInd w:val="0"/>
        <w:snapToGrid w:val="0"/>
        <w:spacing w:line="324" w:lineRule="auto"/>
        <w:ind w:firstLine="420" w:firstLineChars="200"/>
        <w:rPr>
          <w:rFonts w:hint="eastAsia" w:ascii="方正书宋简体" w:eastAsia="方正书宋简体" w:cs="Arial"/>
          <w:color w:val="000000"/>
        </w:rPr>
      </w:pPr>
      <w:r>
        <w:rPr>
          <w:rFonts w:hint="eastAsia" w:ascii="方正书宋简体" w:eastAsia="方正书宋简体" w:cs="Arial"/>
          <w:color w:val="000000"/>
        </w:rPr>
        <w:t>阅读下面的文段，请根据要求完成1</w:t>
      </w:r>
      <w:r>
        <w:rPr>
          <w:rFonts w:hint="eastAsia" w:ascii="方正书宋简体" w:eastAsia="方正书宋简体"/>
          <w:bCs/>
          <w:color w:val="000000"/>
        </w:rPr>
        <w:t>～</w:t>
      </w:r>
      <w:r>
        <w:rPr>
          <w:rFonts w:hint="eastAsia" w:ascii="方正书宋简体" w:eastAsia="方正书宋简体" w:cs="Arial"/>
          <w:color w:val="000000"/>
        </w:rPr>
        <w:t>3题。</w:t>
      </w:r>
    </w:p>
    <w:p>
      <w:pPr>
        <w:adjustRightInd w:val="0"/>
        <w:snapToGrid w:val="0"/>
        <w:spacing w:line="324" w:lineRule="auto"/>
        <w:ind w:firstLine="420"/>
        <w:rPr>
          <w:rFonts w:hint="eastAsia" w:ascii="方正楷体简体" w:eastAsia="方正楷体简体"/>
          <w:color w:val="000000"/>
          <w:u w:val="single"/>
        </w:rPr>
      </w:pPr>
      <w:r>
        <w:rPr>
          <w:rFonts w:hint="eastAsia" w:ascii="方正楷体简体" w:eastAsia="方正楷体简体"/>
          <w:color w:val="000000"/>
          <w:u w:val="single"/>
        </w:rPr>
        <w:t>人生如水，水有逆流，也有顺流，我们只求每段都活得精彩，无怨无悔才是人生的真谛。</w:t>
      </w:r>
      <w:r>
        <w:rPr>
          <w:rFonts w:hint="eastAsia" w:ascii="方正楷体简体" w:eastAsia="方正楷体简体"/>
          <w:color w:val="000000"/>
        </w:rPr>
        <w:t>人生如画，</w:t>
      </w:r>
      <w:r>
        <w:rPr>
          <w:rFonts w:hint="eastAsia" w:ascii="方正楷体简体" w:eastAsia="方正楷体简体"/>
          <w:color w:val="000000"/>
          <w:u w:val="single"/>
        </w:rPr>
        <w:t>在涉世未深时，我们都是观画的读者</w:t>
      </w:r>
      <w:r>
        <w:rPr>
          <w:rFonts w:hint="eastAsia" w:ascii="方正楷体简体" w:eastAsia="方正楷体简体"/>
          <w:color w:val="000000"/>
        </w:rPr>
        <w:t>，而经过了风雨，在镂（</w:t>
      </w:r>
      <w:r>
        <w:rPr>
          <w:rFonts w:hint="eastAsia"/>
          <w:color w:val="000000"/>
        </w:rPr>
        <w:t>lǒu</w:t>
      </w:r>
      <w:r>
        <w:rPr>
          <w:rFonts w:hint="eastAsia" w:ascii="方正楷体简体" w:eastAsia="方正楷体简体"/>
          <w:color w:val="000000"/>
        </w:rPr>
        <w:t>）空所有画面之后，又各自</w:t>
      </w:r>
      <w:r>
        <w:rPr>
          <w:rFonts w:hint="eastAsia" w:ascii="方正楷体简体" w:eastAsia="方正楷体简体"/>
          <w:color w:val="000000"/>
          <w:em w:val="dot"/>
        </w:rPr>
        <w:t>演译</w:t>
      </w:r>
      <w:r>
        <w:rPr>
          <w:rFonts w:hint="eastAsia" w:ascii="方正楷体简体" w:eastAsia="方正楷体简体"/>
          <w:color w:val="000000"/>
        </w:rPr>
        <w:t>着精彩。我们</w:t>
      </w:r>
      <w:r>
        <w:rPr>
          <w:rFonts w:hint="eastAsia" w:ascii="方正楷体简体" w:eastAsia="方正楷体简体"/>
          <w:color w:val="000000"/>
          <w:u w:val="single"/>
        </w:rPr>
        <w:t xml:space="preserve">       </w:t>
      </w:r>
      <w:r>
        <w:rPr>
          <w:rFonts w:hint="eastAsia" w:ascii="方正楷体简体" w:eastAsia="方正楷体简体"/>
          <w:color w:val="000000"/>
        </w:rPr>
        <w:t>因为身边的繁华而头晕目眩（</w:t>
      </w:r>
      <w:r>
        <w:rPr>
          <w:rFonts w:hint="eastAsia"/>
          <w:color w:val="000000"/>
        </w:rPr>
        <w:t>xu</w:t>
      </w:r>
      <w:r>
        <w:rPr>
          <w:rFonts w:hint="eastAsia" w:cs="方正书宋简体"/>
          <w:color w:val="000000"/>
        </w:rPr>
        <w:t>à</w:t>
      </w:r>
      <w:r>
        <w:rPr>
          <w:rFonts w:hint="eastAsia"/>
          <w:color w:val="000000"/>
        </w:rPr>
        <w:t>n</w:t>
      </w:r>
      <w:r>
        <w:rPr>
          <w:rFonts w:hint="eastAsia" w:ascii="方正楷体简体" w:eastAsia="方正楷体简体"/>
          <w:color w:val="000000"/>
        </w:rPr>
        <w:t>），</w:t>
      </w:r>
      <w:r>
        <w:rPr>
          <w:rFonts w:hint="eastAsia" w:ascii="方正楷体简体" w:eastAsia="方正楷体简体"/>
          <w:color w:val="000000"/>
          <w:u w:val="single"/>
        </w:rPr>
        <w:t xml:space="preserve">       </w:t>
      </w:r>
      <w:r>
        <w:rPr>
          <w:rFonts w:hint="eastAsia" w:ascii="方正楷体简体" w:eastAsia="方正楷体简体"/>
          <w:color w:val="000000"/>
        </w:rPr>
        <w:t>因为别人的荣华而</w:t>
      </w:r>
      <w:r>
        <w:rPr>
          <w:rFonts w:hint="eastAsia" w:ascii="方正楷体简体" w:eastAsia="方正楷体简体"/>
          <w:color w:val="000000"/>
          <w:em w:val="dot"/>
        </w:rPr>
        <w:t>相形见拙</w:t>
      </w:r>
      <w:r>
        <w:rPr>
          <w:rFonts w:hint="eastAsia" w:ascii="方正楷体简体" w:eastAsia="方正楷体简体"/>
          <w:color w:val="000000"/>
        </w:rPr>
        <w:t>，</w:t>
      </w:r>
      <w:r>
        <w:rPr>
          <w:rFonts w:hint="eastAsia" w:ascii="方正楷体简体" w:eastAsia="方正楷体简体"/>
          <w:color w:val="000000"/>
          <w:u w:val="single"/>
        </w:rPr>
        <w:t xml:space="preserve">       </w:t>
      </w:r>
      <w:r>
        <w:rPr>
          <w:rFonts w:hint="eastAsia" w:ascii="方正楷体简体" w:eastAsia="方正楷体简体"/>
          <w:color w:val="000000"/>
        </w:rPr>
        <w:t>对他人所谓的</w:t>
      </w:r>
      <w:r>
        <w:rPr>
          <w:rFonts w:hint="eastAsia" w:ascii="方正楷体简体" w:eastAsia="方正楷体简体"/>
          <w:color w:val="000000"/>
          <w:em w:val="dot"/>
        </w:rPr>
        <w:t>缪论</w:t>
      </w:r>
      <w:r>
        <w:rPr>
          <w:rFonts w:hint="eastAsia" w:ascii="方正楷体简体" w:eastAsia="方正楷体简体"/>
          <w:color w:val="000000"/>
        </w:rPr>
        <w:t>随声附和。这样，</w:t>
      </w:r>
      <w:r>
        <w:rPr>
          <w:rFonts w:hint="eastAsia" w:ascii="方正楷体简体" w:eastAsia="方正楷体简体"/>
          <w:color w:val="000000"/>
          <w:u w:val="single"/>
        </w:rPr>
        <w:t>我们的心灵才会变得</w:t>
      </w:r>
      <w:r>
        <w:rPr>
          <w:rFonts w:hint="eastAsia" w:ascii="方正楷体简体" w:eastAsia="方正楷体简体"/>
          <w:color w:val="000000"/>
          <w:u w:val="single"/>
          <w:em w:val="dot"/>
        </w:rPr>
        <w:t>坦然</w:t>
      </w:r>
      <w:r>
        <w:rPr>
          <w:rFonts w:hint="eastAsia" w:ascii="方正楷体简体" w:eastAsia="方正楷体简体"/>
          <w:color w:val="000000"/>
          <w:u w:val="single"/>
        </w:rPr>
        <w:t>、静谧（</w:t>
      </w:r>
      <w:r>
        <w:rPr>
          <w:rFonts w:hint="eastAsia"/>
          <w:color w:val="000000"/>
          <w:u w:val="single"/>
        </w:rPr>
        <w:t>m</w:t>
      </w:r>
      <w:r>
        <w:rPr>
          <w:rFonts w:hint="eastAsia" w:cs="方正书宋简体"/>
          <w:color w:val="000000"/>
          <w:u w:val="single"/>
        </w:rPr>
        <w:t>ì</w:t>
      </w:r>
      <w:r>
        <w:rPr>
          <w:rFonts w:hint="eastAsia" w:ascii="方正楷体简体" w:eastAsia="方正楷体简体"/>
          <w:color w:val="000000"/>
          <w:u w:val="single"/>
        </w:rPr>
        <w:t>）、温馨。</w:t>
      </w:r>
      <w:r>
        <w:rPr>
          <w:rFonts w:hint="eastAsia" w:ascii="方正楷体简体" w:eastAsia="方正楷体简体"/>
          <w:color w:val="000000"/>
          <w:spacing w:val="-4"/>
        </w:rPr>
        <w:t>每个人的生活轨迹都不一样，有的坎坷，有的风顺，</w:t>
      </w:r>
      <w:r>
        <w:rPr>
          <w:rFonts w:hint="eastAsia" w:ascii="方正楷体简体" w:eastAsia="方正楷体简体"/>
          <w:color w:val="000000"/>
          <w:spacing w:val="-4"/>
          <w:u w:val="single"/>
        </w:rPr>
        <w:t>但只要确定了前行，保持一种锲（</w:t>
      </w:r>
      <w:r>
        <w:rPr>
          <w:rFonts w:hint="eastAsia"/>
          <w:color w:val="000000"/>
          <w:spacing w:val="-4"/>
          <w:u w:val="single"/>
        </w:rPr>
        <w:t>qi</w:t>
      </w:r>
      <w:r>
        <w:rPr>
          <w:rFonts w:hint="eastAsia" w:cs="方正书宋简体"/>
          <w:color w:val="000000"/>
          <w:spacing w:val="-4"/>
          <w:u w:val="single"/>
        </w:rPr>
        <w:t>è</w:t>
      </w:r>
      <w:r>
        <w:rPr>
          <w:rFonts w:hint="eastAsia" w:ascii="方正楷体简体" w:eastAsia="方正楷体简体"/>
          <w:color w:val="000000"/>
          <w:spacing w:val="-4"/>
          <w:u w:val="single"/>
        </w:rPr>
        <w:t>）</w:t>
      </w:r>
      <w:r>
        <w:rPr>
          <w:rFonts w:hint="eastAsia" w:ascii="方正楷体简体" w:eastAsia="方正楷体简体"/>
          <w:color w:val="000000"/>
          <w:u w:val="single"/>
        </w:rPr>
        <w:t>而不舍的精神，路边的风景也一样的美丽。</w:t>
      </w:r>
    </w:p>
    <w:p>
      <w:pPr>
        <w:adjustRightInd w:val="0"/>
        <w:snapToGrid w:val="0"/>
        <w:spacing w:line="324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1．文中注音不正确的一项是（　　　）。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A．镂（</w:t>
      </w:r>
      <w:r>
        <w:rPr>
          <w:rFonts w:hint="eastAsia"/>
          <w:color w:val="000000"/>
        </w:rPr>
        <w:t>lǒu</w:t>
      </w:r>
      <w:r>
        <w:rPr>
          <w:rFonts w:hint="eastAsia" w:ascii="方正书宋简体" w:eastAsia="方正书宋简体"/>
          <w:color w:val="000000"/>
        </w:rPr>
        <w:t>）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B．眩（</w:t>
      </w:r>
      <w:r>
        <w:rPr>
          <w:rFonts w:hint="eastAsia"/>
          <w:color w:val="000000"/>
        </w:rPr>
        <w:t>xuàn</w:t>
      </w:r>
      <w:r>
        <w:rPr>
          <w:rFonts w:hint="eastAsia" w:ascii="方正书宋简体" w:eastAsia="方正书宋简体"/>
          <w:color w:val="000000"/>
        </w:rPr>
        <w:t>）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C．谧（</w:t>
      </w:r>
      <w:r>
        <w:rPr>
          <w:rFonts w:hint="eastAsia"/>
          <w:color w:val="000000"/>
        </w:rPr>
        <w:t>mì</w:t>
      </w:r>
      <w:r>
        <w:rPr>
          <w:rFonts w:hint="eastAsia" w:ascii="方正书宋简体" w:eastAsia="方正书宋简体"/>
          <w:color w:val="000000"/>
        </w:rPr>
        <w:t>）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D．锲（</w:t>
      </w:r>
      <w:r>
        <w:rPr>
          <w:rFonts w:hint="eastAsia"/>
          <w:color w:val="000000"/>
        </w:rPr>
        <w:t>qiè</w:t>
      </w:r>
      <w:r>
        <w:rPr>
          <w:rFonts w:hint="eastAsia" w:ascii="方正书宋简体" w:eastAsia="方正书宋简体"/>
          <w:color w:val="000000"/>
        </w:rPr>
        <w:t>）</w:t>
      </w:r>
    </w:p>
    <w:p>
      <w:pPr>
        <w:adjustRightInd w:val="0"/>
        <w:snapToGrid w:val="0"/>
        <w:spacing w:line="324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2．文中加点词语没有错别字的一项是（　　　）。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A．演译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B．相形见拙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 xml:space="preserve"> 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 xml:space="preserve">C．缪论 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D．坦然</w:t>
      </w:r>
    </w:p>
    <w:p>
      <w:pPr>
        <w:adjustRightInd w:val="0"/>
        <w:snapToGrid w:val="0"/>
        <w:spacing w:line="324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3．文中横线处依次填</w:t>
      </w:r>
      <w:r>
        <w:rPr>
          <w:rFonts w:hint="eastAsia"/>
          <w:color w:val="000000"/>
        </w:rPr>
        <w:t>入</w:t>
      </w:r>
      <w:r>
        <w:rPr>
          <w:rFonts w:hint="eastAsia" w:ascii="方正书宋简体" w:eastAsia="方正书宋简体"/>
          <w:color w:val="000000"/>
        </w:rPr>
        <w:t>的词语，最恰当的一项是（　　　）。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A．不但    而且    有时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B．不能    却    还</w:t>
      </w:r>
    </w:p>
    <w:p>
      <w:pPr>
        <w:adjustRightInd w:val="0"/>
        <w:snapToGrid w:val="0"/>
        <w:spacing w:line="324" w:lineRule="auto"/>
        <w:ind w:firstLine="315" w:firstLine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C．不要    也不要    更不要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D．不仅    还    更</w:t>
      </w:r>
    </w:p>
    <w:p>
      <w:pPr>
        <w:adjustRightInd w:val="0"/>
        <w:snapToGrid w:val="0"/>
        <w:spacing w:line="324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4．文中画线的句子有语病的一项是（　　　）。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A．人生如水，水有逆流，也有顺流，我们只求每段都活得精彩，无怨无悔才是人生的真谛。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B．在涉世未深时，我们都是观画的读者。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C．我们的心灵才会变得坦然、静谧、温馨。</w:t>
      </w:r>
    </w:p>
    <w:p>
      <w:pPr>
        <w:adjustRightInd w:val="0"/>
        <w:snapToGrid w:val="0"/>
        <w:spacing w:line="324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D．但只要确定了前行，保持一种锲而不舍的精神，路边的风景也一样的美丽。</w:t>
      </w:r>
    </w:p>
    <w:p>
      <w:pPr>
        <w:adjustRightInd w:val="0"/>
        <w:snapToGrid w:val="0"/>
        <w:spacing w:line="283" w:lineRule="auto"/>
        <w:ind w:left="315" w:hanging="315" w:hanging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5．给下列句子排序，最恰当的一项是（　　　）。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①这些经典作品，经过时间的淘汰与筛选，其中有着最伟大的思想、最丰富的内容、最高尚的品格，是人类迄今为止所能达到的巅峰。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②一个人能够获得多大的能量，取得多高的成就，很大程度取决于这种循环往复的阅读。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③阅读是一种循环往复的过程。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④对于这些举世公认的中西社科、文学名著，我们自然要尽情揣摩，反复精读，把握其内涵与要旨。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⑤这种循环往复，就是人们常说的精读。</w:t>
      </w:r>
    </w:p>
    <w:p>
      <w:pPr>
        <w:adjustRightInd w:val="0"/>
        <w:snapToGrid w:val="0"/>
        <w:spacing w:line="283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A．④②①③⑤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B．③⑤①④②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C．②③⑤①④</w:t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ab/>
      </w:r>
      <w:r>
        <w:rPr>
          <w:rFonts w:hint="eastAsia" w:ascii="方正书宋简体" w:eastAsia="方正书宋简体"/>
          <w:color w:val="000000"/>
        </w:rPr>
        <w:t>D．③⑤①②④</w:t>
      </w:r>
    </w:p>
    <w:p>
      <w:pPr>
        <w:adjustRightInd w:val="0"/>
        <w:snapToGrid w:val="0"/>
        <w:spacing w:line="283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6．下列表述中不正确的一项是（　　　）。</w:t>
      </w:r>
    </w:p>
    <w:p>
      <w:pPr>
        <w:adjustRightInd w:val="0"/>
        <w:snapToGrid w:val="0"/>
        <w:spacing w:line="283" w:lineRule="auto"/>
        <w:ind w:left="682" w:leftChars="150" w:hanging="367" w:hangingChars="175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hAnsi="Times New Roman" w:eastAsia="方正书宋简体" w:cs="Times New Roman"/>
          <w:color w:val="000000"/>
        </w:rPr>
        <w:t>A</w:t>
      </w:r>
      <w:r>
        <w:rPr>
          <w:rFonts w:hint="eastAsia" w:ascii="方正书宋简体" w:eastAsia="方正书宋简体"/>
          <w:color w:val="000000"/>
        </w:rPr>
        <w:t>．张岱，字宗子，号陶庵，山阴（今浙江绍兴）人，明末清初文学家，著有《陶庵梦忆》《西湖梦寻》等。</w:t>
      </w:r>
    </w:p>
    <w:p>
      <w:pPr>
        <w:adjustRightInd w:val="0"/>
        <w:snapToGrid w:val="0"/>
        <w:spacing w:line="283" w:lineRule="auto"/>
        <w:ind w:left="682" w:leftChars="150" w:hanging="367" w:hangingChars="175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hAnsi="Times New Roman" w:eastAsia="方正书宋简体" w:cs="Times New Roman"/>
          <w:color w:val="000000"/>
        </w:rPr>
        <w:t>B</w:t>
      </w:r>
      <w:r>
        <w:rPr>
          <w:rFonts w:hint="eastAsia" w:ascii="方正书宋简体" w:eastAsia="方正书宋简体"/>
          <w:color w:val="000000"/>
        </w:rPr>
        <w:t>. 《故乡》选自散文集《呐喊》，《中国人失掉自信力了吗》选自杂文集《且介亭杂文》，作者鲁迅，浙江绍兴人，我们曾经读过他的散文集《朝花夕拾》。</w:t>
      </w:r>
    </w:p>
    <w:p>
      <w:pPr>
        <w:adjustRightInd w:val="0"/>
        <w:snapToGrid w:val="0"/>
        <w:spacing w:line="283" w:lineRule="auto"/>
        <w:ind w:left="682" w:leftChars="150" w:hanging="367" w:hangingChars="175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hAnsi="Times New Roman" w:eastAsia="方正书宋简体" w:cs="Times New Roman"/>
          <w:color w:val="000000"/>
        </w:rPr>
        <w:t>C</w:t>
      </w:r>
      <w:r>
        <w:rPr>
          <w:rFonts w:hint="eastAsia" w:ascii="方正书宋简体" w:eastAsia="方正书宋简体"/>
          <w:color w:val="000000"/>
        </w:rPr>
        <w:t>．按照分句间的关系，可以将复句分为递进复句、承接复句、并列复句、选择复句、转折复句、因果复句、假设复句和条件复句等类型。</w:t>
      </w:r>
    </w:p>
    <w:p>
      <w:pPr>
        <w:adjustRightInd w:val="0"/>
        <w:snapToGrid w:val="0"/>
        <w:spacing w:line="283" w:lineRule="auto"/>
        <w:ind w:left="682" w:leftChars="150" w:hanging="367" w:hangingChars="175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hAnsi="Times New Roman" w:eastAsia="方正书宋简体" w:cs="Times New Roman"/>
          <w:color w:val="000000"/>
        </w:rPr>
        <w:t>D</w:t>
      </w:r>
      <w:r>
        <w:rPr>
          <w:rFonts w:hint="eastAsia" w:ascii="方正书宋简体" w:eastAsia="方正书宋简体"/>
          <w:color w:val="000000"/>
        </w:rPr>
        <w:t>. 《刘姥姥进大观园》节选自《红楼梦》，这是我国古代小说的巅峰之作，作者曹雪芹，名</w:t>
      </w:r>
      <w:r>
        <w:rPr>
          <w:rFonts w:hint="eastAsia" w:ascii="方正书宋简体"/>
          <w:color w:val="000000"/>
        </w:rPr>
        <w:t>霑</w:t>
      </w:r>
      <w:r>
        <w:rPr>
          <w:rFonts w:hint="eastAsia" w:ascii="方正书宋简体" w:eastAsia="方正书宋简体"/>
          <w:color w:val="000000"/>
        </w:rPr>
        <w:t>，字梦阮，号雪芹，清代小说家。</w:t>
      </w:r>
    </w:p>
    <w:p>
      <w:pPr>
        <w:adjustRightInd w:val="0"/>
        <w:snapToGrid w:val="0"/>
        <w:spacing w:line="283" w:lineRule="auto"/>
        <w:ind w:left="315" w:hanging="315" w:hanging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7．根据提示填空。（每空1分，共8分。凡出现加字、漏字、错别字中的任何一种情况，该空不得分）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（1）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，在乎山水之间也。（欧阳修《醉翁亭记》）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（2）露从今夜白，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。（杜甫《月夜忆舍弟》）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（3）云横秦岭家何在？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。（韩愈《左迁至蓝关示侄孙湘》）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（4）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，蜡炬成灰泪始干。（李商隐《无题》）</w:t>
      </w:r>
    </w:p>
    <w:p>
      <w:pPr>
        <w:adjustRightInd w:val="0"/>
        <w:snapToGrid w:val="0"/>
        <w:spacing w:line="283" w:lineRule="auto"/>
        <w:ind w:left="735" w:leftChars="100" w:hanging="525" w:hangingChars="25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（5）世事不可能尽如人意。面对缺憾，要有洒脱、旷达的胸怀。苏轼在《水调歌头》中体现这一哲理的句子是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，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 </w:t>
      </w:r>
      <w:r>
        <w:rPr>
          <w:rFonts w:hint="eastAsia" w:ascii="方正书宋简体" w:eastAsia="方正书宋简体"/>
          <w:color w:val="000000"/>
        </w:rPr>
        <w:t>。</w:t>
      </w:r>
    </w:p>
    <w:p>
      <w:pPr>
        <w:adjustRightInd w:val="0"/>
        <w:snapToGrid w:val="0"/>
        <w:spacing w:line="283" w:lineRule="auto"/>
        <w:ind w:left="726" w:leftChars="99" w:hanging="518" w:hangingChars="247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（6）古</w:t>
      </w:r>
      <w:r>
        <w:rPr>
          <w:rFonts w:hint="eastAsia" w:ascii="方正书宋简体" w:eastAsia="方正书宋简体"/>
          <w:color w:val="000000"/>
          <w:spacing w:val="-6"/>
        </w:rPr>
        <w:t>诗</w:t>
      </w:r>
      <w:r>
        <w:rPr>
          <w:rFonts w:hint="eastAsia" w:ascii="方正书宋简体" w:eastAsia="方正书宋简体"/>
          <w:color w:val="000000"/>
          <w:spacing w:val="-8"/>
        </w:rPr>
        <w:t>词经常运用典故，既能准确地表达情感，又能丰富诗歌的意蕴。李白在《行路难（其一）》</w:t>
      </w:r>
      <w:r>
        <w:rPr>
          <w:rFonts w:hint="eastAsia" w:ascii="方正书宋简体" w:eastAsia="方正书宋简体"/>
          <w:color w:val="000000"/>
        </w:rPr>
        <w:t>中运用姜尚和伊尹的典故的诗句是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</w:t>
      </w:r>
      <w:r>
        <w:rPr>
          <w:rFonts w:hint="eastAsia" w:ascii="方正书宋简体" w:eastAsia="方正书宋简体"/>
          <w:color w:val="000000"/>
        </w:rPr>
        <w:t>，</w:t>
      </w:r>
      <w:r>
        <w:rPr>
          <w:rFonts w:hint="eastAsia" w:ascii="方正书宋简体" w:eastAsia="方正书宋简体"/>
          <w:color w:val="000000"/>
          <w:u w:val="single"/>
        </w:rPr>
        <w:t xml:space="preserve">                      </w:t>
      </w:r>
      <w:r>
        <w:rPr>
          <w:rFonts w:hint="eastAsia" w:ascii="方正书宋简体" w:eastAsia="方正书宋简体"/>
          <w:color w:val="000000"/>
        </w:rPr>
        <w:t>。</w:t>
      </w:r>
    </w:p>
    <w:p>
      <w:pPr>
        <w:pStyle w:val="2"/>
        <w:kinsoku w:val="0"/>
        <w:overflowPunct w:val="0"/>
        <w:adjustRightInd w:val="0"/>
        <w:snapToGrid w:val="0"/>
        <w:spacing w:after="0" w:line="283" w:lineRule="auto"/>
        <w:rPr>
          <w:rFonts w:hint="eastAsia" w:ascii="方正书宋简体" w:hAnsi="黑体" w:eastAsia="方正书宋简体" w:cs="黑体"/>
          <w:color w:val="000000"/>
        </w:rPr>
      </w:pPr>
      <w:r>
        <w:rPr>
          <w:rFonts w:hint="eastAsia" w:ascii="方正黑体简体" w:hAnsi="黑体" w:eastAsia="方正黑体简体" w:cs="黑体"/>
          <w:color w:val="000000"/>
        </w:rPr>
        <w:t>二、综合性学习</w:t>
      </w:r>
      <w:r>
        <w:rPr>
          <w:rFonts w:hint="eastAsia" w:ascii="方正书宋简体" w:hAnsi="黑体" w:eastAsia="方正书宋简体" w:cs="黑体"/>
          <w:color w:val="000000"/>
        </w:rPr>
        <w:t>（8</w:t>
      </w:r>
      <w:r>
        <w:rPr>
          <w:rFonts w:hint="eastAsia" w:cs="黑体"/>
          <w:color w:val="000000"/>
        </w:rPr>
        <w:t>～</w:t>
      </w:r>
      <w:r>
        <w:rPr>
          <w:rFonts w:hint="eastAsia" w:ascii="方正书宋简体" w:hAnsi="黑体" w:eastAsia="方正书宋简体" w:cs="黑体"/>
          <w:color w:val="000000"/>
        </w:rPr>
        <w:t>11题，共10分）</w:t>
      </w:r>
    </w:p>
    <w:p>
      <w:pPr>
        <w:adjustRightInd w:val="0"/>
        <w:snapToGrid w:val="0"/>
        <w:spacing w:line="283" w:lineRule="auto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（一）学习与探究（4分）</w:t>
      </w:r>
    </w:p>
    <w:p>
      <w:pPr>
        <w:adjustRightInd w:val="0"/>
        <w:snapToGrid w:val="0"/>
        <w:spacing w:line="283" w:lineRule="auto"/>
        <w:ind w:firstLine="420" w:firstLineChars="2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青年兴则国家兴，青年强则国家强。学校将围绕“自强不息”这一主题开展综合性学习活动，请你参与并完成8</w:t>
      </w:r>
      <w:r>
        <w:rPr>
          <w:rFonts w:hint="eastAsia" w:cs="黑体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9题。（4分）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hAnsi="黑体" w:eastAsia="方正书宋简体" w:cs="黑体"/>
          <w:color w:val="000000"/>
        </w:rPr>
      </w:pPr>
      <w:r>
        <w:rPr>
          <w:rFonts w:hint="eastAsia" w:ascii="方正书宋简体" w:hAnsi="黑体" w:eastAsia="方正书宋简体" w:cs="黑体"/>
          <w:color w:val="000000"/>
        </w:rPr>
        <w:t>【</w:t>
      </w:r>
      <w:r>
        <w:rPr>
          <w:rFonts w:hint="eastAsia" w:ascii="方正书宋简体" w:eastAsia="方正书宋简体"/>
          <w:color w:val="000000"/>
        </w:rPr>
        <w:t>悟自强内涵</w:t>
      </w:r>
      <w:r>
        <w:rPr>
          <w:rFonts w:hint="eastAsia" w:ascii="方正书宋简体" w:hAnsi="黑体" w:eastAsia="方正书宋简体" w:cs="黑体"/>
          <w:color w:val="000000"/>
        </w:rPr>
        <w:t>】</w:t>
      </w:r>
    </w:p>
    <w:p>
      <w:pPr>
        <w:adjustRightInd w:val="0"/>
        <w:snapToGrid w:val="0"/>
        <w:spacing w:line="283" w:lineRule="auto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8．中</w:t>
      </w:r>
      <w:r>
        <w:rPr>
          <w:rFonts w:hint="eastAsia" w:ascii="方正书宋简体" w:eastAsia="方正书宋简体"/>
          <w:color w:val="000000"/>
          <w:spacing w:val="-6"/>
        </w:rPr>
        <w:t>国古代不乏体现自强不息精神的名言，请选择其中一项，谈谈你对“自强不息”的理解。（2分）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（1）士不可以不弘毅，任重而道远。——《论语·泰伯》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（2）胜人者有力，自胜者强。——《老子》三十三章</w:t>
      </w:r>
    </w:p>
    <w:p>
      <w:pPr>
        <w:adjustRightInd w:val="0"/>
        <w:snapToGrid w:val="0"/>
        <w:spacing w:line="283" w:lineRule="auto"/>
        <w:ind w:left="697" w:leftChars="99" w:hanging="489" w:hangingChars="233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（3）故天将降大任于是人也，必先苦其心志，劳其筋骨，饿其体肤，空乏其身，行拂乱其所为，所以动心忍性，曾益其所不能。《孟子·告子下》</w:t>
      </w:r>
    </w:p>
    <w:p>
      <w:pPr>
        <w:adjustRightInd w:val="0"/>
        <w:snapToGrid w:val="0"/>
        <w:spacing w:line="283" w:lineRule="auto"/>
        <w:ind w:firstLine="315" w:firstLineChars="150"/>
        <w:outlineLvl w:val="0"/>
        <w:rPr>
          <w:rFonts w:hint="eastAsia" w:ascii="方正书宋简体" w:hAnsi="黑体" w:eastAsia="方正书宋简体" w:cs="黑体"/>
          <w:color w:val="000000"/>
          <w:u w:val="single"/>
        </w:rPr>
      </w:pPr>
      <w:r>
        <w:rPr>
          <w:rFonts w:hint="eastAsia" w:ascii="方正书宋简体" w:hAnsi="黑体" w:eastAsia="方正书宋简体" w:cs="黑体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283" w:lineRule="auto"/>
        <w:ind w:firstLine="210" w:firstLineChars="100"/>
        <w:outlineLvl w:val="0"/>
        <w:rPr>
          <w:rFonts w:hint="eastAsia" w:ascii="方正书宋简体" w:hAnsi="黑体" w:eastAsia="方正书宋简体" w:cs="黑体"/>
          <w:color w:val="000000"/>
        </w:rPr>
      </w:pPr>
      <w:r>
        <w:rPr>
          <w:rFonts w:hint="eastAsia" w:ascii="方正书宋简体" w:hAnsi="黑体" w:eastAsia="方正书宋简体" w:cs="黑体"/>
          <w:color w:val="000000"/>
        </w:rPr>
        <w:t>【</w:t>
      </w:r>
      <w:r>
        <w:rPr>
          <w:rFonts w:hint="eastAsia" w:ascii="方正书宋简体" w:eastAsia="方正书宋简体"/>
          <w:color w:val="030303"/>
        </w:rPr>
        <w:t>访自强人物</w:t>
      </w:r>
      <w:r>
        <w:rPr>
          <w:rFonts w:hint="eastAsia" w:ascii="方正书宋简体" w:hAnsi="黑体" w:eastAsia="方正书宋简体" w:cs="黑体"/>
          <w:color w:val="000000"/>
        </w:rPr>
        <w:t>】</w:t>
      </w:r>
    </w:p>
    <w:p>
      <w:pPr>
        <w:adjustRightInd w:val="0"/>
        <w:snapToGrid w:val="0"/>
        <w:spacing w:line="283" w:lineRule="auto"/>
        <w:ind w:left="315" w:hanging="315" w:hangingChars="150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hAnsi="黑体" w:eastAsia="方正书宋简体" w:cs="黑体"/>
          <w:color w:val="000000"/>
        </w:rPr>
        <w:t>9．</w:t>
      </w:r>
      <w:r>
        <w:rPr>
          <w:rFonts w:hint="eastAsia" w:ascii="方正书宋简体" w:eastAsia="方正书宋简体"/>
          <w:color w:val="000000"/>
        </w:rPr>
        <w:t>曲靖罗平县的运动员杨洪琼在2022年北京冬残奥会上勇夺3金，是此届冬残奥会上夺得金牌数最多的中国运动员，她还是冬残奥会闭幕式土中国代表团的旗手。你将以校报记者的身份去采访这个身残志坚的家乡人，请拟写出采访时要提出的两个问题。（2分）</w:t>
      </w:r>
    </w:p>
    <w:p>
      <w:pPr>
        <w:adjustRightInd w:val="0"/>
        <w:snapToGrid w:val="0"/>
        <w:spacing w:line="283" w:lineRule="auto"/>
        <w:ind w:firstLine="315" w:firstLineChars="150"/>
        <w:outlineLvl w:val="0"/>
        <w:rPr>
          <w:rFonts w:hint="eastAsia" w:ascii="方正书宋简体" w:hAnsi="黑体" w:eastAsia="方正书宋简体" w:cs="黑体"/>
          <w:color w:val="000000"/>
          <w:u w:val="single"/>
        </w:rPr>
      </w:pPr>
      <w:r>
        <w:rPr>
          <w:rFonts w:hint="eastAsia" w:ascii="方正书宋简体" w:hAnsi="黑体" w:eastAsia="方正书宋简体" w:cs="黑体"/>
          <w:color w:val="000000"/>
          <w:u w:val="single"/>
        </w:rPr>
        <w:t xml:space="preserve">                                                                                 </w:t>
      </w:r>
    </w:p>
    <w:p>
      <w:pPr>
        <w:pStyle w:val="3"/>
        <w:adjustRightInd w:val="0"/>
        <w:snapToGrid w:val="0"/>
        <w:spacing w:line="283" w:lineRule="auto"/>
        <w:rPr>
          <w:rFonts w:hint="eastAsia" w:ascii="方正书宋简体" w:hAnsi="Times New Roman" w:eastAsia="方正书宋简体"/>
        </w:rPr>
      </w:pPr>
      <w:r>
        <w:rPr>
          <w:rFonts w:hint="eastAsia" w:ascii="方正书宋简体" w:hAnsi="Times New Roman" w:eastAsia="方正书宋简体"/>
        </w:rPr>
        <w:t>（二）名著阅读（</w:t>
      </w:r>
      <w:r>
        <w:rPr>
          <w:rFonts w:hint="eastAsia" w:ascii="方正书宋简体" w:hAnsi="宋体" w:eastAsia="方正书宋简体" w:cs="宋体"/>
        </w:rPr>
        <w:t>4</w:t>
      </w:r>
      <w:r>
        <w:rPr>
          <w:rFonts w:hint="eastAsia" w:ascii="方正书宋简体" w:hAnsi="Times New Roman" w:eastAsia="方正书宋简体"/>
        </w:rPr>
        <w:t>分）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 w:cs="黑体"/>
          <w:color w:val="000000"/>
        </w:rPr>
      </w:pPr>
      <w:r>
        <w:rPr>
          <w:rFonts w:hint="eastAsia" w:ascii="方正书宋简体" w:eastAsia="方正书宋简体" w:cs="黑体"/>
          <w:color w:val="000000"/>
        </w:rPr>
        <w:t>本学期我们阅读了名著《水浒传》，请你根据自身阅读收获，完成以下任务。</w:t>
      </w:r>
    </w:p>
    <w:p>
      <w:pPr>
        <w:adjustRightInd w:val="0"/>
        <w:snapToGrid w:val="0"/>
        <w:spacing w:line="283" w:lineRule="auto"/>
        <w:ind w:left="424" w:hanging="424" w:hangingChars="20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10</w:t>
      </w:r>
      <w:r>
        <w:rPr>
          <w:rFonts w:hint="eastAsia" w:ascii="方正书宋简体" w:hAnsi="黑体" w:eastAsia="方正书宋简体" w:cs="黑体"/>
          <w:color w:val="000000"/>
        </w:rPr>
        <w:t>．</w:t>
      </w:r>
      <w:r>
        <w:rPr>
          <w:rFonts w:hint="eastAsia" w:ascii="方正书宋简体" w:eastAsia="方正书宋简体" w:cs="黑体"/>
          <w:color w:val="000000"/>
        </w:rPr>
        <w:t>请完成下面两个人物的情节梳理。</w:t>
      </w:r>
    </w:p>
    <w:p>
      <w:pPr>
        <w:adjustRightInd w:val="0"/>
        <w:snapToGrid w:val="0"/>
        <w:spacing w:line="283" w:lineRule="auto"/>
        <w:ind w:firstLine="945" w:firstLineChars="4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drawing>
          <wp:inline distT="0" distB="0" distL="0" distR="0">
            <wp:extent cx="1526540" cy="1049655"/>
            <wp:effectExtent l="19050" t="0" r="0" b="0"/>
            <wp:docPr id="9" name="图片 9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eastAsia="方正书宋简体"/>
          <w:color w:val="000000"/>
        </w:rPr>
        <w:t xml:space="preserve">       </w:t>
      </w:r>
      <w:r>
        <w:rPr>
          <w:rFonts w:hint="eastAsia" w:ascii="方正书宋简体" w:eastAsia="方正书宋简体"/>
          <w:color w:val="000000"/>
        </w:rPr>
        <w:drawing>
          <wp:inline distT="0" distB="0" distL="0" distR="0">
            <wp:extent cx="1550670" cy="1049655"/>
            <wp:effectExtent l="19050" t="0" r="0" b="0"/>
            <wp:docPr id="10" name="图片 10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3" w:lineRule="auto"/>
        <w:ind w:firstLine="1890" w:firstLineChars="900"/>
        <w:rPr>
          <w:rFonts w:hint="eastAsia" w:ascii="方正书宋简体" w:hAnsi="Times New Roman" w:eastAsia="方正书宋简体" w:cs="Times New Roman"/>
          <w:color w:val="000000"/>
        </w:rPr>
      </w:pPr>
      <w:r>
        <w:rPr>
          <w:rFonts w:hint="eastAsia" w:ascii="方正书宋简体" w:hAnsi="Times New Roman" w:eastAsia="方正书宋简体" w:cs="Times New Roman"/>
          <w:color w:val="000000"/>
        </w:rPr>
        <w:t xml:space="preserve">图A                           图B 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图</w:t>
      </w:r>
      <w:r>
        <w:rPr>
          <w:rFonts w:hint="eastAsia" w:ascii="方正书宋简体" w:hAnsi="Times New Roman" w:eastAsia="方正书宋简体" w:cs="Times New Roman"/>
          <w:color w:val="000000"/>
        </w:rPr>
        <w:t>A　</w:t>
      </w:r>
      <w:r>
        <w:rPr>
          <w:rFonts w:hint="eastAsia" w:ascii="方正书宋简体" w:eastAsia="方正书宋简体"/>
          <w:color w:val="000000"/>
        </w:rPr>
        <w:t>人物</w:t>
      </w:r>
      <w:r>
        <w:rPr>
          <w:rFonts w:hint="eastAsia" w:ascii="方正书宋简体" w:eastAsia="方正书宋简体"/>
          <w:color w:val="000000"/>
          <w:u w:val="single"/>
        </w:rPr>
        <w:t xml:space="preserve">          </w:t>
      </w:r>
      <w:r>
        <w:rPr>
          <w:rFonts w:hint="eastAsia" w:ascii="方正书宋简体" w:eastAsia="方正书宋简体"/>
          <w:color w:val="000000"/>
        </w:rPr>
        <w:t>：误</w:t>
      </w:r>
      <w:r>
        <w:rPr>
          <w:rFonts w:hint="eastAsia"/>
          <w:color w:val="000000"/>
        </w:rPr>
        <w:t>入</w:t>
      </w:r>
      <w:r>
        <w:rPr>
          <w:rFonts w:hint="eastAsia" w:ascii="方正书宋简体" w:eastAsia="方正书宋简体"/>
          <w:color w:val="000000"/>
        </w:rPr>
        <w:t xml:space="preserve">白虎堂 </w:t>
      </w:r>
      <w:r>
        <w:rPr>
          <w:rFonts w:hint="eastAsia" w:ascii="方正书宋简体" w:eastAsia="方正书宋简体"/>
          <w:color w:val="000000"/>
        </w:rPr>
        <w:pict>
          <v:shape id="_x0000_s1026" o:spid="_x0000_s1026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  <w:position w:val="-12"/>
        </w:rPr>
        <w:t xml:space="preserve"> </w:t>
      </w:r>
      <w:r>
        <w:rPr>
          <w:rFonts w:hint="eastAsia" w:ascii="方正书宋简体" w:hAnsi="Times New Roman" w:eastAsia="方正书宋简体" w:cs="Times New Roman"/>
          <w:color w:val="000000"/>
          <w:position w:val="-12"/>
        </w:rPr>
        <w:pict>
          <v:roundrect id="_x0000_s1027" o:spid="_x0000_s1027" o:spt="2" style="height:19.85pt;width:51.45pt;v-text-anchor:middle;" coordsize="21600,21600" arcsize="0.166666666666667">
            <v:path/>
            <v:fill focussize="0,0"/>
            <v:stroke weight="1pt" joinstyle="miter"/>
            <v:imagedata o:title=""/>
            <o:lock v:ext="edit"/>
            <w10:wrap type="none"/>
            <w10:anchorlock/>
          </v:roundrect>
        </w:pict>
      </w:r>
      <w:r>
        <w:rPr>
          <w:rFonts w:hint="eastAsia" w:ascii="方正书宋简体" w:eastAsia="方正书宋简体"/>
          <w:color w:val="000000"/>
        </w:rPr>
        <w:t xml:space="preserve"> </w:t>
      </w:r>
      <w:r>
        <w:rPr>
          <w:rFonts w:hint="eastAsia" w:ascii="方正书宋简体" w:eastAsia="方正书宋简体"/>
          <w:color w:val="000000"/>
        </w:rPr>
        <w:pict>
          <v:shape id="_x0000_s1028" o:spid="_x0000_s1028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</w:rPr>
        <w:t xml:space="preserve"> 雪夜上梁山 </w:t>
      </w:r>
      <w:r>
        <w:rPr>
          <w:rFonts w:hint="eastAsia" w:ascii="方正书宋简体" w:eastAsia="方正书宋简体"/>
          <w:color w:val="000000"/>
        </w:rPr>
        <w:pict>
          <v:shape id="箭头: 右 23" o:spid="_x0000_s1029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</w:rPr>
        <w:t xml:space="preserve"> 水寨大并火</w:t>
      </w:r>
    </w:p>
    <w:p>
      <w:pPr>
        <w:adjustRightInd w:val="0"/>
        <w:snapToGrid w:val="0"/>
        <w:spacing w:line="283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图</w:t>
      </w:r>
      <w:r>
        <w:rPr>
          <w:rFonts w:hint="eastAsia" w:ascii="方正书宋简体" w:hAnsi="Times New Roman" w:eastAsia="方正书宋简体" w:cs="Times New Roman"/>
          <w:color w:val="000000"/>
        </w:rPr>
        <w:t>B</w:t>
      </w:r>
      <w:r>
        <w:rPr>
          <w:rFonts w:hint="eastAsia" w:ascii="方正书宋简体" w:eastAsia="方正书宋简体"/>
          <w:color w:val="000000"/>
        </w:rPr>
        <w:t>　人物</w:t>
      </w:r>
      <w:r>
        <w:rPr>
          <w:rFonts w:hint="eastAsia" w:ascii="方正书宋简体" w:eastAsia="方正书宋简体"/>
          <w:color w:val="000000"/>
          <w:u w:val="single"/>
        </w:rPr>
        <w:t xml:space="preserve">          </w:t>
      </w:r>
      <w:r>
        <w:rPr>
          <w:rFonts w:hint="eastAsia" w:ascii="方正书宋简体" w:eastAsia="方正书宋简体"/>
          <w:color w:val="000000"/>
        </w:rPr>
        <w:t xml:space="preserve">：景阳冈打虎 </w:t>
      </w:r>
      <w:r>
        <w:rPr>
          <w:rFonts w:hint="eastAsia" w:ascii="方正书宋简体" w:eastAsia="方正书宋简体"/>
          <w:color w:val="000000"/>
        </w:rPr>
        <w:pict>
          <v:shape id="_x0000_s1030" o:spid="_x0000_s1030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</w:rPr>
        <w:t xml:space="preserve"> 斗杀西门庆 </w:t>
      </w:r>
      <w:r>
        <w:rPr>
          <w:rFonts w:hint="eastAsia" w:ascii="方正书宋简体" w:eastAsia="方正书宋简体"/>
          <w:color w:val="000000"/>
        </w:rPr>
        <w:pict>
          <v:shape id="_x0000_s1031" o:spid="_x0000_s1031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  <w:position w:val="-12"/>
        </w:rPr>
        <w:t xml:space="preserve"> </w:t>
      </w:r>
      <w:r>
        <w:rPr>
          <w:rFonts w:hint="eastAsia" w:ascii="方正书宋简体" w:hAnsi="Times New Roman" w:eastAsia="方正书宋简体" w:cs="Times New Roman"/>
          <w:color w:val="000000"/>
          <w:position w:val="-12"/>
        </w:rPr>
        <w:pict>
          <v:roundrect id="矩形: 圆角 21" o:spid="_x0000_s1032" o:spt="2" style="height:19.85pt;width:51.45pt;v-text-anchor:middle;" coordsize="21600,21600" arcsize="0.166666666666667">
            <v:path/>
            <v:fill focussize="0,0"/>
            <v:stroke weight="1pt" joinstyle="miter"/>
            <v:imagedata o:title=""/>
            <o:lock v:ext="edit"/>
            <w10:wrap type="none"/>
            <w10:anchorlock/>
          </v:roundrect>
        </w:pict>
      </w:r>
      <w:r>
        <w:rPr>
          <w:rFonts w:hint="eastAsia" w:ascii="方正书宋简体" w:eastAsia="方正书宋简体"/>
          <w:color w:val="000000"/>
          <w:position w:val="-12"/>
        </w:rPr>
        <w:t xml:space="preserve"> </w:t>
      </w:r>
      <w:r>
        <w:rPr>
          <w:rFonts w:hint="eastAsia" w:ascii="方正书宋简体" w:eastAsia="方正书宋简体"/>
          <w:color w:val="000000"/>
        </w:rPr>
        <w:pict>
          <v:shape id="箭头: 右 22" o:spid="_x0000_s1033" o:spt="13" type="#_x0000_t13" style="height:4.35pt;width:13.6pt;v-text-anchor:middle;" fillcolor="#000000" filled="t" coordsize="21600,21600" adj="15661">
            <v:path/>
            <v:fill on="t" focussize="0,0"/>
            <v:stroke weight="1pt" joinstyle="miter"/>
            <v:imagedata o:title=""/>
            <o:lock v:ext="edit"/>
            <w10:wrap type="none"/>
            <w10:anchorlock/>
          </v:shape>
        </w:pict>
      </w:r>
      <w:r>
        <w:rPr>
          <w:rFonts w:hint="eastAsia" w:ascii="方正书宋简体" w:eastAsia="方正书宋简体"/>
          <w:color w:val="000000"/>
        </w:rPr>
        <w:t xml:space="preserve"> 血溅鸳鸯楼</w:t>
      </w:r>
    </w:p>
    <w:p>
      <w:pPr>
        <w:pStyle w:val="3"/>
        <w:adjustRightInd w:val="0"/>
        <w:snapToGrid w:val="0"/>
        <w:spacing w:line="283" w:lineRule="auto"/>
        <w:rPr>
          <w:rFonts w:hint="eastAsia" w:ascii="方正书宋简体" w:hAnsi="Times New Roman" w:eastAsia="方正书宋简体"/>
        </w:rPr>
      </w:pPr>
      <w:r>
        <w:rPr>
          <w:rFonts w:hint="eastAsia" w:ascii="方正书宋简体" w:hAnsi="Times New Roman" w:eastAsia="方正书宋简体"/>
        </w:rPr>
        <w:t>（三）</w:t>
      </w:r>
      <w:r>
        <w:rPr>
          <w:rFonts w:hint="eastAsia" w:ascii="方正书宋简体" w:hAnsi="宋体" w:eastAsia="方正书宋简体"/>
        </w:rPr>
        <w:t>临</w:t>
      </w:r>
      <w:r>
        <w:rPr>
          <w:rFonts w:hint="eastAsia" w:ascii="方正书宋简体" w:hAnsi="Times New Roman" w:eastAsia="方正书宋简体"/>
        </w:rPr>
        <w:t>写与鉴赏（2分）</w:t>
      </w:r>
    </w:p>
    <w:p>
      <w:pPr>
        <w:adjustRightInd w:val="0"/>
        <w:snapToGrid w:val="0"/>
        <w:spacing w:line="283" w:lineRule="auto"/>
        <w:rPr>
          <w:rFonts w:hint="eastAsia" w:ascii="方正书宋简体" w:hAnsi="黑体" w:eastAsia="方正书宋简体"/>
          <w:bCs/>
          <w:color w:val="000000"/>
        </w:rPr>
      </w:pPr>
      <w:r>
        <w:rPr>
          <w:rFonts w:hint="eastAsia" w:ascii="方正书宋简体" w:hAnsi="黑体" w:eastAsia="方正书宋简体"/>
          <w:bCs/>
          <w:color w:val="000000"/>
        </w:rPr>
        <w:t>11．请</w:t>
      </w:r>
      <w:r>
        <w:rPr>
          <w:rFonts w:hint="eastAsia" w:ascii="方正书宋简体" w:hAnsi="黑体" w:eastAsia="方正书宋简体"/>
          <w:bCs/>
          <w:color w:val="000000"/>
          <w:spacing w:val="-4"/>
        </w:rPr>
        <w:t>仔细观察下面的字帖，从中挑出八个不同的汉字，用楷书将它们书写在“田”字格里。（2分）</w:t>
      </w:r>
    </w:p>
    <w:p>
      <w:pPr>
        <w:adjustRightInd w:val="0"/>
        <w:snapToGrid w:val="0"/>
        <w:spacing w:line="288" w:lineRule="auto"/>
        <w:ind w:left="-420" w:leftChars="-200" w:firstLine="833" w:firstLineChars="397"/>
        <w:rPr>
          <w:rFonts w:hint="eastAsia"/>
        </w:rPr>
      </w:pPr>
      <w:r>
        <w:rPr>
          <w:rFonts w:hint="eastAsia" w:ascii="方正书宋简体" w:eastAsia="方正书宋简体"/>
          <w:color w:val="000000"/>
        </w:rPr>
        <w:pict>
          <v:shape id="_x0000_s1034" o:spid="_x0000_s1034" o:spt="202" type="#_x0000_t202" style="position:absolute;left:0pt;margin-left:142.7pt;margin-top:86.55pt;height:58.15pt;width:306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10"/>
                    <w:tblW w:w="5440" w:type="dxa"/>
                    <w:jc w:val="center"/>
                    <w:tblInd w:w="0" w:type="dxa"/>
                    <w:tblBorders>
                      <w:top w:val="dashed" w:color="auto" w:sz="4" w:space="0"/>
                      <w:left w:val="dashed" w:color="auto" w:sz="4" w:space="0"/>
                      <w:bottom w:val="dashed" w:color="auto" w:sz="4" w:space="0"/>
                      <w:right w:val="dashed" w:color="auto" w:sz="4" w:space="0"/>
                      <w:insideH w:val="dashed" w:color="auto" w:sz="4" w:space="0"/>
                      <w:insideV w:val="dashed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</w:tblGrid>
                  <w:tr>
                    <w:tblPrEx>
                      <w:tblBorders>
                        <w:top w:val="dashed" w:color="auto" w:sz="4" w:space="0"/>
                        <w:left w:val="dashed" w:color="auto" w:sz="4" w:space="0"/>
                        <w:bottom w:val="dashed" w:color="auto" w:sz="4" w:space="0"/>
                        <w:right w:val="dashed" w:color="auto" w:sz="4" w:space="0"/>
                        <w:insideH w:val="dashed" w:color="auto" w:sz="4" w:space="0"/>
                        <w:insideV w:val="dashed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40" w:hRule="exact"/>
                      <w:jc w:val="center"/>
                    </w:trPr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  <w:bottom w:val="dashed" w:color="auto" w:sz="4" w:space="0"/>
                          <w:right w:val="dashed" w:color="auto" w:sz="4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dashed" w:color="auto" w:sz="4" w:space="0"/>
                          <w:bottom w:val="dashed" w:color="auto" w:sz="4" w:space="0"/>
                          <w:right w:val="single" w:color="auto" w:sz="8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  <w:bottom w:val="dashed" w:color="auto" w:sz="4" w:space="0"/>
                          <w:right w:val="dashed" w:color="auto" w:sz="4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dashed" w:color="auto" w:sz="4" w:space="0"/>
                          <w:bottom w:val="dashed" w:color="auto" w:sz="4" w:space="0"/>
                          <w:right w:val="single" w:color="auto" w:sz="8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lef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dashed" w:color="auto" w:sz="4" w:space="0"/>
                        <w:left w:val="dashed" w:color="auto" w:sz="4" w:space="0"/>
                        <w:bottom w:val="dashed" w:color="auto" w:sz="4" w:space="0"/>
                        <w:right w:val="dashed" w:color="auto" w:sz="4" w:space="0"/>
                        <w:insideH w:val="dashed" w:color="auto" w:sz="4" w:space="0"/>
                        <w:insideV w:val="dashed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40" w:hRule="exact"/>
                      <w:jc w:val="center"/>
                    </w:trPr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auto" w:sz="4" w:space="0"/>
                          <w:left w:val="single" w:color="auto" w:sz="8" w:space="0"/>
                          <w:bottom w:val="single" w:color="auto" w:sz="8" w:space="0"/>
                          <w:right w:val="dashed" w:color="auto" w:sz="4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auto" w:sz="4" w:space="0"/>
                          <w:left w:val="dashed" w:color="auto" w:sz="4" w:space="0"/>
                          <w:bottom w:val="single" w:color="auto" w:sz="8" w:space="0"/>
                          <w:right w:val="single" w:color="auto" w:sz="8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auto" w:sz="4" w:space="0"/>
                          <w:left w:val="single" w:color="auto" w:sz="8" w:space="0"/>
                          <w:bottom w:val="single" w:color="auto" w:sz="8" w:space="0"/>
                          <w:right w:val="dashed" w:color="auto" w:sz="4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dashed" w:color="auto" w:sz="4" w:space="0"/>
                          <w:left w:val="dashed" w:color="auto" w:sz="4" w:space="0"/>
                          <w:bottom w:val="single" w:color="auto" w:sz="8" w:space="0"/>
                          <w:right w:val="single" w:color="auto" w:sz="8" w:space="0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left w:val="single" w:color="auto" w:sz="8" w:space="0"/>
                          <w:bottom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bottom w:val="single" w:color="auto" w:sz="8" w:space="0"/>
                          <w:right w:val="single" w:color="auto" w:sz="8" w:space="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300" w:lineRule="auto"/>
                          <w:rPr>
                            <w:rFonts w:hint="eastAsia" w:ascii="方正书宋简体" w:eastAsia="方正书宋简体"/>
                            <w:color w:val="000000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drawing>
          <wp:inline distT="0" distB="0" distL="0" distR="0">
            <wp:extent cx="1693545" cy="2671445"/>
            <wp:effectExtent l="1905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267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ind w:left="-420" w:leftChars="-200" w:firstLine="938" w:firstLineChars="447"/>
        <w:rPr>
          <w:rFonts w:hint="eastAsia" w:ascii="方正楷体简体" w:hAnsi="黑体" w:eastAsia="方正楷体简体"/>
          <w:bCs/>
          <w:color w:val="000000"/>
        </w:rPr>
      </w:pPr>
      <w:r>
        <w:rPr>
          <w:rFonts w:hint="eastAsia" w:ascii="方正楷体简体" w:eastAsia="方正楷体简体"/>
        </w:rPr>
        <w:t>蔡襄《致彦猷贴》</w:t>
      </w:r>
      <w:r>
        <w:rPr>
          <w:rFonts w:hint="eastAsia" w:ascii="方正楷体简体" w:hAnsi="黑体" w:eastAsia="方正楷体简体" w:cs="黑体"/>
          <w:color w:val="000000"/>
        </w:rPr>
        <w:t>（局部）</w:t>
      </w:r>
    </w:p>
    <w:p>
      <w:pPr>
        <w:adjustRightInd w:val="0"/>
        <w:snapToGrid w:val="0"/>
        <w:spacing w:line="300" w:lineRule="auto"/>
        <w:outlineLvl w:val="0"/>
        <w:rPr>
          <w:rFonts w:hint="eastAsia" w:ascii="方正书宋简体" w:hAnsi="黑体" w:eastAsia="方正书宋简体" w:cs="黑体"/>
          <w:color w:val="000000"/>
        </w:rPr>
      </w:pPr>
      <w:r>
        <w:rPr>
          <w:rFonts w:ascii="方正书宋简体" w:hAnsi="黑体" w:eastAsia="方正书宋简体" w:cs="黑体"/>
          <w:color w:val="000000"/>
        </w:rPr>
        <w:br w:type="page"/>
      </w:r>
      <w:r>
        <w:rPr>
          <w:rFonts w:hint="eastAsia" w:ascii="方正黑体简体" w:hAnsi="黑体" w:eastAsia="方正黑体简体" w:cs="黑体"/>
          <w:color w:val="000000"/>
        </w:rPr>
        <w:t>三、阅读</w:t>
      </w:r>
      <w:r>
        <w:rPr>
          <w:rFonts w:hint="eastAsia" w:ascii="方正书宋简体" w:hAnsi="黑体" w:eastAsia="方正书宋简体" w:cs="黑体"/>
          <w:color w:val="000000"/>
        </w:rPr>
        <w:t>（</w:t>
      </w:r>
      <w:r>
        <w:rPr>
          <w:rFonts w:hint="eastAsia" w:ascii="方正书宋简体" w:hAnsi="Times New Roman" w:eastAsia="方正书宋简体" w:cs="Times New Roman"/>
          <w:color w:val="000000"/>
        </w:rPr>
        <w:t>12</w:t>
      </w:r>
      <w:r>
        <w:rPr>
          <w:rFonts w:hint="eastAsia" w:cs="黑体"/>
          <w:color w:val="000000"/>
        </w:rPr>
        <w:t>～</w:t>
      </w:r>
      <w:r>
        <w:rPr>
          <w:rFonts w:hint="eastAsia" w:ascii="方正书宋简体" w:hAnsi="Times New Roman" w:eastAsia="方正书宋简体" w:cs="Times New Roman"/>
          <w:color w:val="000000"/>
        </w:rPr>
        <w:t>25</w:t>
      </w:r>
      <w:r>
        <w:rPr>
          <w:rFonts w:hint="eastAsia" w:ascii="方正书宋简体" w:hAnsi="黑体" w:eastAsia="方正书宋简体" w:cs="黑体"/>
          <w:color w:val="000000"/>
        </w:rPr>
        <w:t>题，共30分）</w:t>
      </w:r>
    </w:p>
    <w:p>
      <w:pPr>
        <w:adjustRightInd w:val="0"/>
        <w:snapToGrid w:val="0"/>
        <w:spacing w:line="300" w:lineRule="auto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（一）阅读下面这首古诗，完成12</w:t>
      </w:r>
      <w:r>
        <w:rPr>
          <w:rFonts w:hint="eastAsia" w:cs="黑体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13题。（4分）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黑体简体" w:hAnsi="Helvetica" w:eastAsia="方正黑体简体"/>
          <w:color w:val="000000"/>
        </w:rPr>
      </w:pPr>
      <w:r>
        <w:rPr>
          <w:rStyle w:val="9"/>
          <w:rFonts w:hint="eastAsia" w:ascii="方正黑体简体" w:hAnsi="Helvetica" w:eastAsia="方正黑体简体"/>
          <w:color w:val="000000"/>
        </w:rPr>
        <w:t>商 山 早 行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书宋简体" w:hAnsi="Helvetica" w:eastAsia="方正书宋简体"/>
          <w:color w:val="000000"/>
        </w:rPr>
      </w:pPr>
      <w:r>
        <w:rPr>
          <w:rStyle w:val="9"/>
          <w:rFonts w:hint="eastAsia" w:ascii="方正书宋简体" w:hAnsi="Helvetica" w:eastAsia="方正书宋简体"/>
          <w:color w:val="000000"/>
        </w:rPr>
        <w:t>温庭筠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楷体简体" w:hAnsi="Helvetica" w:eastAsia="方正楷体简体"/>
          <w:color w:val="000000"/>
        </w:rPr>
      </w:pPr>
      <w:r>
        <w:rPr>
          <w:rStyle w:val="9"/>
          <w:rFonts w:hint="eastAsia" w:ascii="方正楷体简体" w:hAnsi="Helvetica" w:eastAsia="方正楷体简体"/>
          <w:color w:val="000000"/>
        </w:rPr>
        <w:t>晨起动征铎，客行悲故乡。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楷体简体" w:hAnsi="Helvetica" w:eastAsia="方正楷体简体"/>
          <w:color w:val="000000"/>
        </w:rPr>
      </w:pPr>
      <w:r>
        <w:rPr>
          <w:rStyle w:val="9"/>
          <w:rFonts w:hint="eastAsia" w:ascii="方正楷体简体" w:hAnsi="Helvetica" w:eastAsia="方正楷体简体"/>
          <w:color w:val="000000"/>
        </w:rPr>
        <w:t>鸡声茅店月，人迹板桥霜。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楷体简体" w:hAnsi="Helvetica" w:eastAsia="方正楷体简体"/>
          <w:color w:val="000000"/>
        </w:rPr>
      </w:pPr>
      <w:r>
        <w:rPr>
          <w:rStyle w:val="9"/>
          <w:rFonts w:hint="eastAsia" w:ascii="方正楷体简体" w:hAnsi="Helvetica" w:eastAsia="方正楷体简体"/>
          <w:color w:val="000000"/>
        </w:rPr>
        <w:t>槲叶落山路，枳花明驿墙。</w:t>
      </w:r>
    </w:p>
    <w:p>
      <w:pPr>
        <w:adjustRightInd w:val="0"/>
        <w:snapToGrid w:val="0"/>
        <w:spacing w:line="300" w:lineRule="auto"/>
        <w:jc w:val="center"/>
        <w:rPr>
          <w:rStyle w:val="9"/>
          <w:rFonts w:hint="eastAsia" w:ascii="方正楷体简体" w:hAnsi="Helvetica" w:eastAsia="方正楷体简体"/>
          <w:color w:val="000000"/>
        </w:rPr>
      </w:pPr>
      <w:r>
        <w:rPr>
          <w:rStyle w:val="9"/>
          <w:rFonts w:hint="eastAsia" w:ascii="方正楷体简体" w:hAnsi="Helvetica" w:eastAsia="方正楷体简体"/>
          <w:color w:val="000000"/>
        </w:rPr>
        <w:t>因思杜陵梦，凫雁满回塘。</w:t>
      </w:r>
    </w:p>
    <w:p>
      <w:pPr>
        <w:adjustRightInd w:val="0"/>
        <w:snapToGrid w:val="0"/>
        <w:spacing w:line="300" w:lineRule="auto"/>
        <w:ind w:left="319" w:hanging="319" w:hangingChars="152"/>
        <w:rPr>
          <w:rStyle w:val="9"/>
          <w:rFonts w:hint="eastAsia" w:ascii="方正书宋简体" w:hAnsi="Helvetica" w:eastAsia="方正书宋简体"/>
          <w:color w:val="000000"/>
        </w:rPr>
      </w:pPr>
      <w:r>
        <w:rPr>
          <w:rStyle w:val="9"/>
          <w:rFonts w:hint="eastAsia" w:ascii="方正书宋简体" w:hAnsi="Helvetica" w:eastAsia="方正书宋简体"/>
          <w:color w:val="000000"/>
        </w:rPr>
        <w:t>12．发</w:t>
      </w:r>
      <w:r>
        <w:rPr>
          <w:rStyle w:val="9"/>
          <w:rFonts w:hint="eastAsia" w:ascii="方正书宋简体" w:hAnsi="Helvetica" w:eastAsia="方正书宋简体"/>
          <w:color w:val="000000"/>
          <w:spacing w:val="-6"/>
        </w:rPr>
        <w:t>挥联想和想象，用自己的话描述“鸡声茅店月，人迹板桥霜”这两句诗所展现的画面。（2分）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  <w:u w:val="single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300" w:lineRule="auto"/>
        <w:ind w:left="319" w:hanging="319" w:hangingChars="152"/>
        <w:rPr>
          <w:rStyle w:val="9"/>
          <w:rFonts w:hint="eastAsia" w:ascii="方正书宋简体" w:hAnsi="Helvetica" w:eastAsia="方正书宋简体"/>
          <w:color w:val="000000"/>
        </w:rPr>
      </w:pPr>
      <w:r>
        <w:rPr>
          <w:rStyle w:val="9"/>
          <w:rFonts w:hint="eastAsia" w:ascii="方正书宋简体" w:hAnsi="Helvetica" w:eastAsia="方正书宋简体"/>
          <w:color w:val="000000"/>
        </w:rPr>
        <w:t>13．这首诗抒发了作者怎样的情感？（2分）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  <w:u w:val="single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300" w:lineRule="auto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（二）阅读下面文言文，完成14</w:t>
      </w:r>
      <w:r>
        <w:rPr>
          <w:rFonts w:hint="eastAsia" w:cs="黑体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17题。（10分）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jc w:val="center"/>
        <w:rPr>
          <w:rFonts w:hint="eastAsia" w:ascii="方正书宋简体" w:hAnsi="楷体" w:eastAsia="方正书宋简体"/>
          <w:color w:val="000000"/>
          <w:sz w:val="21"/>
          <w:szCs w:val="21"/>
        </w:rPr>
      </w:pPr>
      <w:r>
        <w:rPr>
          <w:rFonts w:hint="eastAsia" w:ascii="方正书宋简体" w:hAnsi="楷体" w:eastAsia="方正书宋简体"/>
          <w:color w:val="000000"/>
          <w:sz w:val="21"/>
          <w:szCs w:val="21"/>
        </w:rPr>
        <w:t>【甲】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ind w:firstLine="420" w:firstLineChars="200"/>
        <w:jc w:val="both"/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</w:pP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ind w:firstLine="420" w:firstLineChars="200"/>
        <w:jc w:val="both"/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</w:pP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ind w:firstLine="420" w:firstLineChars="200"/>
        <w:jc w:val="both"/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</w:pP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pStyle w:val="2"/>
        <w:kinsoku w:val="0"/>
        <w:overflowPunct w:val="0"/>
        <w:adjustRightInd w:val="0"/>
        <w:snapToGrid w:val="0"/>
        <w:spacing w:after="0" w:line="300" w:lineRule="auto"/>
        <w:jc w:val="right"/>
        <w:rPr>
          <w:rFonts w:hint="eastAsia" w:ascii="方正书宋简体" w:eastAsia="方正书宋简体"/>
          <w:color w:val="282828"/>
        </w:rPr>
      </w:pPr>
      <w:r>
        <w:rPr>
          <w:rFonts w:hint="eastAsia" w:ascii="方正书宋简体" w:eastAsia="方正书宋简体"/>
        </w:rPr>
        <w:t>（选自范仲淹《岳阳楼记》）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jc w:val="center"/>
        <w:rPr>
          <w:rFonts w:hint="eastAsia" w:ascii="方正书宋简体" w:hAnsi="楷体" w:eastAsia="方正书宋简体"/>
          <w:color w:val="000000"/>
          <w:kern w:val="2"/>
          <w:sz w:val="21"/>
          <w:szCs w:val="21"/>
        </w:rPr>
      </w:pPr>
      <w:r>
        <w:rPr>
          <w:rFonts w:hint="eastAsia" w:ascii="方正书宋简体" w:hAnsi="楷体" w:eastAsia="方正书宋简体"/>
          <w:color w:val="000000"/>
          <w:kern w:val="2"/>
          <w:sz w:val="21"/>
          <w:szCs w:val="21"/>
        </w:rPr>
        <w:t>【乙】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ind w:firstLine="420" w:firstLineChars="200"/>
        <w:jc w:val="both"/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</w:pP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登南昌滕王阁，赣大水西来注北，阁与水称，杰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  <w:vertAlign w:val="superscript"/>
        </w:rPr>
        <w:t>①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然大观。然不若武昌黄鹤楼。虽水与滕王来去不殊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  <w:vertAlign w:val="superscript"/>
        </w:rPr>
        <w:t>②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，而楼制工巧奇丽，立黄鹄矶上，且三面临水，又西对晴川楼、汉阳城为佳。总之有不如岳州岳阳楼。君山一发，洞庭万顷，水天一色，杳无际涯，非若滕王、黄鹤眼界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  <w:vertAlign w:val="superscript"/>
        </w:rPr>
        <w:t>③</w:t>
      </w:r>
      <w:r>
        <w:rPr>
          <w:rFonts w:hint="eastAsia" w:ascii="方正楷体简体" w:hAnsi="楷体" w:eastAsia="方正楷体简体"/>
          <w:color w:val="000000"/>
          <w:kern w:val="2"/>
          <w:sz w:val="21"/>
          <w:szCs w:val="21"/>
        </w:rPr>
        <w:t>可指，故其胜为最，三楼皆西向，岳阳更雄。</w:t>
      </w:r>
    </w:p>
    <w:p>
      <w:pPr>
        <w:pStyle w:val="15"/>
        <w:adjustRightInd w:val="0"/>
        <w:snapToGrid w:val="0"/>
        <w:spacing w:before="0" w:beforeAutospacing="0" w:after="0" w:afterAutospacing="0" w:line="300" w:lineRule="auto"/>
        <w:ind w:firstLine="5040" w:firstLineChars="2400"/>
        <w:jc w:val="right"/>
        <w:rPr>
          <w:rFonts w:hint="eastAsia" w:ascii="方正书宋简体" w:hAnsi="楷体" w:eastAsia="方正书宋简体"/>
          <w:color w:val="000000"/>
          <w:kern w:val="2"/>
          <w:sz w:val="21"/>
          <w:szCs w:val="21"/>
        </w:rPr>
      </w:pPr>
      <w:r>
        <w:rPr>
          <w:rFonts w:hint="eastAsia" w:ascii="方正书宋简体" w:hAnsi="楷体" w:eastAsia="方正书宋简体"/>
          <w:color w:val="000000"/>
          <w:kern w:val="2"/>
          <w:sz w:val="21"/>
          <w:szCs w:val="21"/>
        </w:rPr>
        <w:t>（选自王士性《广游志》）</w:t>
      </w:r>
    </w:p>
    <w:p>
      <w:pPr>
        <w:adjustRightInd w:val="0"/>
        <w:snapToGrid w:val="0"/>
        <w:spacing w:line="300" w:lineRule="auto"/>
        <w:ind w:left="315" w:leftChars="150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【注释】①杰：高大。②殊：差别。③眼界：视力所能看到的范围。</w:t>
      </w:r>
    </w:p>
    <w:p>
      <w:pPr>
        <w:adjustRightInd w:val="0"/>
        <w:snapToGrid w:val="0"/>
        <w:spacing w:line="300" w:lineRule="auto"/>
        <w:ind w:left="319" w:hanging="319" w:hangingChars="152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14．解释下列句中加点词的意思。（2分）</w:t>
      </w:r>
    </w:p>
    <w:p>
      <w:pPr>
        <w:adjustRightInd w:val="0"/>
        <w:snapToGrid w:val="0"/>
        <w:spacing w:line="300" w:lineRule="auto"/>
        <w:ind w:left="315" w:leftChars="150"/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（1）岳阳楼之大</w:t>
      </w:r>
      <w:r>
        <w:rPr>
          <w:rStyle w:val="9"/>
          <w:rFonts w:hint="eastAsia" w:ascii="方正书宋简体" w:hAnsi="Helvetica" w:eastAsia="方正书宋简体" w:cs="Times New Roman"/>
          <w:color w:val="000000"/>
          <w:em w:val="dot"/>
        </w:rPr>
        <w:t>观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>也（              ）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ab/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ab/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>（2）至若春和</w:t>
      </w:r>
      <w:r>
        <w:rPr>
          <w:rStyle w:val="9"/>
          <w:rFonts w:hint="eastAsia" w:ascii="方正书宋简体" w:hAnsi="Helvetica" w:eastAsia="方正书宋简体" w:cs="Times New Roman"/>
          <w:color w:val="000000"/>
          <w:em w:val="dot"/>
        </w:rPr>
        <w:t>景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>明（              ）</w:t>
      </w:r>
    </w:p>
    <w:p>
      <w:pPr>
        <w:adjustRightInd w:val="0"/>
        <w:snapToGrid w:val="0"/>
        <w:spacing w:line="300" w:lineRule="auto"/>
        <w:ind w:left="315" w:leftChars="150"/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（3）阁与水</w:t>
      </w:r>
      <w:r>
        <w:rPr>
          <w:rStyle w:val="9"/>
          <w:rFonts w:hint="eastAsia" w:ascii="方正书宋简体" w:hAnsi="Helvetica" w:eastAsia="方正书宋简体" w:cs="Times New Roman"/>
          <w:color w:val="000000"/>
          <w:em w:val="dot"/>
        </w:rPr>
        <w:t>称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 xml:space="preserve">（              ） 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ab/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ab/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ab/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>（4）且三面</w:t>
      </w:r>
      <w:r>
        <w:rPr>
          <w:rStyle w:val="9"/>
          <w:rFonts w:hint="eastAsia" w:ascii="方正书宋简体" w:hAnsi="Helvetica" w:eastAsia="方正书宋简体" w:cs="Times New Roman"/>
          <w:color w:val="000000"/>
          <w:em w:val="dot"/>
        </w:rPr>
        <w:t>临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>水（              ）</w:t>
      </w:r>
    </w:p>
    <w:p>
      <w:pPr>
        <w:adjustRightInd w:val="0"/>
        <w:snapToGrid w:val="0"/>
        <w:spacing w:line="288" w:lineRule="auto"/>
        <w:ind w:left="319" w:hanging="319" w:hangingChars="152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15．用现代汉语翻译下列句子。（4分）</w:t>
      </w:r>
    </w:p>
    <w:p>
      <w:pPr>
        <w:adjustRightInd w:val="0"/>
        <w:snapToGrid w:val="0"/>
        <w:spacing w:line="288" w:lineRule="auto"/>
        <w:ind w:left="315" w:leftChars="150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（1）予观夫巴陵胜状，在洞庭一湖。</w:t>
      </w:r>
    </w:p>
    <w:p>
      <w:pPr>
        <w:adjustRightInd w:val="0"/>
        <w:snapToGrid w:val="0"/>
        <w:spacing w:line="288" w:lineRule="auto"/>
        <w:ind w:firstLine="420" w:firstLineChars="200"/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288" w:lineRule="auto"/>
        <w:ind w:firstLine="315" w:firstLineChars="150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（2）三楼皆西向，岳阳更雄。</w:t>
      </w:r>
    </w:p>
    <w:p>
      <w:pPr>
        <w:adjustRightInd w:val="0"/>
        <w:snapToGrid w:val="0"/>
        <w:spacing w:line="288" w:lineRule="auto"/>
        <w:ind w:firstLine="420" w:firstLineChars="200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288" w:lineRule="auto"/>
        <w:ind w:left="319" w:hanging="319" w:hangingChars="152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16．【甲】文中迁客骚人的“悲”从何而来？请简要分析。（2分）</w:t>
      </w:r>
    </w:p>
    <w:p>
      <w:pPr>
        <w:adjustRightInd w:val="0"/>
        <w:snapToGrid w:val="0"/>
        <w:spacing w:line="288" w:lineRule="auto"/>
        <w:ind w:firstLine="420" w:firstLineChars="200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  <w:t xml:space="preserve">                                                                                </w:t>
      </w:r>
      <w:r>
        <w:rPr>
          <w:rStyle w:val="9"/>
          <w:rFonts w:hint="eastAsia" w:ascii="方正书宋简体" w:hAnsi="Helvetica" w:eastAsia="方正书宋简体" w:cs="Times New Roman"/>
          <w:color w:val="000000"/>
        </w:rPr>
        <w:t xml:space="preserve"> </w:t>
      </w:r>
    </w:p>
    <w:p>
      <w:pPr>
        <w:adjustRightInd w:val="0"/>
        <w:snapToGrid w:val="0"/>
        <w:spacing w:line="288" w:lineRule="auto"/>
        <w:rPr>
          <w:rStyle w:val="9"/>
          <w:rFonts w:hint="eastAsia" w:ascii="方正书宋简体" w:hAnsi="Helvetica" w:eastAsia="方正书宋简体" w:cs="Times New Roman"/>
          <w:color w:val="000000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</w:rPr>
        <w:t>17．【乙】文是怎样写岳阳楼的？它写岳阳楼的目的与【甲】文有什么不同？（2分）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书宋简体" w:hAnsi="楷体" w:eastAsia="方正书宋简体"/>
          <w:kern w:val="2"/>
        </w:rPr>
      </w:pPr>
      <w:r>
        <w:rPr>
          <w:rStyle w:val="9"/>
          <w:rFonts w:hint="eastAsia" w:ascii="方正书宋简体" w:hAnsi="Helvetica" w:eastAsia="方正书宋简体" w:cs="Times New Roman"/>
          <w:color w:val="000000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288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（三）阅读下面文章，完成18</w:t>
      </w:r>
      <w:r>
        <w:rPr>
          <w:rFonts w:hint="eastAsia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21题。（8分）</w:t>
      </w:r>
    </w:p>
    <w:p>
      <w:pPr>
        <w:adjustRightInd w:val="0"/>
        <w:snapToGrid w:val="0"/>
        <w:spacing w:line="288" w:lineRule="auto"/>
        <w:jc w:val="center"/>
        <w:rPr>
          <w:rFonts w:hint="eastAsia" w:ascii="方正黑体简体" w:eastAsia="方正黑体简体"/>
          <w:color w:val="000000"/>
        </w:rPr>
      </w:pPr>
      <w:r>
        <w:rPr>
          <w:rFonts w:hint="eastAsia" w:ascii="方正黑体简体" w:eastAsia="方正黑体简体"/>
          <w:color w:val="000000"/>
        </w:rPr>
        <w:t>勿以善小而不为</w:t>
      </w:r>
    </w:p>
    <w:p>
      <w:pPr>
        <w:adjustRightInd w:val="0"/>
        <w:snapToGrid w:val="0"/>
        <w:spacing w:line="288" w:lineRule="auto"/>
        <w:jc w:val="center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马军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①</w:t>
      </w:r>
      <w:r>
        <w:rPr>
          <w:rFonts w:hint="eastAsia" w:ascii="方正楷体简体" w:hAnsi="楷体" w:eastAsia="方正楷体简体"/>
          <w:color w:val="000000"/>
        </w:rPr>
        <w:t>“积善之家，必有余庆；积不善之家，必有余殃。”《易经》中的这句名言影响极为深远。那么何为善？《了凡四训》给了堪称经典的解释：“有益于人，是善。”英国哲学家培根亦然：</w:t>
      </w:r>
      <w:r>
        <w:rPr>
          <w:rFonts w:hint="eastAsia" w:ascii="方正楷体简体" w:hAnsi="楷体" w:eastAsia="方正楷体简体"/>
          <w:color w:val="000000"/>
          <w:spacing w:val="-4"/>
        </w:rPr>
        <w:t>“利人的品德就是善。”对此概念，中西方高度一致，存心只为他人好，一心一意利于他人就是善。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②</w:t>
      </w:r>
      <w:r>
        <w:rPr>
          <w:rFonts w:hint="eastAsia" w:ascii="方正楷体简体" w:hAnsi="楷体" w:eastAsia="方正楷体简体"/>
          <w:color w:val="000000"/>
        </w:rPr>
        <w:t>古往今来，心存善念，乐于助人，甚至舍己为人的君子贤士不胜枚举。范仲淹被贬浙江时，一名小吏死在任上，家贫子幼，不能回乡安葬。遂善心大发，重金相赠，并为之雇了一条船，将其灵柩和一家老小送归家乡。为免途中关卡阻滞，特派一位老成持重的属下全程护送。临行前，还交给他一首诗，并嘱咐他，过关过卡，把这个拿出来就行了。原来诗是这样写的：“十口相携泛巨川，来时暖热去凄然。关津若要知名姓，此是孤儿寡妇船。”每个睹诗之人无不感动落泪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③</w:t>
      </w:r>
      <w:r>
        <w:rPr>
          <w:rFonts w:hint="eastAsia" w:ascii="方正楷体简体" w:hAnsi="楷体" w:eastAsia="方正楷体简体"/>
          <w:color w:val="000000"/>
        </w:rPr>
        <w:t>予人玫瑰是善，兴利除弊也是善。苏轼当年所住地区曾流行溺婴的恶俗，让他十分难过。他向武昌太守痛陈其弊，恳请改变，又自行成立救儿会，让富人捐钱，每年捐助十缗，多捐随意。用此钱买米，买布，买棉被。然后到各乡村调查贫苦的孕妇，她们若应允养育婴儿，则赠予金钱、食物和衣裳等。苏轼自己率先垂范，每年都捐出十缗钱，他说，如果一年能救一百个婴儿，就是他心头最大的喜事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④</w:t>
      </w:r>
      <w:r>
        <w:rPr>
          <w:rFonts w:hint="eastAsia" w:ascii="方正楷体简体" w:hAnsi="楷体" w:eastAsia="方正楷体简体"/>
          <w:color w:val="000000"/>
        </w:rPr>
        <w:t>激浊扬清，除恶务尽更是善。俗话说：“锄一恶，长十善。”清代名臣于成龙任职直隶时，甫一履新即责令各属将“不肖贪酷官员”“昏庸衰志等辈”“速行揭报，以凭正章参处”。严惩中秋节向他行贿的官员，以儆他人效尤。赴任江南时，入境即微行私访，了解民情，随之颁布《兴利除弊约》，对灾耗、私派、贿赂、衙蠹、旗人放债等15款积弊，“尽行痛革”。又制订以“勤抚恤，慎刑法，绝贿赂，杜私派，严征收，崇节俭”为内容的《新民官自省六戒》，令“官吏望风改操”。他的猛药治疴、果毅除恶，赢得上至皇帝、下至百姓的高度评价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⑤</w:t>
      </w:r>
      <w:r>
        <w:rPr>
          <w:rFonts w:hint="eastAsia" w:ascii="方正楷体简体" w:hAnsi="楷体" w:eastAsia="方正楷体简体"/>
          <w:color w:val="000000"/>
        </w:rPr>
        <w:t>毋庸讳言，为官者手中资源确非常人可比，造福万民也确有先天优势，但善是发于内心，出于赤诚，只要心中有爱，有悲天悯人之情，则人人皆可为之。正如孟子对梁惠王所说的“力足以举百钧，而不足以举一羽；明足以察秋毫之末，而不见舆薪”，实“不为也，非不能也”。晋代医学家葛洪就直言不讳地说：“一言之善，重于千金。”慈溪人沈周行，幼年丧父，家贫，设小药店于湖州，遇瘟疫流行，非犀黄不能治疗。一点犀黄，价格昂贵。一次，沈周行误把假犀黄放了一些，发现后急忙将其打碎并投入火中，说：“别人靠它救命，我如果把假的给人家，耽误治疗，就相当于我在杀人。”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⑥</w:t>
      </w:r>
      <w:r>
        <w:rPr>
          <w:rFonts w:hint="eastAsia" w:ascii="方正楷体简体" w:hAnsi="楷体" w:eastAsia="方正楷体简体"/>
          <w:color w:val="000000"/>
        </w:rPr>
        <w:t>善无大小，至善是善，小善积累多了，也是了不起的大善，就是令人敬重的好人，故而刘备临终前留下了劝世名言“勿以善小而不为”。因为他深知，滴水能穿石，积羽可沉舟，天堂与地狱常常就在一念之间。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方正楷体简体" w:hAnsi="楷体" w:eastAsia="方正楷体简体"/>
          <w:color w:val="000000"/>
        </w:rPr>
      </w:pPr>
      <w:r>
        <w:rPr>
          <w:rFonts w:hint="eastAsia" w:ascii="方正楷体简体" w:eastAsia="方正楷体简体"/>
          <w:color w:val="000000"/>
        </w:rPr>
        <w:t>⑦</w:t>
      </w:r>
      <w:r>
        <w:rPr>
          <w:rFonts w:hint="eastAsia" w:ascii="方正楷体简体" w:hAnsi="楷体" w:eastAsia="方正楷体简体"/>
          <w:color w:val="000000"/>
        </w:rPr>
        <w:t>无论为官为民，只要时时行善，常见常行，终可积善成德。</w:t>
      </w:r>
    </w:p>
    <w:p>
      <w:pPr>
        <w:adjustRightInd w:val="0"/>
        <w:snapToGrid w:val="0"/>
        <w:spacing w:line="288" w:lineRule="auto"/>
        <w:ind w:firstLine="420" w:firstLineChars="200"/>
        <w:jc w:val="right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（《思维与智慧》2021年第13期，有删改）</w:t>
      </w:r>
    </w:p>
    <w:p>
      <w:pPr>
        <w:widowControl/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18．本文的中心论点是什么？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  <w:r>
        <w:rPr>
          <w:rFonts w:hint="eastAsia" w:ascii="方正书宋简体" w:eastAsia="方正书宋简体"/>
          <w:color w:val="000000"/>
        </w:rPr>
        <w:t xml:space="preserve"> </w:t>
      </w:r>
    </w:p>
    <w:p>
      <w:pPr>
        <w:widowControl/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 w:cs="Tahoma"/>
          <w:color w:val="000000"/>
          <w:u w:val="single"/>
        </w:rPr>
      </w:pPr>
      <w:r>
        <w:rPr>
          <w:rFonts w:hint="eastAsia" w:ascii="方正书宋简体" w:eastAsia="方正书宋简体" w:cs="Tahoma"/>
          <w:color w:val="000000"/>
          <w:u w:val="single"/>
        </w:rPr>
        <w:t xml:space="preserve">                                                                                  </w:t>
      </w:r>
    </w:p>
    <w:p>
      <w:pPr>
        <w:widowControl/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19．第②段运用了哪种论证方法？有何作用？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</w:p>
    <w:p>
      <w:pPr>
        <w:widowControl/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 w:cs="Tahoma"/>
          <w:color w:val="000000"/>
          <w:u w:val="single"/>
        </w:rPr>
      </w:pPr>
      <w:r>
        <w:rPr>
          <w:rFonts w:hint="eastAsia" w:ascii="方正书宋简体" w:eastAsia="方正书宋简体" w:cs="Tahoma"/>
          <w:color w:val="000000"/>
          <w:u w:val="single"/>
        </w:rPr>
        <w:t xml:space="preserve">                                                                                  </w:t>
      </w:r>
    </w:p>
    <w:p>
      <w:pPr>
        <w:widowControl/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20．请简要分析②③④段与⑤⑥段之间的关系。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</w:p>
    <w:p>
      <w:pPr>
        <w:widowControl/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 w:cs="Tahoma"/>
          <w:color w:val="000000"/>
          <w:u w:val="single"/>
        </w:rPr>
      </w:pPr>
      <w:r>
        <w:rPr>
          <w:rFonts w:hint="eastAsia" w:ascii="方正书宋简体" w:eastAsia="方正书宋简体" w:cs="Tahoma"/>
          <w:color w:val="000000"/>
          <w:u w:val="single"/>
        </w:rPr>
        <w:t xml:space="preserve">                                                                                  </w:t>
      </w:r>
    </w:p>
    <w:p>
      <w:pPr>
        <w:widowControl/>
        <w:adjustRightInd w:val="0"/>
        <w:snapToGrid w:val="0"/>
        <w:spacing w:line="300" w:lineRule="auto"/>
        <w:ind w:left="420" w:hanging="420" w:hanging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21．以下事例，如果作为论据，应该放在哪一段？请说明理由。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</w:p>
    <w:p>
      <w:pPr>
        <w:widowControl/>
        <w:adjustRightInd w:val="0"/>
        <w:snapToGrid w:val="0"/>
        <w:spacing w:line="300" w:lineRule="auto"/>
        <w:ind w:left="420" w:leftChars="200" w:firstLine="420" w:firstLineChars="200"/>
        <w:rPr>
          <w:rFonts w:hint="eastAsia" w:ascii="方正楷体简体" w:hAnsi="楷体" w:eastAsia="方正楷体简体"/>
          <w:color w:val="000000"/>
          <w:spacing w:val="-4"/>
        </w:rPr>
      </w:pPr>
      <w:r>
        <w:rPr>
          <w:rFonts w:hint="eastAsia" w:ascii="方正楷体简体" w:hAnsi="楷体" w:eastAsia="方正楷体简体"/>
          <w:color w:val="000000"/>
        </w:rPr>
        <w:t>北宋神宗时期，王安石担任参知政事，他制定《均输法》和《青苗法》减轻了农民负担，</w:t>
      </w:r>
      <w:r>
        <w:rPr>
          <w:rFonts w:hint="eastAsia" w:ascii="方正楷体简体" w:hAnsi="楷体" w:eastAsia="方正楷体简体"/>
          <w:color w:val="000000"/>
          <w:spacing w:val="-4"/>
        </w:rPr>
        <w:t>增加了国家财政收入，《农田水利法》使全国兴修水利，《保甲法》和《保马法》增强了国防。</w:t>
      </w:r>
    </w:p>
    <w:p>
      <w:pPr>
        <w:widowControl/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 w:cs="Tahoma"/>
          <w:color w:val="000000"/>
          <w:u w:val="single"/>
        </w:rPr>
      </w:pPr>
      <w:r>
        <w:rPr>
          <w:rFonts w:hint="eastAsia" w:ascii="方正书宋简体" w:eastAsia="方正书宋简体" w:cs="Tahoma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（四）阅读下面文章，完成22</w:t>
      </w:r>
      <w:r>
        <w:rPr>
          <w:rFonts w:hint="eastAsia" w:cs="Times New Roman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25题。（8分）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2880"/>
        <w:jc w:val="both"/>
        <w:rPr>
          <w:rFonts w:hint="eastAsia" w:ascii="方正书宋简体" w:eastAsia="方正书宋简体"/>
          <w:color w:val="000000"/>
          <w:sz w:val="21"/>
          <w:szCs w:val="21"/>
          <w:u w:val="single"/>
        </w:rPr>
      </w:pPr>
      <w:r>
        <w:rPr>
          <w:rFonts w:hint="eastAsia" w:ascii="方正书宋简体" w:eastAsia="方正书宋简体"/>
          <w:color w:val="000000"/>
          <w:sz w:val="21"/>
          <w:szCs w:val="21"/>
          <w:u w:val="single"/>
        </w:rPr>
        <w:t xml:space="preserve">                            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jc w:val="center"/>
        <w:rPr>
          <w:rFonts w:hint="eastAsia" w:ascii="方正书宋简体" w:eastAsia="方正书宋简体"/>
          <w:color w:val="000000"/>
          <w:sz w:val="21"/>
          <w:szCs w:val="21"/>
        </w:rPr>
      </w:pPr>
      <w:r>
        <w:rPr>
          <w:rFonts w:hint="eastAsia" w:ascii="方正书宋简体" w:eastAsia="方正书宋简体"/>
          <w:color w:val="000000"/>
          <w:sz w:val="21"/>
          <w:szCs w:val="21"/>
        </w:rPr>
        <w:t>【美】欧·亨利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①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在丹佛车站，一群旅客涌上了开往东部方向的</w:t>
      </w:r>
      <w:r>
        <w:rPr>
          <w:rFonts w:ascii="Times New Roman" w:hAnsi="Times New Roman" w:eastAsia="方正楷体简体" w:cs="Times New Roman"/>
          <w:color w:val="000000"/>
          <w:sz w:val="21"/>
          <w:szCs w:val="21"/>
        </w:rPr>
        <w:t>BM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公司的快车车厢。在一节车厢里坐着一位衣着华丽的年轻女士，她身边摆满了有经验的旅行者才会携带的豪华物品。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②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在新上车的旅客中走来了两个人。一位年轻英俊，神态举止，显得果敢而又坦率；另一位则脸色阴沉，行动拖沓。他们被手铐铐在一起。两个人穿过车厢过道，一张背向的位子是唯一空着的，而且正对着那位迷人的女士。他们就在这张空位子上坐了下来。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③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年轻的女士看到他们，脸上即刻浮现出妩媚的笑容，圆润的双颊也有些发红。接着只见她伸出那戴着灰色手套的手与来客握手。她开口说话的声音听上去甜美而又舒缓，让人感到她是一位爱好交谈的人。她说道：“哦，埃斯顿先生，怎么，他乡异地，连老朋友也不认识了？”年轻英俊的那位男士听到她的声音，立刻强烈地一怔，显得局促不安起来，然后他用左手握住了她的手。“费尔吉德小姐”，他笑着说，“我请求您原谅我不能用另一只手来握手，因为它现在正派用场呢。”他微微地提起右手，只见一副闪亮的手镯正把他的右手腕和同伴的左手腕扣在一起。年轻姑娘眼中的兴奋神情渐渐地变成一种不知所措的恐惧，脸颊上的红色也消退了。她不解地张开双唇，力图缓解难过的心情。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④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埃斯顿微微一笑，好像是这位小姐的样子使他发笑一样。他刚要开口解释，他的同伴抢先说话了。这位脸色阴沉的人，一直用他那锐利机敏的眼睛偷偷地察看着姑娘的表情。“请允许我说话，小姐。我看得出您和这位警长一定很熟悉，如果您让他在判罪的时候替我说几句好话，那我的处境一定会好多了。他正送我去内森维茨监狱，我将因伪造罪在那儿被判处7年徒刑。”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⑤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“哦！”姑娘舒了口气，脸色恢复了自然，“那么这就是你现在做的差事，当个警长。”“亲爱的费尔吉德小姐”，埃斯顿平静地说道，“我不得不找个差事来做，钱总是生翅而飞的。你也清楚，在华盛顿是要有钱才能和别人一样地生活。我发现西部是赚钱的好去处，所以……当然警长的地位自然比不上大使，但是……”“大使”，姑娘兴奋地说道，“你可别再提大使了，大使可不需要做这种事情，这点你应该是知道的。你现在既然成了一名勇敢的西部英雄，骑马，打枪，赴汤蹈火，冲锋陷阵！那么生活也一定和在华盛顿时大不一样了，老朋友们一直都惦记着您呢。”姑娘的眼光再次被吸引到了那副亮闪闪的手铐上，她睁大了眼睛。“请别在意，小姐”，另外那位来客又说道，“为了不让犯人逃跑，所有的警长都把自己和犯人铐在一起，埃斯顿先生是懂得这一点的。”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⑥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“要过多久我们才能在华盛顿见面？”姑娘问。“我想不会是马上”，埃斯顿回答，“我想恐怕我是不会有轻松自在的日子过了。”“我喜爱西部”，姑娘不在意地说着，眼光温柔地闪动着，看着车窗外，她坦率自然，毫不掩饰地告诉他说：“妈妈和我在西部度过了整个夏天，因为父亲生病，她一星期前回去了。我在西部过得很愉快。金钱可代表不了一切，但人们常在这点上出差错，并执迷不悟地……”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⑦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“我说警长先生”，脸色阴沉的那位突然粗声地说道，“这太不公平了，我需要喝点酒，我一天没抽烟了。你们谈够了吗？现在带我去抽烟室好吗？我真想过过瘾。”这两位系在一起的旅行者站起身来，埃斯顿脸上依旧挂着迟钝的微笑。“我可不能拒绝一个抽烟的请求”，他轻声说，“这是一位不走运的朋友。再见，费尔吉德小姐，工作需要，你能理解。”他伸手来握别。“你现在去不了东部太遗憾了。”她一面说着，一面重新整理好衣裳，恢复起仪态，“但我想你一定会继续旅行到内森维茨的。”“是的”，埃斯顿回答，“我要去内森维茨。”两位来客小心翼翼地穿过车厢过道进入吸烟室。</w:t>
      </w:r>
    </w:p>
    <w:p>
      <w:pPr>
        <w:pStyle w:val="7"/>
        <w:adjustRightInd w:val="0"/>
        <w:snapToGrid w:val="0"/>
        <w:spacing w:before="0" w:beforeAutospacing="0" w:after="0" w:afterAutospacing="0" w:line="300" w:lineRule="auto"/>
        <w:ind w:firstLine="480"/>
        <w:jc w:val="both"/>
        <w:rPr>
          <w:rFonts w:hint="eastAsia" w:ascii="方正楷体简体" w:hAnsi="楷体" w:eastAsia="方正楷体简体"/>
          <w:color w:val="000000"/>
          <w:sz w:val="21"/>
          <w:szCs w:val="21"/>
        </w:rPr>
      </w:pPr>
      <w:r>
        <w:rPr>
          <w:rFonts w:hint="eastAsia" w:ascii="方正楷体简体" w:eastAsia="方正楷体简体"/>
          <w:color w:val="000000"/>
          <w:sz w:val="21"/>
          <w:szCs w:val="21"/>
        </w:rPr>
        <w:t>⑧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另外两个坐在一旁的旅客几乎听到他们的全部谈话，旅客甲说道：“那个法警真是个好人，看</w:t>
      </w:r>
      <w:r>
        <w:rPr>
          <w:rFonts w:hint="eastAsia" w:ascii="方正楷体简体" w:hAnsi="楷体" w:eastAsia="方正楷体简体"/>
          <w:color w:val="000000"/>
          <w:spacing w:val="-4"/>
          <w:sz w:val="21"/>
          <w:szCs w:val="21"/>
        </w:rPr>
        <w:t>来西部佬里也有不错的人嘛。”“对于这个职位来说，他真是够年轻的，你说呢？”旅客乙问道。</w:t>
      </w:r>
      <w:r>
        <w:rPr>
          <w:rFonts w:hint="eastAsia" w:ascii="方正楷体简体" w:hAnsi="楷体" w:eastAsia="方正楷体简体"/>
          <w:color w:val="000000"/>
          <w:sz w:val="21"/>
          <w:szCs w:val="21"/>
        </w:rPr>
        <w:t>“年轻！”旅客甲大叫道，“你没搞明白吧？我说，你见过哪个警察会把罪犯铐在自己右手上？”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22．文章写了一个什么样的故事？请简要概括。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  <w:u w:val="single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23．文章多处运用了“伏笔”，请结合下面的知识链接，自选一处做简要分析。</w:t>
      </w:r>
      <w:r>
        <w:rPr>
          <w:rFonts w:hint="eastAsia" w:ascii="方正书宋简体" w:hAnsi="Times New Roman" w:eastAsia="方正书宋简体" w:cs="Times New Roman"/>
          <w:color w:val="000000"/>
        </w:rPr>
        <w:t>（3分）</w:t>
      </w:r>
    </w:p>
    <w:p>
      <w:pPr>
        <w:adjustRightInd w:val="0"/>
        <w:snapToGrid w:val="0"/>
        <w:spacing w:line="300" w:lineRule="auto"/>
        <w:ind w:left="420" w:leftChars="200" w:firstLine="315" w:firstLine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【知识链接】伏笔：小说常用的写作手法，指文学作品中对后面将要出现的内容，在前面预先所做的提示或暗示。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  <w:u w:val="single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24．请结合文章内容简要分析警长的形象。</w:t>
      </w:r>
      <w:r>
        <w:rPr>
          <w:rFonts w:hint="eastAsia" w:ascii="方正书宋简体" w:hAnsi="Times New Roman" w:eastAsia="方正书宋简体" w:cs="Times New Roman"/>
          <w:color w:val="000000"/>
        </w:rPr>
        <w:t>（2分）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hAnsi="Times New Roman" w:eastAsia="方正书宋简体" w:cs="Times New Roman"/>
          <w:color w:val="000000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25．你能给文章拟一个合适的题目吗？</w:t>
      </w:r>
      <w:r>
        <w:rPr>
          <w:rFonts w:hint="eastAsia" w:ascii="方正书宋简体" w:hAnsi="Times New Roman" w:eastAsia="方正书宋简体" w:cs="Times New Roman"/>
          <w:color w:val="000000"/>
        </w:rPr>
        <w:t>（1分）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  <w:u w:val="single"/>
        </w:rPr>
      </w:pPr>
      <w:r>
        <w:rPr>
          <w:rFonts w:hint="eastAsia" w:ascii="方正书宋简体" w:eastAsia="方正书宋简体"/>
          <w:color w:val="000000"/>
          <w:u w:val="single"/>
        </w:rPr>
        <w:t xml:space="preserve">                                                                                 </w:t>
      </w:r>
    </w:p>
    <w:p>
      <w:pPr>
        <w:adjustRightInd w:val="0"/>
        <w:snapToGrid w:val="0"/>
        <w:spacing w:line="300" w:lineRule="auto"/>
        <w:outlineLvl w:val="0"/>
        <w:rPr>
          <w:rFonts w:hint="eastAsia" w:ascii="方正书宋简体" w:eastAsia="方正书宋简体"/>
          <w:color w:val="000000"/>
        </w:rPr>
      </w:pPr>
      <w:r>
        <w:rPr>
          <w:rFonts w:hint="eastAsia" w:ascii="方正黑体简体" w:hAnsi="黑体" w:eastAsia="方正黑体简体" w:cs="Arial"/>
          <w:color w:val="000000"/>
        </w:rPr>
        <w:t>四、</w:t>
      </w:r>
      <w:r>
        <w:rPr>
          <w:rFonts w:hint="eastAsia" w:ascii="方正黑体简体" w:eastAsia="方正黑体简体"/>
          <w:color w:val="000000"/>
        </w:rPr>
        <w:t>作文</w:t>
      </w:r>
      <w:r>
        <w:rPr>
          <w:rFonts w:hint="eastAsia" w:ascii="方正书宋简体" w:eastAsia="方正书宋简体"/>
          <w:color w:val="000000"/>
        </w:rPr>
        <w:t>（共40分）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26．请从下面的题目中任选一题完成写作。</w:t>
      </w:r>
    </w:p>
    <w:p>
      <w:pPr>
        <w:widowControl/>
        <w:adjustRightInd w:val="0"/>
        <w:snapToGrid w:val="0"/>
        <w:spacing w:line="300" w:lineRule="auto"/>
        <w:ind w:firstLine="435"/>
        <w:rPr>
          <w:rFonts w:hint="eastAsia" w:ascii="方正楷体简体" w:eastAsia="方正楷体简体"/>
          <w:color w:val="000000"/>
        </w:rPr>
      </w:pPr>
      <w:r>
        <w:rPr>
          <w:rFonts w:hint="eastAsia" w:ascii="方正书宋简体" w:hAnsi="黑体" w:eastAsia="方正书宋简体"/>
          <w:color w:val="000000"/>
        </w:rPr>
        <w:t>题一：</w:t>
      </w:r>
      <w:r>
        <w:rPr>
          <w:rFonts w:hint="eastAsia" w:ascii="方正楷体简体" w:hAnsi="楷体" w:eastAsia="方正楷体简体"/>
          <w:color w:val="000000"/>
        </w:rPr>
        <w:t>我们的生活是丰富多彩的，既有顺境的得意，也有逆境的坎坷。认真审视过往岁月和当下时光，有没有让自己觉得非常庆幸的人、感到非常幸运的事呢？</w:t>
      </w:r>
    </w:p>
    <w:p>
      <w:pPr>
        <w:widowControl/>
        <w:adjustRightInd w:val="0"/>
        <w:snapToGrid w:val="0"/>
        <w:spacing w:line="300" w:lineRule="auto"/>
        <w:ind w:firstLine="435"/>
        <w:rPr>
          <w:rFonts w:hint="eastAsia" w:ascii="方正书宋简体" w:hAnsi="楷体" w:eastAsia="方正书宋简体" w:cs="Tahoma"/>
          <w:color w:val="000000"/>
        </w:rPr>
      </w:pPr>
      <w:r>
        <w:rPr>
          <w:rFonts w:hint="eastAsia" w:ascii="方正书宋简体" w:eastAsia="方正书宋简体"/>
          <w:color w:val="000000"/>
        </w:rPr>
        <w:t>请以“</w:t>
      </w:r>
      <w:r>
        <w:rPr>
          <w:rFonts w:hint="eastAsia" w:ascii="方正黑体简体" w:hAnsi="黑体" w:eastAsia="方正黑体简体" w:cs="黑体"/>
          <w:color w:val="000000"/>
        </w:rPr>
        <w:t>幸好有</w:t>
      </w:r>
      <w:r>
        <w:rPr>
          <w:rFonts w:hint="eastAsia" w:ascii="方正黑体简体" w:hAnsi="黑体" w:eastAsia="方正黑体简体" w:cs="黑体"/>
          <w:color w:val="000000"/>
          <w:u w:val="single"/>
        </w:rPr>
        <w:t xml:space="preserve">             </w:t>
      </w:r>
      <w:r>
        <w:rPr>
          <w:rFonts w:hint="eastAsia" w:ascii="方正书宋简体" w:eastAsia="方正书宋简体"/>
          <w:color w:val="000000"/>
        </w:rPr>
        <w:t>”为题，写一篇作文。</w:t>
      </w:r>
      <w:r>
        <w:rPr>
          <w:rFonts w:hint="eastAsia" w:ascii="方正书宋简体" w:hAnsi="楷体" w:eastAsia="方正书宋简体" w:cs="Tahoma"/>
          <w:color w:val="000000"/>
        </w:rPr>
        <w:t xml:space="preserve"> 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黑体简体" w:hAnsi="楷体" w:eastAsia="方正黑体简体" w:cs="楷体"/>
          <w:color w:val="000000"/>
        </w:rPr>
      </w:pPr>
      <w:r>
        <w:rPr>
          <w:rFonts w:hint="eastAsia" w:ascii="方正书宋简体" w:hAnsi="黑体" w:eastAsia="方正书宋简体"/>
          <w:bCs/>
          <w:color w:val="000000"/>
        </w:rPr>
        <w:t>题二</w:t>
      </w:r>
      <w:r>
        <w:rPr>
          <w:rFonts w:hint="eastAsia" w:ascii="方正书宋简体" w:hAnsi="黑体" w:eastAsia="方正书宋简体"/>
          <w:color w:val="000000"/>
        </w:rPr>
        <w:t>：</w:t>
      </w:r>
      <w:r>
        <w:rPr>
          <w:rFonts w:hint="eastAsia" w:ascii="方正黑体简体" w:hAnsi="黑体" w:eastAsia="方正黑体简体"/>
          <w:color w:val="000000"/>
        </w:rPr>
        <w:t>谈诚信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要求：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若选题一，请在横线处将题目补充完整；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（2）立意自定，文体自选（诗歌除外）。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（3）不得在文中泄露个人和学校信息。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（4）不少于600字，书写工整，字迹清楚。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eastAsia="方正书宋简体"/>
          <w:bCs/>
          <w:color w:val="000000"/>
          <w:sz w:val="36"/>
          <w:szCs w:val="36"/>
        </w:rPr>
        <w:t>20</w:t>
      </w:r>
      <w:r>
        <w:rPr>
          <w:rFonts w:hint="eastAsia" w:eastAsia="方正书宋简体"/>
          <w:bCs/>
          <w:color w:val="000000"/>
          <w:sz w:val="36"/>
          <w:szCs w:val="36"/>
        </w:rPr>
        <w:t>22</w:t>
      </w:r>
      <w:r>
        <w:rPr>
          <w:rFonts w:eastAsia="方正书宋简体"/>
          <w:bCs/>
          <w:color w:val="000000"/>
          <w:sz w:val="36"/>
          <w:szCs w:val="36"/>
        </w:rPr>
        <w:t>—20</w:t>
      </w:r>
      <w:r>
        <w:rPr>
          <w:rFonts w:hint="eastAsia" w:eastAsia="方正书宋简体"/>
          <w:bCs/>
          <w:color w:val="000000"/>
          <w:sz w:val="36"/>
          <w:szCs w:val="36"/>
        </w:rPr>
        <w:t>23</w:t>
      </w: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学年上学期期末检测</w:t>
      </w:r>
    </w:p>
    <w:p>
      <w:pPr>
        <w:adjustRightInd w:val="0"/>
        <w:snapToGrid w:val="0"/>
        <w:spacing w:line="360" w:lineRule="auto"/>
        <w:jc w:val="center"/>
        <w:rPr>
          <w:rFonts w:hint="eastAsia" w:ascii="华文中宋" w:hAnsi="华文中宋" w:eastAsia="华文中宋"/>
          <w:bCs/>
          <w:color w:val="000000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九年级</w:t>
      </w:r>
      <w:r>
        <w:rPr>
          <w:rFonts w:hint="eastAsia" w:ascii="华文中宋" w:hAnsi="华文中宋" w:eastAsia="华文中宋"/>
          <w:color w:val="000000"/>
          <w:sz w:val="36"/>
          <w:szCs w:val="36"/>
        </w:rPr>
        <w:t>语文参考答案及评分意见</w:t>
      </w:r>
    </w:p>
    <w:p>
      <w:pPr>
        <w:adjustRightInd w:val="0"/>
        <w:snapToGrid w:val="0"/>
        <w:spacing w:line="300" w:lineRule="auto"/>
        <w:rPr>
          <w:rFonts w:hint="eastAsia" w:ascii="方正书宋简体" w:eastAsia="方正书宋简体"/>
          <w:color w:val="000000"/>
        </w:rPr>
      </w:pP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一、语文知识积累（1</w:t>
      </w:r>
      <w:r>
        <w:rPr>
          <w:rFonts w:hint="eastAsia"/>
          <w:color w:val="000000"/>
        </w:rPr>
        <w:t>～</w:t>
      </w:r>
      <w:r>
        <w:rPr>
          <w:rFonts w:hint="eastAsia" w:ascii="方正书宋简体" w:hAnsi="黑体" w:eastAsia="方正书宋简体"/>
          <w:color w:val="000000"/>
        </w:rPr>
        <w:t>6题，每题2分，第</w:t>
      </w:r>
      <w:r>
        <w:rPr>
          <w:rFonts w:hint="eastAsia" w:ascii="方正书宋简体" w:eastAsia="方正书宋简体"/>
          <w:color w:val="000000"/>
        </w:rPr>
        <w:t>7题8分，共20分）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1．A 【解析】A项，“镂”应读“</w:t>
      </w:r>
      <w:r>
        <w:rPr>
          <w:rFonts w:hint="eastAsia"/>
          <w:color w:val="000000"/>
        </w:rPr>
        <w:t>lǒu</w:t>
      </w:r>
      <w:r>
        <w:rPr>
          <w:rFonts w:hint="eastAsia" w:ascii="方正书宋简体" w:eastAsia="方正书宋简体"/>
          <w:color w:val="000000"/>
        </w:rPr>
        <w:t>”。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2．D 【解析】A项，“译”应为“绎”；B项，“拙”应为“绌”；C项，“缪”应为“谬”。 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3．C 【解析】“因为身边的繁华而头晕目眩”与“因为别人的荣华而相形见绌”与“对他人所谓权威的谬论随声附和”这几个分句是层层递进关系，所以选“不要、也不要、更不要”这几个关联词。故选C。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4．D 【解析】D项，“前行”后缺宾语，后加“的方向”。 </w:t>
      </w:r>
    </w:p>
    <w:p>
      <w:pPr>
        <w:adjustRightInd w:val="0"/>
        <w:snapToGrid w:val="0"/>
        <w:spacing w:line="276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5．B    </w:t>
      </w:r>
    </w:p>
    <w:p>
      <w:pPr>
        <w:adjustRightInd w:val="0"/>
        <w:snapToGrid w:val="0"/>
        <w:spacing w:line="276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6．B 【解析】《故乡》选自散文集《呐喊》，应为小说集。</w:t>
      </w:r>
    </w:p>
    <w:p>
      <w:pPr>
        <w:adjustRightInd w:val="0"/>
        <w:snapToGrid w:val="0"/>
        <w:spacing w:line="276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7．每空1分，共8分</w:t>
      </w:r>
    </w:p>
    <w:p>
      <w:pPr>
        <w:adjustRightInd w:val="0"/>
        <w:snapToGrid w:val="0"/>
        <w:spacing w:line="276" w:lineRule="auto"/>
        <w:ind w:firstLine="210" w:firstLineChars="1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（1）醉翁之意不在酒 （2）月是故乡明 （3）雪拥蓝关马不前 （4）春蚕到死丝方尽 </w:t>
      </w:r>
    </w:p>
    <w:p>
      <w:pPr>
        <w:adjustRightInd w:val="0"/>
        <w:snapToGrid w:val="0"/>
        <w:spacing w:line="276" w:lineRule="auto"/>
        <w:ind w:firstLine="210" w:firstLineChars="1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（5）人有悲欢离合，月有阴晴圆缺 （6）闲来垂钓碧溪上，忽复乘舟梦日边。</w:t>
      </w:r>
    </w:p>
    <w:p>
      <w:pPr>
        <w:pStyle w:val="2"/>
        <w:tabs>
          <w:tab w:val="left" w:pos="2190"/>
        </w:tabs>
        <w:kinsoku w:val="0"/>
        <w:overflowPunct w:val="0"/>
        <w:adjustRightInd w:val="0"/>
        <w:snapToGrid w:val="0"/>
        <w:spacing w:line="276" w:lineRule="auto"/>
        <w:ind w:left="116"/>
        <w:rPr>
          <w:rFonts w:ascii="方正书宋简体" w:hAnsi="Times New Roman" w:eastAsia="方正书宋简体" w:cs="Times New Roman"/>
          <w:color w:val="000000"/>
        </w:rPr>
      </w:pPr>
      <w:r>
        <w:rPr>
          <w:rFonts w:ascii="方正书宋简体" w:hAnsi="Times New Roman" w:eastAsia="方正书宋简体" w:cs="Times New Roman"/>
          <w:color w:val="000000"/>
        </w:rPr>
        <w:t>二、综合性学习</w:t>
      </w:r>
      <w:r>
        <w:rPr>
          <w:rFonts w:ascii="方正书宋简体" w:hAnsi="黑体" w:eastAsia="方正书宋简体" w:cs="黑体"/>
          <w:color w:val="000000"/>
        </w:rPr>
        <w:t>（8</w:t>
      </w:r>
      <w:r>
        <w:rPr>
          <w:rFonts w:cs="黑体"/>
          <w:color w:val="000000"/>
        </w:rPr>
        <w:t>～</w:t>
      </w:r>
      <w:r>
        <w:rPr>
          <w:rFonts w:ascii="方正书宋简体" w:hAnsi="黑体" w:eastAsia="方正书宋简体" w:cs="黑体"/>
          <w:color w:val="000000"/>
        </w:rPr>
        <w:t>11题，共10分）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（一）（4分）</w:t>
      </w:r>
    </w:p>
    <w:p>
      <w:pPr>
        <w:adjustRightInd w:val="0"/>
        <w:snapToGrid w:val="0"/>
        <w:spacing w:line="276" w:lineRule="auto"/>
        <w:ind w:left="315" w:hanging="315" w:hanging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8．（2分）示例一：我选（1）此句意思是作为一个士人，一个君子，必须要有坚韧的品质，因为自己责任重大，未来的道路还遥远。“自强不息”就是要勇于担当，承担自己应尽的责任，踏上漫漫的征程。</w:t>
      </w:r>
    </w:p>
    <w:p>
      <w:pPr>
        <w:adjustRightInd w:val="0"/>
        <w:snapToGrid w:val="0"/>
        <w:spacing w:line="276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示例二：我选（2）此句告诉我们战胜别人的只能说有力量，而能克服自身缺点的才是真正的强大。我从中理解的“自强不息”就是要学会正视自己，能克服自身的缺点，能战胜自己的人，才是真正的强者。</w:t>
      </w:r>
    </w:p>
    <w:p>
      <w:pPr>
        <w:adjustRightInd w:val="0"/>
        <w:snapToGrid w:val="0"/>
        <w:spacing w:line="276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示例三：我选（3）此句告诉我们挫折和磨难是人生的财富。“自强不息”就是要敢于直面困境，在困境中积极进取，把困难当作财富，当作提高自己的营养，学会不放弃、不抛弃，敢于迎难而上。</w:t>
      </w:r>
    </w:p>
    <w:p>
      <w:pPr>
        <w:adjustRightInd w:val="0"/>
        <w:snapToGrid w:val="0"/>
        <w:spacing w:line="276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9．（2分）示例：①您身体上的缺陷给您生活上、训练上带来哪些不便？您又是怎么克服的？</w:t>
      </w:r>
    </w:p>
    <w:p>
      <w:pPr>
        <w:adjustRightInd w:val="0"/>
        <w:snapToGrid w:val="0"/>
        <w:spacing w:line="276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②在工作或学习中，您受到哪些嘲笑和不理解？您又是怎么回应的呢？</w:t>
      </w:r>
    </w:p>
    <w:p>
      <w:pPr>
        <w:adjustRightInd w:val="0"/>
        <w:snapToGrid w:val="0"/>
        <w:spacing w:line="276" w:lineRule="auto"/>
        <w:rPr>
          <w:rFonts w:hint="eastAsia" w:ascii="方正书宋简体" w:eastAsia="方正书宋简体"/>
        </w:rPr>
      </w:pPr>
      <w:r>
        <w:rPr>
          <w:rFonts w:hint="eastAsia" w:ascii="方正书宋简体" w:eastAsia="方正书宋简体"/>
        </w:rPr>
        <w:t>（二）（4分）</w:t>
      </w:r>
      <w:r>
        <w:rPr>
          <w:rFonts w:hint="eastAsia" w:ascii="方正书宋简体" w:eastAsia="方正书宋简体"/>
          <w:color w:val="000000"/>
        </w:rPr>
        <w:t>（写出人物及其中一个情节各给1分）</w:t>
      </w:r>
    </w:p>
    <w:p>
      <w:pPr>
        <w:tabs>
          <w:tab w:val="left" w:pos="312"/>
        </w:tabs>
        <w:adjustRightInd w:val="0"/>
        <w:snapToGrid w:val="0"/>
        <w:spacing w:line="276" w:lineRule="auto"/>
        <w:ind w:left="424" w:hanging="424" w:hangingChars="20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10．（4分）图A  林冲或豹子头：刺配沧州道、大闹野猪林、棒打洪教头、风雪山神庙。</w:t>
      </w:r>
    </w:p>
    <w:p>
      <w:pPr>
        <w:tabs>
          <w:tab w:val="left" w:pos="312"/>
        </w:tabs>
        <w:adjustRightInd w:val="0"/>
        <w:snapToGrid w:val="0"/>
        <w:spacing w:line="276" w:lineRule="auto"/>
        <w:ind w:firstLine="1104" w:firstLineChars="526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图B  武松或行者：威震安平寨、醉打蒋门神、大闹飞云浦。</w:t>
      </w:r>
    </w:p>
    <w:p>
      <w:pPr>
        <w:pStyle w:val="3"/>
        <w:adjustRightInd w:val="0"/>
        <w:snapToGrid w:val="0"/>
        <w:spacing w:line="276" w:lineRule="auto"/>
        <w:rPr>
          <w:rFonts w:hint="eastAsia" w:ascii="方正书宋简体" w:hAnsi="Times New Roman" w:eastAsia="方正书宋简体"/>
        </w:rPr>
      </w:pPr>
      <w:r>
        <w:rPr>
          <w:rFonts w:hint="eastAsia" w:ascii="方正书宋简体" w:hAnsi="Times New Roman" w:eastAsia="方正书宋简体"/>
        </w:rPr>
        <w:t>（三）（2分）</w:t>
      </w:r>
    </w:p>
    <w:p>
      <w:pPr>
        <w:adjustRightInd w:val="0"/>
        <w:snapToGrid w:val="0"/>
        <w:spacing w:line="276" w:lineRule="auto"/>
        <w:ind w:left="420" w:hanging="420" w:hanging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11．视临写与原贴的接近程度给分；将繁体字写成相应的简化字也可，要求书写端正规范。（错一字扣1分，间架结构不合理酌情扣0.5～1分，扣完2分为止。）</w:t>
      </w:r>
    </w:p>
    <w:p>
      <w:pPr>
        <w:adjustRightInd w:val="0"/>
        <w:snapToGrid w:val="0"/>
        <w:spacing w:line="269" w:lineRule="auto"/>
        <w:ind w:left="504" w:hanging="504" w:hangingChars="24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三、阅读（12</w:t>
      </w:r>
      <w:r>
        <w:rPr>
          <w:rFonts w:hint="eastAsia"/>
          <w:color w:val="000000"/>
        </w:rPr>
        <w:t>～</w:t>
      </w:r>
      <w:r>
        <w:rPr>
          <w:rFonts w:hint="eastAsia" w:ascii="方正书宋简体" w:eastAsia="方正书宋简体"/>
          <w:color w:val="000000"/>
        </w:rPr>
        <w:t>25题，共30分）</w:t>
      </w:r>
    </w:p>
    <w:p>
      <w:pPr>
        <w:adjustRightInd w:val="0"/>
        <w:snapToGrid w:val="0"/>
        <w:spacing w:line="269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（一）（4分）</w:t>
      </w:r>
    </w:p>
    <w:p>
      <w:pPr>
        <w:adjustRightInd w:val="0"/>
        <w:snapToGrid w:val="0"/>
        <w:spacing w:line="269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12．（2分）鸡鸣之声从朦胧残月下的茅店中传出，行人的足迹印在那板桥凄清的白霜上。</w:t>
      </w:r>
    </w:p>
    <w:p>
      <w:pPr>
        <w:adjustRightInd w:val="0"/>
        <w:snapToGrid w:val="0"/>
        <w:spacing w:line="269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13．（2分）抒发了作者羁旅他乡的思乡之情。</w:t>
      </w:r>
    </w:p>
    <w:p>
      <w:pPr>
        <w:adjustRightInd w:val="0"/>
        <w:snapToGrid w:val="0"/>
        <w:spacing w:line="269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（二）（10分） </w:t>
      </w:r>
    </w:p>
    <w:p>
      <w:pPr>
        <w:adjustRightInd w:val="0"/>
        <w:snapToGrid w:val="0"/>
        <w:spacing w:line="269" w:lineRule="auto"/>
        <w:ind w:left="319" w:hanging="319" w:hangingChars="15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14．</w:t>
      </w:r>
      <w:r>
        <w:rPr>
          <w:rStyle w:val="9"/>
          <w:rFonts w:hint="eastAsia" w:ascii="方正书宋简体" w:hAnsi="Helvetica" w:eastAsia="方正书宋简体"/>
          <w:color w:val="000000"/>
        </w:rPr>
        <w:t>（2分）</w:t>
      </w:r>
      <w:r>
        <w:rPr>
          <w:rFonts w:hint="eastAsia" w:ascii="方正书宋简体" w:eastAsia="方正书宋简体"/>
          <w:color w:val="000000"/>
        </w:rPr>
        <w:t xml:space="preserve">（1）景色 （2）日光 （3）相对 （4）挨着、靠近 </w:t>
      </w:r>
    </w:p>
    <w:p>
      <w:pPr>
        <w:adjustRightInd w:val="0"/>
        <w:snapToGrid w:val="0"/>
        <w:spacing w:line="269" w:lineRule="auto"/>
        <w:ind w:left="319" w:hanging="319" w:hangingChars="152"/>
        <w:rPr>
          <w:rStyle w:val="9"/>
          <w:rFonts w:hint="eastAsia" w:ascii="方正书宋简体" w:hAnsi="Helvetica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15．</w:t>
      </w:r>
      <w:r>
        <w:rPr>
          <w:rStyle w:val="9"/>
          <w:rFonts w:hint="eastAsia" w:ascii="方正书宋简体" w:hAnsi="Helvetica" w:eastAsia="方正书宋简体"/>
          <w:color w:val="000000"/>
        </w:rPr>
        <w:t>（4分）</w:t>
      </w:r>
    </w:p>
    <w:p>
      <w:pPr>
        <w:adjustRightInd w:val="0"/>
        <w:snapToGrid w:val="0"/>
        <w:spacing w:line="269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（1）我看那巴陵郡的美景，全在洞庭湖上。</w:t>
      </w:r>
    </w:p>
    <w:p>
      <w:pPr>
        <w:adjustRightInd w:val="0"/>
        <w:snapToGrid w:val="0"/>
        <w:spacing w:line="269" w:lineRule="auto"/>
        <w:ind w:left="315" w:leftChars="1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（2）三座楼都面向西，岳阳楼更加雄伟。</w:t>
      </w:r>
    </w:p>
    <w:p>
      <w:pPr>
        <w:adjustRightInd w:val="0"/>
        <w:snapToGrid w:val="0"/>
        <w:spacing w:line="269" w:lineRule="auto"/>
        <w:ind w:left="422" w:hanging="422" w:hangingChars="201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16．</w:t>
      </w:r>
      <w:r>
        <w:rPr>
          <w:rStyle w:val="9"/>
          <w:rFonts w:hint="eastAsia" w:ascii="方正书宋简体" w:hAnsi="Helvetica" w:eastAsia="方正书宋简体"/>
          <w:color w:val="000000"/>
        </w:rPr>
        <w:t>（2分）</w:t>
      </w:r>
      <w:r>
        <w:rPr>
          <w:rFonts w:hint="eastAsia" w:ascii="方正书宋简体" w:eastAsia="方正书宋简体"/>
          <w:color w:val="000000"/>
        </w:rPr>
        <w:t>迁客骚人看到恶劣天气造成的阴雨绵绵、虎啸猿啼的凄凉景象而引发的身世之感，人心的凄苦产生了“悲”的情感体验。（意近即可）</w:t>
      </w:r>
    </w:p>
    <w:p>
      <w:pPr>
        <w:adjustRightInd w:val="0"/>
        <w:snapToGrid w:val="0"/>
        <w:spacing w:line="269" w:lineRule="auto"/>
        <w:ind w:left="422" w:hanging="422" w:hangingChars="201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17．</w:t>
      </w:r>
      <w:r>
        <w:rPr>
          <w:rStyle w:val="9"/>
          <w:rFonts w:hint="eastAsia" w:ascii="方正书宋简体" w:hAnsi="Helvetica" w:eastAsia="方正书宋简体"/>
          <w:color w:val="000000"/>
        </w:rPr>
        <w:t>（2分）</w:t>
      </w:r>
      <w:r>
        <w:rPr>
          <w:rFonts w:hint="eastAsia" w:ascii="方正书宋简体" w:eastAsia="方正书宋简体"/>
          <w:color w:val="000000"/>
        </w:rPr>
        <w:t>【乙】文用层层衬托的写法赞美岳阳楼景最美、楼最雄。【甲】文写岳阳楼是为了引出下文的议论，是为抒发作者的思想感情作铺垫。（意近即可）</w:t>
      </w:r>
    </w:p>
    <w:p>
      <w:pPr>
        <w:adjustRightInd w:val="0"/>
        <w:snapToGrid w:val="0"/>
        <w:spacing w:line="269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（三）（8分）</w:t>
      </w:r>
    </w:p>
    <w:p>
      <w:pPr>
        <w:widowControl/>
        <w:adjustRightInd w:val="0"/>
        <w:snapToGrid w:val="0"/>
        <w:spacing w:line="269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18．（2分）无论为官为民，只要时时行善，常见常行，终可积善成德。</w:t>
      </w:r>
    </w:p>
    <w:p>
      <w:pPr>
        <w:widowControl/>
        <w:adjustRightInd w:val="0"/>
        <w:snapToGrid w:val="0"/>
        <w:spacing w:line="269" w:lineRule="auto"/>
        <w:ind w:left="424" w:hanging="424" w:hangingChars="20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19．（2分）举例论证，列举了范仲淹无私帮助一名去世小吏的事例，论证了“心存善念，乐于助人”的分论点。</w:t>
      </w:r>
    </w:p>
    <w:p>
      <w:pPr>
        <w:widowControl/>
        <w:adjustRightInd w:val="0"/>
        <w:snapToGrid w:val="0"/>
        <w:spacing w:line="269" w:lineRule="auto"/>
        <w:ind w:left="420" w:hanging="420" w:hanging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20．（2分）第②③④段是论述为官层面的大善，第⑤⑥段论述为民层面的小善，由官至民、由大到小，第⑤⑥段与第②③④段是递进关系。</w:t>
      </w:r>
    </w:p>
    <w:p>
      <w:pPr>
        <w:widowControl/>
        <w:adjustRightInd w:val="0"/>
        <w:snapToGrid w:val="0"/>
        <w:spacing w:line="269" w:lineRule="auto"/>
        <w:ind w:left="420" w:hanging="420" w:hangingChars="2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21．（2分）应该放在第③段，因为王安石制定的各种法令都是为了百姓生活改善和国家向好发展，他是“兴利除弊”，本文第③段分论点“兴利除弊也是善”。</w:t>
      </w:r>
    </w:p>
    <w:p>
      <w:pPr>
        <w:adjustRightInd w:val="0"/>
        <w:snapToGrid w:val="0"/>
        <w:spacing w:line="269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（四）（8分）</w:t>
      </w:r>
    </w:p>
    <w:p>
      <w:pPr>
        <w:adjustRightInd w:val="0"/>
        <w:snapToGrid w:val="0"/>
        <w:spacing w:line="269" w:lineRule="auto"/>
        <w:ind w:left="424" w:hanging="424" w:hangingChars="20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22．（2分）示例：费尔吉德小姐在火车上遇到朋友，得知朋友当了警长正带一个犯人去监狱。后来旅客说出了真相——朋友才是罪犯。（意对即可）</w:t>
      </w:r>
    </w:p>
    <w:p>
      <w:pPr>
        <w:adjustRightInd w:val="0"/>
        <w:snapToGrid w:val="0"/>
        <w:spacing w:line="269" w:lineRule="auto"/>
        <w:ind w:left="424" w:hanging="424" w:hangingChars="202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23．（3分）参考示例：（1）“年轻英俊的那位男士听到她的声音，立刻强烈地一怔，显得局促不安起来，然后他用左手握住了她的手。”男士的局促不安，暗示他的处境尴尬，男士用左手与女士握手，暗示右手被手铐铐着，都说明他才是罪犯，为结尾旅客揭示真相埋下伏笔，使情节发展合理化，自然流畅而不突兀，前后内容逻辑严密。</w:t>
      </w:r>
    </w:p>
    <w:p>
      <w:pPr>
        <w:adjustRightInd w:val="0"/>
        <w:snapToGrid w:val="0"/>
        <w:spacing w:line="269" w:lineRule="auto"/>
        <w:ind w:left="420" w:leftChars="150" w:hanging="105" w:hangingChars="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2）“他微微地提起右手，只见一副闪亮的手镯正把他的右手腕和同伴的左手腕扣在一起。”男士右手被手铐铐着，说明他才是罪犯，为结尾旅客揭示真相埋下伏笔，使情节发展合理化，自然流畅而不突兀，前后内容逻辑严密。</w:t>
      </w:r>
    </w:p>
    <w:p>
      <w:pPr>
        <w:adjustRightInd w:val="0"/>
        <w:snapToGrid w:val="0"/>
        <w:spacing w:line="269" w:lineRule="auto"/>
        <w:ind w:left="420" w:leftChars="150" w:hanging="105" w:hangingChars="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3）“这位脸色阴沉的人，一直用他那锐利机敏的眼睛偷偷地察看着姑娘的表情。”警长一直在观察姑娘的表情，才能在适当的时机给出“看似合理的解释”，为结尾旅客揭示真相并认定警长是好人买下伏笔，使情节发展合理化，自然流畅而不突兀，前后内容逻辑严密。</w:t>
      </w:r>
    </w:p>
    <w:p>
      <w:pPr>
        <w:adjustRightInd w:val="0"/>
        <w:snapToGrid w:val="0"/>
        <w:spacing w:line="269" w:lineRule="auto"/>
        <w:ind w:left="420" w:leftChars="150" w:hanging="105" w:hangingChars="5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 xml:space="preserve">（4）“我想恐怕我是不会有轻松自在的日子过了。”埃斯顿诚实地说自己没有好日子过了，为结尾旅客揭示他才是罪犯的真相埋下伏笔，使情节发展合理化，自然流畅而不突兀，前后内容逻辑严密。（任选一处分析，言之成理即可） </w:t>
      </w:r>
    </w:p>
    <w:p>
      <w:pPr>
        <w:adjustRightInd w:val="0"/>
        <w:snapToGrid w:val="0"/>
        <w:spacing w:line="264" w:lineRule="auto"/>
        <w:ind w:left="462" w:hanging="462" w:hangingChars="22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24．（2分）警长说自己是罪犯，后来又说自己要去抽烟，费尽心思编造谎言只是为了维护罪犯的尊严，让他在朋友面前保留一些颜面，他非常善良、也非常机智。</w:t>
      </w:r>
    </w:p>
    <w:p>
      <w:pPr>
        <w:pStyle w:val="7"/>
        <w:adjustRightInd w:val="0"/>
        <w:snapToGrid w:val="0"/>
        <w:spacing w:before="0" w:beforeAutospacing="0" w:after="0" w:afterAutospacing="0" w:line="264" w:lineRule="auto"/>
        <w:rPr>
          <w:rFonts w:hint="eastAsia" w:ascii="方正书宋简体" w:hAnsi="Times New Roman" w:eastAsia="方正书宋简体" w:cs="Times New Roman"/>
          <w:color w:val="000000"/>
          <w:sz w:val="21"/>
          <w:szCs w:val="21"/>
        </w:rPr>
      </w:pPr>
      <w:r>
        <w:rPr>
          <w:rFonts w:hint="eastAsia" w:ascii="方正书宋简体" w:hAnsi="Times New Roman" w:eastAsia="方正书宋简体" w:cs="Times New Roman"/>
          <w:color w:val="000000"/>
          <w:sz w:val="21"/>
          <w:szCs w:val="21"/>
        </w:rPr>
        <w:t>25．（1分）示例</w:t>
      </w:r>
      <w:r>
        <w:rPr>
          <w:rFonts w:hint="eastAsia" w:ascii="方正书宋简体" w:eastAsia="方正书宋简体" w:cs="Times New Roman"/>
          <w:color w:val="000000"/>
          <w:sz w:val="21"/>
          <w:szCs w:val="21"/>
        </w:rPr>
        <w:t xml:space="preserve">：“心与手”“罪犯与警长”“铐在一起的两只手” </w:t>
      </w:r>
    </w:p>
    <w:p>
      <w:pPr>
        <w:adjustRightInd w:val="0"/>
        <w:snapToGrid w:val="0"/>
        <w:spacing w:line="264" w:lineRule="auto"/>
        <w:ind w:firstLine="1050" w:firstLineChars="500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（符合文章主要情节或主题即可）</w:t>
      </w:r>
    </w:p>
    <w:p>
      <w:pPr>
        <w:widowControl/>
        <w:spacing w:line="264" w:lineRule="auto"/>
        <w:jc w:val="left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四、作文（共40分）</w:t>
      </w:r>
    </w:p>
    <w:p>
      <w:pPr>
        <w:adjustRightInd w:val="0"/>
        <w:snapToGrid w:val="0"/>
        <w:spacing w:line="264" w:lineRule="auto"/>
        <w:rPr>
          <w:rFonts w:hint="eastAsia" w:ascii="方正书宋简体" w:eastAsia="方正书宋简体"/>
          <w:color w:val="000000"/>
        </w:rPr>
      </w:pPr>
      <w:r>
        <w:rPr>
          <w:rFonts w:hint="eastAsia" w:ascii="方正书宋简体" w:eastAsia="方正书宋简体"/>
          <w:color w:val="000000"/>
        </w:rPr>
        <w:t>26．（40分）</w:t>
      </w:r>
    </w:p>
    <w:tbl>
      <w:tblPr>
        <w:tblStyle w:val="10"/>
        <w:tblW w:w="83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02"/>
        <w:gridCol w:w="1493"/>
        <w:gridCol w:w="1493"/>
        <w:gridCol w:w="1493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"/>
              </w:tabs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pict>
                <v:group id="_x0000_s1035" o:spid="_x0000_s1035" o:spt="203" style="position:absolute;left:0pt;margin-left:-4.9pt;margin-top:0.4pt;height:45.65pt;width:41.4pt;z-index:251660288;mso-width-relative:page;mso-height-relative:page;" coordorigin="1794,3214" coordsize="828,913">
                  <o:lock v:ext="edit"/>
                  <v:line id="__TH_L80" o:spid="_x0000_s1036" o:spt="20" style="position:absolute;left:1794;top:3214;height:913;width:828;" coordsize="21600,21600">
                    <v:path arrowok="t"/>
                    <v:fill focussize="0,0"/>
                    <v:stroke weight="0.5pt"/>
                    <v:imagedata o:title=""/>
                    <o:lock v:ext="edit"/>
                  </v:line>
                  <v:shape id="__TH_B1181" o:spid="_x0000_s1037" o:spt="202" type="#_x0000_t202" style="position:absolute;left:2166;top:3288;height:282;width:21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rPr>
                              <w:rFonts w:hint="eastAsia" w:ascii="方正书宋简体" w:eastAsia="方正书宋简体"/>
                            </w:rPr>
                          </w:pPr>
                          <w:r>
                            <w:rPr>
                              <w:rFonts w:hint="eastAsia" w:ascii="方正书宋简体" w:eastAsia="方正书宋简体"/>
                            </w:rPr>
                            <w:t>类</w:t>
                          </w:r>
                        </w:p>
                      </w:txbxContent>
                    </v:textbox>
                  </v:shape>
                  <v:shape id="__TH_B1282" o:spid="_x0000_s1038" o:spt="202" type="#_x0000_t202" style="position:absolute;left:2356;top:3470;height:339;width:21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rPr>
                              <w:rFonts w:hint="eastAsia" w:ascii="方正书宋简体" w:eastAsia="方正书宋简体"/>
                            </w:rPr>
                          </w:pPr>
                          <w:r>
                            <w:rPr>
                              <w:rFonts w:hint="eastAsia" w:ascii="方正书宋简体" w:eastAsia="方正书宋简体"/>
                            </w:rPr>
                            <w:t>别</w:t>
                          </w:r>
                        </w:p>
                      </w:txbxContent>
                    </v:textbox>
                  </v:shape>
                  <v:shape id="__TH_B2183" o:spid="_x0000_s1039" o:spt="202" type="#_x0000_t202" style="position:absolute;left:1895;top:3625;height:314;width:21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rPr>
                              <w:rFonts w:hint="eastAsia" w:ascii="方正书宋简体" w:eastAsia="方正书宋简体"/>
                            </w:rPr>
                          </w:pPr>
                          <w:r>
                            <w:rPr>
                              <w:rFonts w:hint="eastAsia" w:ascii="方正书宋简体" w:eastAsia="方正书宋简体"/>
                            </w:rPr>
                            <w:t>项</w:t>
                          </w:r>
                        </w:p>
                      </w:txbxContent>
                    </v:textbox>
                  </v:shape>
                  <v:shape id="__TH_B2284" o:spid="_x0000_s1040" o:spt="202" type="#_x0000_t202" style="position:absolute;left:2083;top:3831;height:266;width:21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rPr>
                              <w:rFonts w:hint="eastAsia" w:ascii="方正书宋简体" w:eastAsia="方正书宋简体"/>
                            </w:rPr>
                          </w:pPr>
                          <w:r>
                            <w:rPr>
                              <w:rFonts w:hint="eastAsia" w:ascii="方正书宋简体" w:eastAsia="方正书宋简体"/>
                            </w:rPr>
                            <w:t>目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一  类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（40～36分）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二  类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（35～30分）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三  类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（29～24分）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四  类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（23～18分）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五  类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（17～0分）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A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内 容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切合题意</w:t>
            </w: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中心突出</w:t>
            </w: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内容充实</w:t>
            </w: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思想健康</w:t>
            </w: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感情真切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ind w:firstLine="176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符合题意</w:t>
            </w:r>
          </w:p>
          <w:p>
            <w:pPr>
              <w:spacing w:line="264" w:lineRule="auto"/>
              <w:ind w:firstLine="176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中心明确</w:t>
            </w:r>
          </w:p>
          <w:p>
            <w:pPr>
              <w:spacing w:line="264" w:lineRule="auto"/>
              <w:ind w:firstLine="176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内容具体</w:t>
            </w:r>
          </w:p>
          <w:p>
            <w:pPr>
              <w:spacing w:line="264" w:lineRule="auto"/>
              <w:ind w:firstLine="176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思想健康</w:t>
            </w:r>
          </w:p>
          <w:p>
            <w:pPr>
              <w:spacing w:line="264" w:lineRule="auto"/>
              <w:ind w:firstLine="176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感情真实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基本合题意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中心尚明确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内容尚具体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思想健康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感情尚真实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偏离题意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中心欠明确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内容不具体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严重偏题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不知所云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B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  <w:lang w:val="en-GB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语 言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得体、流畅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通顺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firstLine="105" w:firstLineChars="5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基本通顺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语病较多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文句不通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C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  <w:lang w:val="en-GB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 构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结构严谨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详略得当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结构完整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详略较得当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结构较完整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详略不明显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结构不完整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详略不当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结构混乱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评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分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</w:p>
          <w:p>
            <w:pPr>
              <w:spacing w:line="264" w:lineRule="auto"/>
              <w:ind w:firstLine="21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细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则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①立意深刻，构思精巧，语言生动，富有文采，评满分。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  <w:spacing w:val="-6"/>
                <w:lang w:val="en-GB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②</w:t>
            </w:r>
            <w:r>
              <w:rPr>
                <w:rFonts w:hint="eastAsia" w:ascii="方正书宋简体" w:eastAsia="方正书宋简体"/>
                <w:color w:val="000000"/>
                <w:spacing w:val="-6"/>
              </w:rPr>
              <w:t>具备本类A、B、C三项条件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  <w:spacing w:val="-6"/>
              </w:rPr>
              <w:t>的评39</w:t>
            </w:r>
            <w:r>
              <w:rPr>
                <w:rFonts w:hint="eastAsia" w:ascii="方正书宋简体" w:eastAsia="方正书宋简体"/>
                <w:color w:val="000000"/>
              </w:rPr>
              <w:t>～38</w:t>
            </w:r>
            <w:r>
              <w:rPr>
                <w:rFonts w:hint="eastAsia" w:ascii="方正书宋简体" w:eastAsia="方正书宋简体"/>
                <w:color w:val="000000"/>
                <w:spacing w:val="-6"/>
              </w:rPr>
              <w:t>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③具备本类A项，B、C两项中某项稍弱，评37～36分。</w:t>
            </w:r>
          </w:p>
          <w:p>
            <w:pPr>
              <w:spacing w:line="264" w:lineRule="auto"/>
              <w:ind w:left="315" w:hanging="315" w:hangingChars="15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本类基准分：</w:t>
            </w:r>
          </w:p>
          <w:p>
            <w:pPr>
              <w:spacing w:line="264" w:lineRule="auto"/>
              <w:ind w:firstLine="315" w:firstLineChars="15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36分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①具备本类A、B、C三项条件的评35～33分。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②具备本类A项，B、C两项中某项稍弱，评32～30分。</w:t>
            </w:r>
          </w:p>
          <w:p>
            <w:pPr>
              <w:spacing w:line="264" w:lineRule="auto"/>
              <w:ind w:hanging="420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 xml:space="preserve">    本类基准分：</w:t>
            </w:r>
          </w:p>
          <w:p>
            <w:pPr>
              <w:spacing w:line="264" w:lineRule="auto"/>
              <w:ind w:hanging="420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 xml:space="preserve">  30分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①具备本类A、B、C三项条件的评29～27分。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②具备本类A项，B、C两项中某项稍弱，评26～24分。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本类基准分：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24分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  <w:lang w:val="en-GB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①具备本类A、B、C三项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条件的评23～21分。</w:t>
            </w:r>
          </w:p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②具备本类A项，B、C两项中某项稍弱，评20～18分。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本类基准分：</w:t>
            </w:r>
          </w:p>
          <w:p>
            <w:pPr>
              <w:spacing w:line="264" w:lineRule="auto"/>
              <w:jc w:val="center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18分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此类作文在17～0分之间酌情给分。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注：①书写工整、美观，酌情加1～3分；字迹潦草、难以辨认，酌情扣1～3分。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②错别字三个扣1分，重现不计，最多扣3分。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③无标题者扣2分。</w:t>
            </w:r>
          </w:p>
          <w:p>
            <w:pPr>
              <w:spacing w:line="264" w:lineRule="auto"/>
              <w:ind w:firstLine="420"/>
              <w:rPr>
                <w:rFonts w:hint="eastAsia" w:ascii="方正书宋简体" w:eastAsia="方正书宋简体"/>
                <w:color w:val="000000"/>
              </w:rPr>
            </w:pPr>
            <w:r>
              <w:rPr>
                <w:rFonts w:hint="eastAsia" w:ascii="方正书宋简体" w:eastAsia="方正书宋简体"/>
                <w:color w:val="000000"/>
              </w:rPr>
              <w:t>④字数不足500字，在20分以下酌情综合评分；500字以上但不足600字者，在综合评定的基础上，每少20字扣1分，最多扣5分。</w: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  <w:rPr>
          <w:rFonts w:hint="eastAsia" w:ascii="方正书宋简体" w:eastAsia="方正书宋简体"/>
          <w:color w:val="000000"/>
        </w:rPr>
      </w:pPr>
    </w:p>
    <w:p>
      <w:pPr>
        <w:sectPr>
          <w:headerReference r:id="rId3" w:type="default"/>
          <w:footerReference r:id="rId4" w:type="default"/>
          <w:pgSz w:w="11907" w:h="16839"/>
          <w:pgMar w:top="624" w:right="794" w:bottom="624" w:left="79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方正楷体简体" w:eastAsia="方正楷体简体"/>
        <w:sz w:val="21"/>
        <w:szCs w:val="21"/>
      </w:rPr>
    </w:pPr>
    <w:r>
      <w:rPr>
        <w:rFonts w:hint="eastAsia" w:ascii="方正楷体简体" w:eastAsia="方正楷体简体"/>
        <w:sz w:val="21"/>
        <w:szCs w:val="21"/>
      </w:rPr>
      <w:t xml:space="preserve">九年级语文试题卷· 第 </w:t>
    </w:r>
    <w:r>
      <w:rPr>
        <w:rFonts w:hint="eastAsia" w:ascii="方正楷体简体" w:eastAsia="方正楷体简体"/>
        <w:sz w:val="21"/>
        <w:szCs w:val="21"/>
      </w:rPr>
      <w:fldChar w:fldCharType="begin"/>
    </w:r>
    <w:r>
      <w:rPr>
        <w:rFonts w:hint="eastAsia" w:ascii="方正楷体简体" w:eastAsia="方正楷体简体"/>
        <w:sz w:val="21"/>
        <w:szCs w:val="21"/>
      </w:rPr>
      <w:instrText xml:space="preserve"> PAGE </w:instrText>
    </w:r>
    <w:r>
      <w:rPr>
        <w:rFonts w:hint="eastAsia" w:ascii="方正楷体简体" w:eastAsia="方正楷体简体"/>
        <w:sz w:val="21"/>
        <w:szCs w:val="21"/>
      </w:rPr>
      <w:fldChar w:fldCharType="separate"/>
    </w:r>
    <w:r>
      <w:rPr>
        <w:rFonts w:ascii="方正楷体简体" w:eastAsia="方正楷体简体"/>
        <w:sz w:val="21"/>
        <w:szCs w:val="21"/>
      </w:rPr>
      <w:t>1</w:t>
    </w:r>
    <w:r>
      <w:rPr>
        <w:rFonts w:hint="eastAsia" w:ascii="方正楷体简体" w:eastAsia="方正楷体简体"/>
        <w:sz w:val="21"/>
        <w:szCs w:val="21"/>
      </w:rPr>
      <w:fldChar w:fldCharType="end"/>
    </w:r>
    <w:r>
      <w:rPr>
        <w:rFonts w:hint="eastAsia" w:ascii="方正楷体简体" w:eastAsia="方正楷体简体"/>
        <w:sz w:val="21"/>
        <w:szCs w:val="21"/>
      </w:rPr>
      <w:t xml:space="preserve"> 页（共 8 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58005A"/>
    <w:multiLevelType w:val="singleLevel"/>
    <w:tmpl w:val="8E58005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EFA"/>
    <w:rsid w:val="00034EFA"/>
    <w:rsid w:val="00054CFB"/>
    <w:rsid w:val="000665B8"/>
    <w:rsid w:val="000F3905"/>
    <w:rsid w:val="001309BB"/>
    <w:rsid w:val="00187EE5"/>
    <w:rsid w:val="002E15B3"/>
    <w:rsid w:val="00376BEB"/>
    <w:rsid w:val="004151FC"/>
    <w:rsid w:val="0045514A"/>
    <w:rsid w:val="004606B9"/>
    <w:rsid w:val="004B619F"/>
    <w:rsid w:val="00557D21"/>
    <w:rsid w:val="00563ED6"/>
    <w:rsid w:val="00682F46"/>
    <w:rsid w:val="0072453F"/>
    <w:rsid w:val="007316B4"/>
    <w:rsid w:val="008F1FDD"/>
    <w:rsid w:val="009D439F"/>
    <w:rsid w:val="00A45413"/>
    <w:rsid w:val="00AA07C5"/>
    <w:rsid w:val="00AA2189"/>
    <w:rsid w:val="00B5190A"/>
    <w:rsid w:val="00B52097"/>
    <w:rsid w:val="00BF55D7"/>
    <w:rsid w:val="00C02FC6"/>
    <w:rsid w:val="00D758A0"/>
    <w:rsid w:val="00D90688"/>
    <w:rsid w:val="00E6026F"/>
    <w:rsid w:val="00E96CB7"/>
    <w:rsid w:val="00EB6E36"/>
    <w:rsid w:val="15E2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iPriority w:val="0"/>
    <w:pPr>
      <w:spacing w:after="120"/>
    </w:pPr>
  </w:style>
  <w:style w:type="paragraph" w:styleId="3">
    <w:name w:val="Plain Text"/>
    <w:basedOn w:val="1"/>
    <w:link w:val="13"/>
    <w:qFormat/>
    <w:uiPriority w:val="0"/>
    <w:rPr>
      <w:rFonts w:hAnsi="Courier New" w:eastAsiaTheme="minorEastAsia" w:cstheme="minorBidi"/>
      <w:kern w:val="2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9">
    <w:name w:val="Hyperlink"/>
    <w:basedOn w:val="8"/>
    <w:uiPriority w:val="0"/>
    <w:rPr>
      <w:color w:val="0000FF"/>
      <w:u w:val="none"/>
    </w:rPr>
  </w:style>
  <w:style w:type="character" w:customStyle="1" w:styleId="11">
    <w:name w:val="页脚 Char"/>
    <w:basedOn w:val="8"/>
    <w:link w:val="5"/>
    <w:uiPriority w:val="0"/>
    <w:rPr>
      <w:rFonts w:ascii="宋体" w:hAnsi="宋体" w:eastAsia="宋体" w:cs="宋体"/>
      <w:kern w:val="0"/>
      <w:sz w:val="18"/>
      <w:szCs w:val="18"/>
    </w:rPr>
  </w:style>
  <w:style w:type="character" w:customStyle="1" w:styleId="12">
    <w:name w:val="纯文本 Char3"/>
    <w:basedOn w:val="8"/>
    <w:link w:val="3"/>
    <w:uiPriority w:val="0"/>
    <w:rPr>
      <w:rFonts w:ascii="宋体" w:hAnsi="Courier New"/>
      <w:szCs w:val="21"/>
    </w:rPr>
  </w:style>
  <w:style w:type="character" w:customStyle="1" w:styleId="13">
    <w:name w:val="纯文本 Char"/>
    <w:basedOn w:val="8"/>
    <w:link w:val="3"/>
    <w:semiHidden/>
    <w:uiPriority w:val="99"/>
    <w:rPr>
      <w:rFonts w:ascii="宋体" w:hAnsi="Courier New" w:eastAsia="宋体" w:cs="Courier New"/>
      <w:kern w:val="0"/>
      <w:szCs w:val="21"/>
    </w:rPr>
  </w:style>
  <w:style w:type="character" w:customStyle="1" w:styleId="14">
    <w:name w:val="正文文本 Char"/>
    <w:basedOn w:val="8"/>
    <w:link w:val="2"/>
    <w:uiPriority w:val="0"/>
    <w:rPr>
      <w:rFonts w:ascii="宋体" w:hAnsi="宋体" w:eastAsia="宋体" w:cs="宋体"/>
      <w:kern w:val="0"/>
      <w:szCs w:val="21"/>
    </w:rPr>
  </w:style>
  <w:style w:type="paragraph" w:customStyle="1" w:styleId="15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6">
    <w:name w:val="批注框文本 Char"/>
    <w:basedOn w:val="8"/>
    <w:link w:val="4"/>
    <w:semiHidden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7">
    <w:name w:val="页眉 Char"/>
    <w:link w:val="6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1680</Words>
  <Characters>9578</Characters>
  <Lines>79</Lines>
  <Paragraphs>22</Paragraphs>
  <TotalTime>2</TotalTime>
  <ScaleCrop>false</ScaleCrop>
  <LinksUpToDate>false</LinksUpToDate>
  <CharactersWithSpaces>11236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2023-03-06T07:46:00Z</dcterms:created>
  <dc:creator>Administrator</dc:creator>
  <cp:lastModifiedBy>Administrator</cp:lastModifiedBy>
  <dcterms:modified xsi:type="dcterms:W3CDTF">2023-05-27T05:13:56Z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