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10236200</wp:posOffset>
            </wp:positionV>
            <wp:extent cx="419100" cy="2921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泸县五中初2023届第</w:t>
      </w:r>
      <w:r>
        <w:rPr>
          <w:rFonts w:hint="eastAsia"/>
          <w:sz w:val="24"/>
          <w:szCs w:val="24"/>
          <w:lang w:eastAsia="zh-CN"/>
        </w:rPr>
        <w:t>三</w:t>
      </w:r>
      <w:r>
        <w:rPr>
          <w:rFonts w:hint="eastAsia"/>
          <w:sz w:val="24"/>
          <w:szCs w:val="24"/>
        </w:rPr>
        <w:t>次学业水平模拟考试</w:t>
      </w:r>
    </w:p>
    <w:p>
      <w:pPr>
        <w:bidi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语文试题</w:t>
      </w:r>
      <w:r>
        <w:rPr>
          <w:sz w:val="24"/>
          <w:szCs w:val="24"/>
        </w:rPr>
        <w:t>参考答案</w:t>
      </w:r>
    </w:p>
    <w:p>
      <w:pPr>
        <w:numPr>
          <w:ilvl w:val="0"/>
          <w:numId w:val="0"/>
        </w:num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sz w:val="24"/>
          <w:szCs w:val="24"/>
        </w:rPr>
        <w:t xml:space="preserve">诗歌能照亮人的生命，滋养人的心灵。    </w:t>
      </w:r>
    </w:p>
    <w:p>
      <w:pPr>
        <w:numPr>
          <w:ilvl w:val="0"/>
          <w:numId w:val="0"/>
        </w:numPr>
        <w:shd w:val="clear" w:color="auto" w:fill="FFFFFF"/>
        <w:spacing w:line="360" w:lineRule="auto"/>
        <w:ind w:leftChars="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sz w:val="24"/>
          <w:szCs w:val="24"/>
        </w:rPr>
        <w:t xml:space="preserve">举例论证。引用陶渊明、苏轼的诗句，证明了读诗时的感悟，能产生激励人心的力量。    </w:t>
      </w:r>
    </w:p>
    <w:p>
      <w:pPr>
        <w:numPr>
          <w:ilvl w:val="0"/>
          <w:numId w:val="0"/>
        </w:numPr>
        <w:shd w:val="clear" w:color="auto" w:fill="FFFFFF"/>
        <w:spacing w:line="360" w:lineRule="auto"/>
        <w:ind w:leftChars="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3．示例：可用A替换。“簌簌衣巾落枣花”是夏季的景物，与“留心夏季的”语境相符，与“映日荷花别样红”一样体现了自然景物的美好，能添一份诗意。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4．①情趣高雅。喜欢“室雅何须大，花香不在多”的对子，可见他情趣高雅。②勤劳能干或吃苦耐劳。“每天起得早”“一刻不停地干活”等，可见他勤劳能干、吃苦耐劳。③热心。会想到自己要为周围人的事情出一份力，可见他热心。④技艺高超。做的东西琳琅满目，细致灵巧，可见他技艺高超。⑤疼爱孩子。给儿子养一窝洋老鼠，孩子们也愿意到他家玩耍，做螺蛳弓给孩子们玩，可见他疼爱孩子。（或者是给儿子养一窝洋老鼠玩，清明做螺蛳弓给孩子们玩，孩子们也愿意上他家来，可见他慈祥仁爱。）⑥关心社会变化。对车匠行业未来的隐忧，可见他对社会变化有一定的担忧。    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5．选B。B选项承上启下，承接上文，用“夹”“很小”交代戴家车匠店的狭仄，引出后文他对朱红对子的喜欢，又衬托出他对清雅生活的追求。并交代地势高，又与车匠店的整体印象“有点像个小戏台”照应。    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6．画线句子形象地写出了木花的形状各异及颜色多样，贴切地展现出了戴车匠刨木时木花飞舞灵动的景象，表达了对戴车匠高超技艺的赞赏，与前文选用的不同木料相照应。    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7．文章第</w:t>
      </w:r>
      <w:r>
        <w:rPr>
          <w:rFonts w:ascii="MS Mincho" w:hAnsi="MS Mincho" w:eastAsia="MS Mincho" w:cs="MS Mincho"/>
          <w:sz w:val="24"/>
          <w:szCs w:val="24"/>
        </w:rPr>
        <w:t>⑪</w:t>
      </w:r>
      <w:r>
        <w:rPr>
          <w:sz w:val="24"/>
          <w:szCs w:val="24"/>
        </w:rPr>
        <w:t>段的结尾，与文章第②段提到的“左邻是侯家银匠店，右邻是杨家香店”相呼应。点明传统手工艺的没落，不仅仅只是戴家车匠店。升华了文章主旨，表达了作者对传统手工艺逐渐消失的惋惜，对故乡淳朴和谐生活的怀念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8．D    9．B    10．C    11．（张仲景）善于治疗疾病，特别精通医方，于是在当时获得了很大的名声。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这本书是张仲景）推究《素问•热论》的主要思想，并发挥伊尹《汤液》的（相关主张）而写成的。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参考译文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张机，字仲景，南阳人。跟同郡的张伯祖学习医术，得到了他的全部真传。（张仲景）善于治疗疾病，特别精通医方，于是在当时获得了很大的名声。汉灵帝时选拔为孝廉，做官做到长沙太守。年轻的时候与同乡何颙一起到洛阳游玩，何颙经探听知道了他在医学方面的才学，对人说：“仲景的医术要比张伯祖精通，治愈疾病的灵验，即使鬼神也不知道是怎样，真是一代神医阿！”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曾经有一次拜见侍中王仲宣，张仲景说：“您到了四十岁会患有疾病，胡须眉毛会脱落，脱落后半年一定会死，应当事先服用五石汤，或许可以避免。”张仲景当时二十多岁，（王仲宣）听了他的话很是讨厌，虽然接受了药方却不引用。过了几天，又见到张仲景，于是谎称说：“五石汤已经喝了。”张仲景说：“观看你的气色，不是饮用药的样子，怎么这样轻视自己的生命呢？”仲宣更加讨厌他。二十年后果然有了疾病，胡须眉毛都脱落了。过了一百八十七日人死了。当时的人认为扁鹊、仓公都不能超越他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著有《伤寒卒病论》十卷流行在世间。（这本书是张仲景）推究《素问·热论》的主要思想，并发挥伊尹《汤液》的（相关主张）而写成的。探索幽隐，求取深意，成就与天工之巧相辅相成，华佗读了后称赞这本书说：“这真是救活人的书阿！”张仲景又著有《金匮玉函要略方》三卷。上卷论述伤寒，中卷论述杂病，下卷记载他的药方治疗女病人，这是“千古医方之祖”。从汉魏以来，一直到现在，全国学医的人，家家户户都在学习，时时刻刻在记诵朗读，好像读书人在诵读六经。做评论的人推崇（张仲景）是医学界的亚圣，然而范晔《后汉书》竟然没有给张仲景立传，所以有德行的人感到遗憾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12．首联中，从听觉角度，以“戍鼓”写战争背景，以“雁声”写亲人离散，描绘了一幅荒凉冷寂的边塞图，极力渲染悲凉气氛，为后文作铺垫。    13．怀念家乡，思念亲人，夹杂着生离死别的焦虑；忧国忧民，不满现状，渴望社会安定。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14． 自古逢秋悲寂寥     不畏浮云遮望眼     东风不与周郎便     英雄末路当磨折     </w:t>
      </w:r>
    </w:p>
    <w:p>
      <w:pPr>
        <w:shd w:val="clear" w:color="auto" w:fill="FFFFFF"/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闲来垂钓碧溪上     忽复乘舟梦日边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15．     甲文：李逵     乙文：孙二娘     丙文：杨志    16．李逵小传，小名李铁牛，黑汉子，常用两把板斧，江湖人称“黑旋风李逵”。沂州沂水县人，打死了人流落江州，在戴宗身边做狱卒。他斗浪里白条，沂岭杀四虎，打死殷天锡，斧劈罗真人，探穴救柴进，元夜闹东京，乔捉鬼李逵，最后中毒身亡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孙二娘小传，人称“梁山妖艳第一”，别号地壮星母夜。在孟州道十字坡与张青开酒店卖人肉。毒武松被捉，后随张青上了梁山，主持梁山泊西山酒店，打探消息，随宋江征讨方腊时阵亡。死后追封旌德郡君。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杨志小传：绰号青面兽，杨家将后人，武举出身，曾任殿帅府制使，因失陷花石纲丢官。穷困卖刀，杀死泼皮牛二，被刺配大名府，后得提拔，护送生辰纲，被劫取只得上二龙山落草。三山聚义后加入梁山，在梁山排第十七位，上应天暗星，位列马军八骠骑兼先锋使。征讨方腊时，杨志刚刚渡过长江，便因患病被寄留在丹徒县，未能继续随军征战。后病逝，葬于丹徒县山园，追封忠武郎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17．B详解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sz w:val="24"/>
          <w:szCs w:val="24"/>
        </w:rPr>
        <w:t>本题考查字音字形。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sz w:val="24"/>
          <w:szCs w:val="24"/>
          <w:em w:val="dot"/>
        </w:rPr>
        <w:t>振</w:t>
      </w:r>
      <w:r>
        <w:rPr>
          <w:sz w:val="24"/>
          <w:szCs w:val="24"/>
        </w:rPr>
        <w:t>耳欲聋——震耳欲聋；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C.提心</w:t>
      </w:r>
      <w:r>
        <w:rPr>
          <w:sz w:val="24"/>
          <w:szCs w:val="24"/>
          <w:em w:val="dot"/>
        </w:rPr>
        <w:t>吊</w:t>
      </w:r>
      <w:r>
        <w:rPr>
          <w:sz w:val="24"/>
          <w:szCs w:val="24"/>
        </w:rPr>
        <w:t>（dià）胆——diào，惟妙惟</w:t>
      </w:r>
      <w:r>
        <w:rPr>
          <w:sz w:val="24"/>
          <w:szCs w:val="24"/>
          <w:em w:val="dot"/>
        </w:rPr>
        <w:t>肖</w:t>
      </w:r>
      <w:r>
        <w:rPr>
          <w:sz w:val="24"/>
          <w:szCs w:val="24"/>
        </w:rPr>
        <w:t>（xiāo）——xiào；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D.商</w:t>
      </w:r>
      <w:r>
        <w:rPr>
          <w:sz w:val="24"/>
          <w:szCs w:val="24"/>
          <w:em w:val="dot"/>
        </w:rPr>
        <w:t>贾</w:t>
      </w:r>
      <w:r>
        <w:rPr>
          <w:sz w:val="24"/>
          <w:szCs w:val="24"/>
        </w:rPr>
        <w:t>（jiǎ）——gǔ；故选B。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18．D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详解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sz w:val="24"/>
          <w:szCs w:val="24"/>
        </w:rPr>
        <w:t>本题考查成语运用。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A.首当其冲：比喻最先受到攻击或遭到灾难。句中修饰“重中之重的大事”，不合语境，使用错误；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B.豁然贯通：指一下子弄通了某个道理。该成语不合语境，使用错误，应该使用“举一反三”；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C.川流不息：指事物像水流一样连续不断。本句直接用来形容流水，属于望文生义，使用错误；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D.苦心孤诣：费尽心思钻研或经营。使用正确；故选D。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19．A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详解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sz w:val="24"/>
          <w:szCs w:val="24"/>
        </w:rPr>
        <w:t>本题考查病句辨析及修改。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B.句式杂糅。可删去“和前赴后继、激情绽放的黄金浪花”，或将“和”改为逗号，在“前赴后继、激情绽放的黄金浪花”前加上“眼前就浮现出壶口瀑布”；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C.搭配不当。可将“地方”改为“季节”；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D.成分残缺。可将“使”删去，或将“经过”删去；故选A。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20．（1）示例：①近二十年来全国环境污染治理投资总额逐年上升，越来越多。②近二十年来全国环境污染治理投资总额及所占GDP比重除2010年左右波动较大，其他时间基本平稳稍有上升。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（2）①缺少问候语加上“您好”。②“有幸”用词不当删去。③把“敬请按时来校”改为“敬请光临”。④署名格式不对应把先写署名后写年月日。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sz w:val="24"/>
          <w:szCs w:val="24"/>
        </w:rPr>
        <w:t>21．</w:t>
      </w:r>
      <w:r>
        <w:rPr>
          <w:rFonts w:hint="eastAsia"/>
          <w:sz w:val="24"/>
          <w:szCs w:val="24"/>
          <w:lang w:eastAsia="zh-CN"/>
        </w:rPr>
        <w:t>省略</w:t>
      </w:r>
    </w:p>
    <w:p>
      <w:p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080" w:bottom="1440" w:left="1080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Mincho">
    <w:altName w:val="Yu Gothic UI"/>
    <w:panose1 w:val="02020609040205080304"/>
    <w:charset w:val="80"/>
    <w:family w:val="auto"/>
    <w:pitch w:val="default"/>
    <w:sig w:usb0="00000000" w:usb1="00000000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1BF51263"/>
    <w:rsid w:val="2BBD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2491</Words>
  <Characters>2546</Characters>
  <Lines>0</Lines>
  <Paragraphs>0</Paragraphs>
  <TotalTime>0</TotalTime>
  <ScaleCrop>false</ScaleCrop>
  <LinksUpToDate>false</LinksUpToDate>
  <CharactersWithSpaces>2627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2023-05-31T14:56:00Z</dcterms:created>
  <dc:creator>Administrator</dc:creator>
  <cp:lastModifiedBy>admin</cp:lastModifiedBy>
  <dcterms:modified xsi:type="dcterms:W3CDTF">2023-06-01T07:08:43Z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15BADCA660944417BDAC437F846420F4_12</vt:lpwstr>
  </property>
</Properties>
</file>