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center"/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11684000</wp:posOffset>
            </wp:positionH>
            <wp:positionV relativeFrom="topMargin">
              <wp:posOffset>10579100</wp:posOffset>
            </wp:positionV>
            <wp:extent cx="431800" cy="2540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color w:val="000000"/>
          <w:sz w:val="32"/>
          <w:szCs w:val="32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default" w:ascii="宋体" w:hAnsi="宋体" w:eastAsia="宋体" w:cs="宋体"/>
          <w:color w:val="000000"/>
          <w:lang w:val="en-US" w:eastAsia="zh-CN"/>
        </w:rPr>
      </w:pPr>
      <w:r>
        <w:rPr>
          <w:rFonts w:hint="eastAsia" w:ascii="宋体" w:hAnsi="宋体" w:cs="宋体"/>
          <w:color w:val="000000"/>
          <w:lang w:val="en-US" w:eastAsia="zh-CN"/>
        </w:rPr>
        <w:t>1-5 ADBAA    6-10 CABAC    11-15 BCADA     16-20 ADCCC     21-25 BBDBB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26.</w:t>
      </w:r>
      <w:r>
        <w:rPr>
          <w:rFonts w:hint="eastAsia" w:ascii="宋体" w:hAnsi="宋体" w:eastAsia="宋体" w:cs="宋体"/>
          <w:color w:val="000000"/>
        </w:rPr>
        <w:t>（1）我国经济快速发展（或国力增强），人民生活水平日益提高，文化生活日益丰富。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3分</w:t>
      </w:r>
      <w:r>
        <w:rPr>
          <w:rFonts w:hint="eastAsia" w:ascii="宋体" w:hAnsi="宋体" w:cs="宋体"/>
          <w:color w:val="000000"/>
          <w:lang w:eastAsia="zh-CN"/>
        </w:rPr>
        <w:t>）</w:t>
      </w:r>
      <w:r>
        <w:rPr>
          <w:rFonts w:hint="eastAsia" w:ascii="宋体" w:hAnsi="宋体" w:eastAsia="宋体" w:cs="宋体"/>
          <w:color w:val="000000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（2）①立法机关科学立法，完善知识产权保护的相关法律法规；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②行政机关严格执法，加强对网络、购物平台的监管；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③司法机关公正司法，依法严厉打击盗版等侵犯知识产权的违法犯罪行为；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④全体公民提高法治观念，不购买、不观看盗版影视或图文作品。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4分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宋体" w:hAnsi="宋体" w:eastAsia="宋体" w:cs="宋体"/>
          <w:color w:val="000000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  <w:lang w:val="en-US" w:eastAsia="zh-CN"/>
        </w:rPr>
        <w:t>27.</w:t>
      </w:r>
      <w:r>
        <w:rPr>
          <w:rFonts w:hint="eastAsia" w:ascii="宋体" w:hAnsi="宋体" w:eastAsia="宋体" w:cs="宋体"/>
          <w:color w:val="000000"/>
        </w:rPr>
        <w:t>（1）认清犯罪危害；杜绝不良行为；增强法治观念。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2分</w:t>
      </w:r>
      <w:r>
        <w:rPr>
          <w:rFonts w:hint="eastAsia" w:ascii="宋体" w:hAnsi="宋体" w:cs="宋体"/>
          <w:color w:val="000000"/>
          <w:lang w:eastAsia="zh-CN"/>
        </w:rPr>
        <w:t>）</w:t>
      </w:r>
      <w:r>
        <w:rPr>
          <w:rFonts w:hint="eastAsia" w:ascii="宋体" w:hAnsi="宋体" w:eastAsia="宋体" w:cs="宋体"/>
          <w:color w:val="000000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（2）①甲乙的观点都是片面的。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1分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②诉讼是应对侵害最正规、最权威的手段，是维护合法权益的最后保障。面对非法侵害，我们还可以通过法律法律机构、可以寻求法律救济，到司法机关控告、举报等方法维权。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2分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③见义勇为是高尚的品质。但是，作为</w:t>
      </w:r>
      <w:r>
        <w:rPr>
          <w:rFonts w:hint="eastAsia" w:ascii="宋体" w:hAnsi="宋体" w:eastAsia="宋体" w:cs="宋体"/>
          <w:color w:val="000000"/>
          <w:u w:val="single"/>
        </w:rPr>
        <w:t>未成年人，</w:t>
      </w:r>
      <w:r>
        <w:rPr>
          <w:rFonts w:hint="eastAsia" w:ascii="宋体" w:hAnsi="宋体" w:eastAsia="宋体" w:cs="宋体"/>
          <w:color w:val="000000"/>
        </w:rPr>
        <w:t>如果鲁莽行事，</w:t>
      </w:r>
      <w:r>
        <w:rPr>
          <w:rFonts w:hint="eastAsia" w:ascii="宋体" w:hAnsi="宋体" w:eastAsia="宋体" w:cs="宋体"/>
          <w:color w:val="000000"/>
          <w:u w:val="single"/>
        </w:rPr>
        <w:t>自己容易受到伤害</w:t>
      </w:r>
      <w:r>
        <w:rPr>
          <w:rFonts w:hint="eastAsia" w:ascii="宋体" w:hAnsi="宋体" w:eastAsia="宋体" w:cs="宋体"/>
          <w:color w:val="000000"/>
        </w:rPr>
        <w:t>，不利于制止犯罪。我们要善于斗争，在保护自己的前提下，</w:t>
      </w:r>
      <w:r>
        <w:rPr>
          <w:rFonts w:hint="eastAsia" w:ascii="宋体" w:hAnsi="宋体" w:eastAsia="宋体" w:cs="宋体"/>
          <w:color w:val="000000"/>
          <w:u w:val="single"/>
        </w:rPr>
        <w:t>机智灵活</w:t>
      </w:r>
      <w:r>
        <w:rPr>
          <w:rFonts w:hint="eastAsia" w:ascii="宋体" w:hAnsi="宋体" w:eastAsia="宋体" w:cs="宋体"/>
          <w:color w:val="000000"/>
        </w:rPr>
        <w:t>的同违法犯罪做斗争。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3分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cs="宋体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u w:val="none"/>
        </w:rPr>
      </w:pPr>
      <w:r>
        <w:rPr>
          <w:rFonts w:hint="eastAsia" w:ascii="宋体" w:hAnsi="宋体" w:cs="宋体"/>
          <w:lang w:val="en-US" w:eastAsia="zh-CN"/>
        </w:rPr>
        <w:t>28.</w:t>
      </w:r>
      <w:r>
        <w:rPr>
          <w:rFonts w:hint="eastAsia" w:ascii="宋体" w:hAnsi="宋体" w:eastAsia="宋体" w:cs="宋体"/>
        </w:rPr>
        <w:t>（1）</w:t>
      </w:r>
      <w:r>
        <w:rPr>
          <w:rFonts w:hint="eastAsia" w:ascii="宋体" w:hAnsi="宋体" w:eastAsia="宋体" w:cs="宋体"/>
          <w:u w:val="none"/>
        </w:rPr>
        <w:t>坚持中国特色社会主义道路；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u w:val="none"/>
        </w:rPr>
      </w:pPr>
      <w:r>
        <w:rPr>
          <w:rFonts w:hint="eastAsia" w:ascii="宋体" w:hAnsi="宋体" w:eastAsia="宋体" w:cs="宋体"/>
          <w:u w:val="none"/>
        </w:rPr>
        <w:t>保障人民利益（或：共享 ；或共同富裕）；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u w:val="none"/>
        </w:rPr>
      </w:pPr>
      <w:r>
        <w:rPr>
          <w:rFonts w:hint="eastAsia" w:ascii="宋体" w:hAnsi="宋体" w:eastAsia="宋体" w:cs="宋体"/>
          <w:u w:val="none"/>
        </w:rPr>
        <w:t>协调发展（或:全面发展  或:高质量发展）;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u w:val="none"/>
        </w:rPr>
      </w:pPr>
      <w:r>
        <w:rPr>
          <w:rFonts w:hint="eastAsia" w:ascii="宋体" w:hAnsi="宋体" w:eastAsia="宋体" w:cs="宋体"/>
          <w:u w:val="none"/>
        </w:rPr>
        <w:t>绿色发展（或：生态文明；或：保护环境；或人与自然和谐共生）；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="宋体" w:hAnsi="宋体" w:eastAsia="宋体" w:cs="宋体"/>
          <w:u w:val="none"/>
        </w:rPr>
      </w:pPr>
      <w:r>
        <w:rPr>
          <w:rFonts w:hint="eastAsia" w:ascii="宋体" w:hAnsi="宋体" w:eastAsia="宋体" w:cs="宋体"/>
          <w:u w:val="none"/>
        </w:rPr>
        <w:t>构建人类命运共同体。（1点1分，答出任3点即可，共3分）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10" w:firstLineChars="100"/>
        <w:jc w:val="left"/>
        <w:rPr>
          <w:rFonts w:hint="eastAsia" w:ascii="宋体" w:hAnsi="宋体" w:eastAsia="宋体" w:cs="宋体"/>
          <w:u w:val="none"/>
        </w:rPr>
      </w:pPr>
      <w:r>
        <w:rPr>
          <w:rFonts w:hint="eastAsia" w:ascii="宋体" w:hAnsi="宋体" w:eastAsia="宋体" w:cs="宋体"/>
          <w:u w:val="none"/>
        </w:rPr>
        <w:t>中国式现代化来源于中华优秀传统文化</w:t>
      </w:r>
      <w:r>
        <w:rPr>
          <w:rFonts w:hint="eastAsia" w:ascii="宋体" w:hAnsi="宋体" w:cs="宋体"/>
          <w:u w:val="none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u w:val="none"/>
        </w:rPr>
        <w:t>热爱和传承中华优秀传统文化，坚持古为今用、推陈出新</w:t>
      </w:r>
      <w:r>
        <w:rPr>
          <w:rFonts w:hint="eastAsia" w:ascii="宋体" w:hAnsi="宋体" w:cs="宋体"/>
          <w:color w:val="000000"/>
          <w:u w:val="none"/>
          <w:lang w:eastAsia="zh-CN"/>
        </w:rPr>
        <w:t>。</w:t>
      </w:r>
      <w:r>
        <w:rPr>
          <w:rFonts w:hint="eastAsia" w:ascii="宋体" w:hAnsi="宋体" w:eastAsia="宋体" w:cs="宋体"/>
          <w:u w:val="none"/>
        </w:rPr>
        <w:t>（1分）+结合材料具体阐述（1分）；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30" w:firstLineChars="300"/>
        <w:jc w:val="left"/>
        <w:rPr>
          <w:rFonts w:hint="eastAsia" w:ascii="宋体" w:hAnsi="宋体" w:eastAsia="宋体" w:cs="宋体"/>
          <w:u w:val="none"/>
          <w:lang w:eastAsia="zh-CN"/>
        </w:rPr>
      </w:pPr>
      <w:r>
        <w:rPr>
          <w:rFonts w:hint="eastAsia" w:ascii="宋体" w:hAnsi="宋体" w:eastAsia="宋体" w:cs="宋体"/>
          <w:u w:val="none"/>
        </w:rPr>
        <w:t>中国式现代化是中华传统文化的创造性转化、</w:t>
      </w:r>
      <w:r>
        <w:rPr>
          <w:rFonts w:hint="eastAsia" w:ascii="宋体" w:hAnsi="宋体" w:eastAsia="宋体" w:cs="宋体"/>
          <w:color w:val="000000"/>
          <w:u w:val="none"/>
        </w:rPr>
        <w:t>创新性发展，不忘本来，吸收外来，面向未来，不断铸就中华文化新辉煌。</w:t>
      </w:r>
      <w:r>
        <w:rPr>
          <w:rFonts w:hint="eastAsia" w:ascii="宋体" w:hAnsi="宋体" w:eastAsia="宋体" w:cs="宋体"/>
          <w:u w:val="none"/>
        </w:rPr>
        <w:t>（1分）+结合材料具体阐述（1分）</w:t>
      </w:r>
      <w:r>
        <w:rPr>
          <w:rFonts w:hint="eastAsia" w:ascii="宋体" w:hAnsi="宋体" w:cs="宋体"/>
          <w:u w:val="none"/>
          <w:lang w:eastAsia="zh-CN"/>
        </w:rPr>
        <w:t>。</w:t>
      </w:r>
    </w:p>
    <w:p>
      <w:pPr>
        <w:sectPr>
          <w:headerReference r:id="rId3" w:type="default"/>
          <w:footerReference r:id="rId4" w:type="default"/>
          <w:pgSz w:w="10431" w:h="14740"/>
          <w:pgMar w:top="1134" w:right="1134" w:bottom="1134" w:left="1134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宋体" w:hAnsi="宋体" w:eastAsia="宋体" w:cs="宋体"/>
          <w:color w:val="000000"/>
          <w:u w:val="none"/>
        </w:rPr>
        <w:t xml:space="preserve"> </w:t>
      </w:r>
      <w:r>
        <w:rPr>
          <w:rFonts w:hint="eastAsia" w:ascii="宋体" w:hAnsi="宋体" w:eastAsia="宋体" w:cs="宋体"/>
        </w:rPr>
        <w:t>（3）</w:t>
      </w:r>
      <w:r>
        <w:rPr>
          <w:rFonts w:hint="eastAsia" w:ascii="宋体" w:hAnsi="宋体" w:eastAsia="宋体" w:cs="宋体"/>
          <w:color w:val="000000"/>
        </w:rPr>
        <w:t>热爱学习，乐于实践</w:t>
      </w:r>
      <w:r>
        <w:rPr>
          <w:rFonts w:hint="eastAsia" w:ascii="宋体" w:hAnsi="宋体" w:cs="宋体"/>
          <w:color w:val="000000"/>
          <w:lang w:eastAsia="zh-CN"/>
        </w:rPr>
        <w:t>，勇于创新</w:t>
      </w:r>
      <w:r>
        <w:rPr>
          <w:rFonts w:hint="eastAsia" w:ascii="宋体" w:hAnsi="宋体" w:eastAsia="宋体" w:cs="宋体"/>
          <w:color w:val="000000"/>
        </w:rPr>
        <w:t>；为目标而努力，为社会发展贡献力量；把个体生命与集体、民族、国家的命运联系到一起……</w:t>
      </w: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eastAsia="宋体" w:cs="宋体"/>
        </w:rPr>
        <w:t>符合题意，言之</w:t>
      </w:r>
      <w:r>
        <w:rPr>
          <w:rFonts w:hint="eastAsia" w:ascii="宋体" w:hAnsi="宋体" w:cs="宋体"/>
          <w:lang w:eastAsia="zh-CN"/>
        </w:rPr>
        <w:t>有</w:t>
      </w:r>
      <w:r>
        <w:rPr>
          <w:rFonts w:hint="eastAsia" w:ascii="宋体" w:hAnsi="宋体" w:eastAsia="宋体" w:cs="宋体"/>
        </w:rPr>
        <w:t>理即可，不少于三个角度。1点1分</w:t>
      </w:r>
      <w:r>
        <w:rPr>
          <w:rFonts w:hint="eastAsia" w:ascii="宋体" w:hAnsi="宋体" w:cs="宋体"/>
          <w:lang w:eastAsia="zh-CN"/>
        </w:rPr>
        <w:t>，</w:t>
      </w:r>
      <w:r>
        <w:rPr>
          <w:rFonts w:hint="eastAsia" w:ascii="宋体" w:hAnsi="宋体" w:eastAsia="宋体" w:cs="宋体"/>
        </w:rPr>
        <w:t>3分</w:t>
      </w:r>
      <w:r>
        <w:rPr>
          <w:rFonts w:hint="eastAsia" w:ascii="宋体" w:hAnsi="宋体" w:cs="宋体"/>
          <w:lang w:eastAsia="zh-CN"/>
        </w:rPr>
        <w:t>。）</w:t>
      </w:r>
    </w:p>
    <w:p>
      <w:bookmarkStart w:id="0" w:name="_GoBack"/>
      <w:bookmarkEnd w:id="0"/>
    </w:p>
    <w:sectPr>
      <w:pgSz w:w="10431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70D46F"/>
    <w:multiLevelType w:val="singleLevel"/>
    <w:tmpl w:val="7F70D46F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172A27"/>
    <w:rsid w:val="004151FC"/>
    <w:rsid w:val="00C02FC6"/>
    <w:rsid w:val="0D6D1FF3"/>
    <w:rsid w:val="22866CC8"/>
    <w:rsid w:val="25E8185F"/>
    <w:rsid w:val="54152F54"/>
    <w:rsid w:val="59071F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2</Pages>
  <Words>725</Words>
  <Characters>768</Characters>
  <Lines>0</Lines>
  <Paragraphs>0</Paragraphs>
  <TotalTime>4</TotalTime>
  <ScaleCrop>false</ScaleCrop>
  <LinksUpToDate>false</LinksUpToDate>
  <CharactersWithSpaces>803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cbcz</dc:creator>
  <cp:lastModifiedBy>admin</cp:lastModifiedBy>
  <dcterms:modified xsi:type="dcterms:W3CDTF">2023-06-09T08:09:04Z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E0C52C2409D1484788253AE3A5FBB0F0_12</vt:lpwstr>
  </property>
</Properties>
</file>