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11430000</wp:posOffset>
            </wp:positionV>
            <wp:extent cx="342900" cy="4191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42900" cy="419100"/>
                    </a:xfrm>
                    <a:prstGeom prst="rect">
                      <a:avLst/>
                    </a:prstGeom>
                  </pic:spPr>
                </pic:pic>
              </a:graphicData>
            </a:graphic>
          </wp:anchor>
        </w:drawing>
      </w:r>
      <w:r>
        <w:rPr>
          <w:rFonts w:hint="eastAsia"/>
          <w:b/>
          <w:sz w:val="32"/>
        </w:rPr>
        <w:t>2023年历史学科热身训练</w:t>
      </w:r>
    </w:p>
    <w:p>
      <w:pPr>
        <w:jc w:val="center"/>
        <w:rPr>
          <w:b/>
          <w:sz w:val="24"/>
        </w:rPr>
      </w:pPr>
      <w:r>
        <w:rPr>
          <w:rFonts w:hint="eastAsia"/>
          <w:b/>
          <w:sz w:val="24"/>
        </w:rPr>
        <w:t>试题满分60分</w:t>
      </w:r>
    </w:p>
    <w:p>
      <w:pPr>
        <w:rPr>
          <w:b/>
          <w:sz w:val="24"/>
        </w:rPr>
      </w:pPr>
      <w:r>
        <w:rPr>
          <w:rFonts w:hint="eastAsia"/>
          <w:b/>
          <w:sz w:val="24"/>
        </w:rPr>
        <w:t>一、单项选择（本题15小题，每小题2分，共30分）在每小题列出的四个选项中，只有一项是符合题目要求的，请将其前面的字母符号填涂在答题卡的指定位置上。</w:t>
      </w:r>
    </w:p>
    <w:p>
      <w:r>
        <w:rPr>
          <w:rFonts w:hint="eastAsia"/>
        </w:rPr>
        <w:t>1．公元前一一九年，汉武帝对匈奴发动第三次军事反击，取得重大胜利，为了防止匈奴势力再起，汉武帝组织一个三百人的大探险队，每人各备马两匹，带牛羊一万头，金帛货物值钱一万万，令张骞为首，出使乌孙国。张骞在乌孙分遣副使，到大宛、康居、月氏、大夏等国，汉与这些西方大国开始了正式的交通。这段材料说明张骞能够顺利“凿空”（探险）的重要条件是（    ）</w:t>
      </w:r>
    </w:p>
    <w:p>
      <w:r>
        <w:rPr>
          <w:rFonts w:hint="eastAsia"/>
        </w:rPr>
        <w:t xml:space="preserve">A．汉对匈奴战争取得胜利      </w:t>
      </w:r>
      <w:r>
        <w:t xml:space="preserve">    </w:t>
      </w:r>
      <w:r>
        <w:rPr>
          <w:rFonts w:hint="eastAsia"/>
        </w:rPr>
        <w:t xml:space="preserve"> B．汉朝的丝织业非常发达</w:t>
      </w:r>
    </w:p>
    <w:p>
      <w:r>
        <w:rPr>
          <w:rFonts w:hint="eastAsia"/>
        </w:rPr>
        <w:t>C．汉朝实行盐铁专卖、官营        D．张骞具有勇于探索和开拓的精神</w:t>
      </w:r>
    </w:p>
    <w:p>
      <w:r>
        <w:rPr>
          <w:rFonts w:hint="eastAsia"/>
        </w:rPr>
        <w:t>2．在南方的南诏遗址内出土了建筑材料方形花砖和莲花纹瓦当，其形制和纹样都与唐长安城大明宫和兴庆坊出土的砖瓦几无二致。这一材料体现了（    ）</w:t>
      </w:r>
    </w:p>
    <w:p>
      <w:r>
        <w:rPr>
          <w:rFonts w:hint="eastAsia"/>
        </w:rPr>
        <w:t xml:space="preserve">A．城市商业的繁荣     B．民族之间的交融  </w:t>
      </w:r>
      <w:r>
        <w:t xml:space="preserve"> </w:t>
      </w:r>
      <w:r>
        <w:rPr>
          <w:rFonts w:hint="eastAsia"/>
        </w:rPr>
        <w:t xml:space="preserve">   C．社会风气的开放  </w:t>
      </w:r>
      <w:r>
        <w:t xml:space="preserve"> </w:t>
      </w:r>
      <w:r>
        <w:rPr>
          <w:rFonts w:hint="eastAsia"/>
        </w:rPr>
        <w:t xml:space="preserve">  D．中外交流很频繁</w:t>
      </w:r>
    </w:p>
    <w:p>
      <w:r>
        <w:rPr>
          <w:rFonts w:hint="eastAsia"/>
        </w:rPr>
        <w:t>3．当时的文官担任中央和地方的要职，甚至主持军务，地位和待遇高于武将。武将受到多方面的牵制，带兵打仗要按照朝廷预授的“阵图”行军布阵，这严重束缚了统军的指挥权。下列关于宋朝重文轻武的表述正确的是（    ）</w:t>
      </w:r>
    </w:p>
    <w:p>
      <w:r>
        <w:drawing>
          <wp:inline distT="0" distB="0" distL="0" distR="0">
            <wp:extent cx="2380615" cy="158051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380952" cy="1580952"/>
                    </a:xfrm>
                    <a:prstGeom prst="rect">
                      <a:avLst/>
                    </a:prstGeom>
                  </pic:spPr>
                </pic:pic>
              </a:graphicData>
            </a:graphic>
          </wp:inline>
        </w:drawing>
      </w:r>
    </w:p>
    <w:p>
      <w:r>
        <w:rPr>
          <w:rFonts w:hint="eastAsia"/>
        </w:rPr>
        <w:t>①中央机构的要职由文人出任      ②文臣掌握国家的军事大权</w:t>
      </w:r>
    </w:p>
    <w:p>
      <w:r>
        <w:rPr>
          <w:rFonts w:hint="eastAsia"/>
        </w:rPr>
        <w:t>③派文人担任地方知州            ④武将只有调动军队的权力</w:t>
      </w:r>
    </w:p>
    <w:p>
      <w:r>
        <w:rPr>
          <w:rFonts w:hint="eastAsia"/>
        </w:rPr>
        <w:t>A．①②③           B．②③④         C．①③④           D．①②④</w:t>
      </w:r>
    </w:p>
    <w:p>
      <w:r>
        <w:rPr>
          <w:rFonts w:hint="eastAsia"/>
        </w:rPr>
        <w:t>4．下表是列强在华强租租借地和划分“势力范围”情况表，此表反映了当时中国处于（    ）</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69"/>
        <w:gridCol w:w="5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国别</w:t>
            </w:r>
          </w:p>
        </w:tc>
        <w:tc>
          <w:tcPr>
            <w:tcW w:w="3969" w:type="dxa"/>
          </w:tcPr>
          <w:p>
            <w:r>
              <w:rPr>
                <w:rFonts w:hint="eastAsia"/>
              </w:rPr>
              <w:t>强租租借地</w:t>
            </w:r>
          </w:p>
        </w:tc>
        <w:tc>
          <w:tcPr>
            <w:tcW w:w="5153" w:type="dxa"/>
          </w:tcPr>
          <w:p>
            <w:r>
              <w:rPr>
                <w:rFonts w:hint="eastAsia"/>
              </w:rPr>
              <w:t>“势力范围”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德国</w:t>
            </w:r>
          </w:p>
        </w:tc>
        <w:tc>
          <w:tcPr>
            <w:tcW w:w="3969" w:type="dxa"/>
          </w:tcPr>
          <w:p>
            <w:r>
              <w:rPr>
                <w:rFonts w:hint="eastAsia"/>
              </w:rPr>
              <w:t>胶州湾租借地</w:t>
            </w:r>
          </w:p>
        </w:tc>
        <w:tc>
          <w:tcPr>
            <w:tcW w:w="5153" w:type="dxa"/>
          </w:tcPr>
          <w:p>
            <w:r>
              <w:rPr>
                <w:rFonts w:hint="eastAsia"/>
              </w:rPr>
              <w:t>山东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沙俄</w:t>
            </w:r>
          </w:p>
        </w:tc>
        <w:tc>
          <w:tcPr>
            <w:tcW w:w="3969" w:type="dxa"/>
          </w:tcPr>
          <w:p>
            <w:r>
              <w:rPr>
                <w:rFonts w:hint="eastAsia"/>
              </w:rPr>
              <w:t>旅大租借地</w:t>
            </w:r>
          </w:p>
        </w:tc>
        <w:tc>
          <w:tcPr>
            <w:tcW w:w="5153" w:type="dxa"/>
          </w:tcPr>
          <w:p>
            <w:r>
              <w:rPr>
                <w:rFonts w:hint="eastAsia"/>
              </w:rPr>
              <w:t>长城以北、新疆、东北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法国</w:t>
            </w:r>
          </w:p>
        </w:tc>
        <w:tc>
          <w:tcPr>
            <w:tcW w:w="3969" w:type="dxa"/>
          </w:tcPr>
          <w:p>
            <w:r>
              <w:rPr>
                <w:rFonts w:hint="eastAsia"/>
              </w:rPr>
              <w:t>广州湾租借地</w:t>
            </w:r>
          </w:p>
        </w:tc>
        <w:tc>
          <w:tcPr>
            <w:tcW w:w="5153" w:type="dxa"/>
          </w:tcPr>
          <w:p>
            <w:r>
              <w:rPr>
                <w:rFonts w:hint="eastAsia"/>
              </w:rPr>
              <w:t>广东、广西、云南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英国</w:t>
            </w:r>
          </w:p>
        </w:tc>
        <w:tc>
          <w:tcPr>
            <w:tcW w:w="3969" w:type="dxa"/>
          </w:tcPr>
          <w:p>
            <w:r>
              <w:rPr>
                <w:rFonts w:hint="eastAsia"/>
              </w:rPr>
              <w:t>九龙租借地、威海卫租借地</w:t>
            </w:r>
          </w:p>
        </w:tc>
        <w:tc>
          <w:tcPr>
            <w:tcW w:w="5153" w:type="dxa"/>
          </w:tcPr>
          <w:p>
            <w:r>
              <w:rPr>
                <w:rFonts w:hint="eastAsia"/>
              </w:rPr>
              <w:t>长江流域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日本</w:t>
            </w:r>
          </w:p>
        </w:tc>
        <w:tc>
          <w:tcPr>
            <w:tcW w:w="3969" w:type="dxa"/>
          </w:tcPr>
          <w:p/>
        </w:tc>
        <w:tc>
          <w:tcPr>
            <w:tcW w:w="5153" w:type="dxa"/>
          </w:tcPr>
          <w:p>
            <w:r>
              <w:rPr>
                <w:rFonts w:hint="eastAsia"/>
              </w:rPr>
              <w:t>福建</w:t>
            </w:r>
          </w:p>
        </w:tc>
      </w:tr>
    </w:tbl>
    <w:p>
      <w:r>
        <w:rPr>
          <w:rFonts w:hint="eastAsia"/>
        </w:rPr>
        <w:t xml:space="preserve">A．开始沦为半殖民地半封建社会          </w:t>
      </w:r>
      <w:r>
        <w:t xml:space="preserve">  </w:t>
      </w:r>
      <w:r>
        <w:rPr>
          <w:rFonts w:hint="eastAsia"/>
        </w:rPr>
        <w:t xml:space="preserve"> B．洋务运动期间</w:t>
      </w:r>
    </w:p>
    <w:p>
      <w:r>
        <w:rPr>
          <w:rFonts w:hint="eastAsia"/>
        </w:rPr>
        <w:t>C．完全陷入半殖民地半封建社会的深渊       D．列强瓜分中国狂潮中</w:t>
      </w:r>
    </w:p>
    <w:p>
      <w:r>
        <w:rPr>
          <w:rFonts w:hint="eastAsia"/>
        </w:rPr>
        <w:t>5．奉系军阀张作霖盘踞东北，其他各省也被大大小小的军阀所控制。这些军阀为了争夺地盘和巩固政权，不惜出卖国家利益，依附帝国主义。此则材料表明中国的局面陷入了（    ）</w:t>
      </w:r>
    </w:p>
    <w:p>
      <w:r>
        <w:rPr>
          <w:rFonts w:hint="eastAsia"/>
        </w:rPr>
        <w:t xml:space="preserve">A．轰轰烈烈的太平天国运动中     </w:t>
      </w:r>
      <w:r>
        <w:t xml:space="preserve">  </w:t>
      </w:r>
      <w:r>
        <w:rPr>
          <w:rFonts w:hint="eastAsia"/>
        </w:rPr>
        <w:t>B．军阀割据的动乱中</w:t>
      </w:r>
    </w:p>
    <w:p>
      <w:r>
        <w:rPr>
          <w:rFonts w:hint="eastAsia"/>
        </w:rPr>
        <w:t xml:space="preserve">C．第一次国共两党合作中         </w:t>
      </w:r>
      <w:r>
        <w:t xml:space="preserve"> </w:t>
      </w:r>
      <w:r>
        <w:rPr>
          <w:rFonts w:hint="eastAsia"/>
        </w:rPr>
        <w:t xml:space="preserve"> D．工农武装割据中</w:t>
      </w:r>
    </w:p>
    <w:p>
      <w:r>
        <w:rPr>
          <w:rFonts w:hint="eastAsia"/>
        </w:rPr>
        <w:t>6．1938年3月，北路日军孤军南下，向台儿庄发起攻击，中国守军奋起抵抗。日军倚仗优势火力，猛攻三昼夜，冲入台儿庄内。中国军队顽强据守南关一角。在台儿庄内激战的时候，中国军队主力完成了对日军的包围，发起全面反攻，日军被迫撤退。这场战役是（    ）</w:t>
      </w:r>
    </w:p>
    <w:p>
      <w:r>
        <w:rPr>
          <w:rFonts w:hint="eastAsia"/>
        </w:rPr>
        <w:t>A．揭开了世界反法西斯战争的序幕</w:t>
      </w:r>
    </w:p>
    <w:p>
      <w:r>
        <w:rPr>
          <w:rFonts w:hint="eastAsia"/>
        </w:rPr>
        <w:t>B．打破了日本3个月灭亡中国的迷梦</w:t>
      </w:r>
    </w:p>
    <w:p>
      <w:r>
        <w:rPr>
          <w:rFonts w:hint="eastAsia"/>
        </w:rPr>
        <w:t>C．抗战以来中国正面战场取得的最大的一场胜仗</w:t>
      </w:r>
    </w:p>
    <w:p>
      <w:r>
        <w:rPr>
          <w:rFonts w:hint="eastAsia"/>
        </w:rPr>
        <w:t>D．全民族抗战爆发后中国军队主动对日作战取得的第一个重大胜利</w:t>
      </w:r>
    </w:p>
    <w:p>
      <w:r>
        <w:rPr>
          <w:rFonts w:hint="eastAsia"/>
        </w:rPr>
        <w:t>7．中国共产党领导中国人民，开展了土地改革运动，彻底摧毁了我国存在2000多年的封建土地制度，消灭了地主阶级；农民翻了身，得到了土地，成为土地的主人。进行抗美援朝战争，捍卫了新中国的安全。这一时期属于是（    ）</w:t>
      </w:r>
    </w:p>
    <w:p>
      <w:r>
        <w:rPr>
          <w:rFonts w:hint="eastAsia"/>
        </w:rPr>
        <w:t>A．中华人民共和国的巩固时期        B．社会主义建设的探索时期</w:t>
      </w:r>
    </w:p>
    <w:p>
      <w:r>
        <w:rPr>
          <w:rFonts w:hint="eastAsia"/>
        </w:rPr>
        <w:t>C．中国特色社会主义道路            D．民族团结与祖国统一</w:t>
      </w:r>
    </w:p>
    <w:p>
      <w:r>
        <w:rPr>
          <w:rFonts w:hint="eastAsia"/>
        </w:rPr>
        <w:t>8．古埃及文明是世界上最早的文明之一，下列关于古埃及文明表述正确的是（    ）</w:t>
      </w:r>
    </w:p>
    <w:p>
      <w:r>
        <w:rPr>
          <w:rFonts w:hint="eastAsia"/>
        </w:rPr>
        <w:t>A．古埃及被认为是“两河的赠礼”</w:t>
      </w:r>
    </w:p>
    <w:p>
      <w:r>
        <w:rPr>
          <w:rFonts w:hint="eastAsia"/>
        </w:rPr>
        <w:t>B．古埃及在科学、文化领域取得很高的成就</w:t>
      </w:r>
    </w:p>
    <w:p>
      <w:r>
        <w:rPr>
          <w:rFonts w:hint="eastAsia"/>
        </w:rPr>
        <w:t>C．古埃及文明延续发展至今，文明进程历经曲折但未间断</w:t>
      </w:r>
    </w:p>
    <w:p>
      <w:r>
        <w:rPr>
          <w:rFonts w:hint="eastAsia"/>
        </w:rPr>
        <w:t>D．古埃及国王给自己的陵墓取名“金字塔”，象征着无限的权力</w:t>
      </w:r>
    </w:p>
    <w:p>
      <w:r>
        <w:rPr>
          <w:rFonts w:hint="eastAsia"/>
        </w:rPr>
        <w:t>9．历史连线是考查学生掌握历史的一种方式。请将下列与宗教相关的历史人物同宗教连线搭，正确的是（    ）</w:t>
      </w:r>
    </w:p>
    <w:p>
      <w:r>
        <w:drawing>
          <wp:inline distT="0" distB="0" distL="0" distR="0">
            <wp:extent cx="3836035" cy="18281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849604" cy="1834375"/>
                    </a:xfrm>
                    <a:prstGeom prst="rect">
                      <a:avLst/>
                    </a:prstGeom>
                  </pic:spPr>
                </pic:pic>
              </a:graphicData>
            </a:graphic>
          </wp:inline>
        </w:drawing>
      </w:r>
    </w:p>
    <w:p>
      <w:r>
        <w:rPr>
          <w:rFonts w:hint="eastAsia"/>
        </w:rPr>
        <w:t>A．①——a</w:t>
      </w:r>
      <w:r>
        <w:t xml:space="preserve">   </w:t>
      </w:r>
      <w:r>
        <w:rPr>
          <w:rFonts w:hint="eastAsia"/>
        </w:rPr>
        <w:t>②——c</w:t>
      </w:r>
      <w:r>
        <w:t xml:space="preserve">   </w:t>
      </w:r>
      <w:r>
        <w:rPr>
          <w:rFonts w:hint="eastAsia"/>
        </w:rPr>
        <w:t>③——b</w:t>
      </w:r>
      <w:r>
        <w:t xml:space="preserve">           </w:t>
      </w:r>
      <w:r>
        <w:rPr>
          <w:rFonts w:hint="eastAsia"/>
        </w:rPr>
        <w:t>B．①——b</w:t>
      </w:r>
      <w:r>
        <w:t xml:space="preserve">   </w:t>
      </w:r>
      <w:r>
        <w:rPr>
          <w:rFonts w:hint="eastAsia"/>
        </w:rPr>
        <w:t>②——a</w:t>
      </w:r>
      <w:r>
        <w:t xml:space="preserve">   </w:t>
      </w:r>
      <w:r>
        <w:rPr>
          <w:rFonts w:hint="eastAsia"/>
        </w:rPr>
        <w:t>③——c</w:t>
      </w:r>
    </w:p>
    <w:p>
      <w:r>
        <w:rPr>
          <w:rFonts w:hint="eastAsia"/>
        </w:rPr>
        <w:t>C．①——c</w:t>
      </w:r>
      <w:r>
        <w:t xml:space="preserve">   </w:t>
      </w:r>
      <w:r>
        <w:rPr>
          <w:rFonts w:hint="eastAsia"/>
        </w:rPr>
        <w:t>②——b</w:t>
      </w:r>
      <w:r>
        <w:t xml:space="preserve">   </w:t>
      </w:r>
      <w:r>
        <w:rPr>
          <w:rFonts w:hint="eastAsia"/>
        </w:rPr>
        <w:t>③——a</w:t>
      </w:r>
      <w:r>
        <w:t xml:space="preserve">           </w:t>
      </w:r>
      <w:r>
        <w:rPr>
          <w:rFonts w:hint="eastAsia"/>
        </w:rPr>
        <w:t>D．①——b</w:t>
      </w:r>
      <w:r>
        <w:t xml:space="preserve">   </w:t>
      </w:r>
      <w:r>
        <w:rPr>
          <w:rFonts w:hint="eastAsia"/>
        </w:rPr>
        <w:t>②——c</w:t>
      </w:r>
      <w:r>
        <w:t xml:space="preserve">   </w:t>
      </w:r>
      <w:r>
        <w:rPr>
          <w:rFonts w:hint="eastAsia"/>
        </w:rPr>
        <w:t>③——a</w:t>
      </w:r>
    </w:p>
    <w:p>
      <w:r>
        <w:rPr>
          <w:rFonts w:hint="eastAsia"/>
        </w:rPr>
        <w:t>10．不敢正视人民直接决策往往导致零和博弈的结局。零和博弈就是多数掠夺少数，雅典民主制的结局就是多数获胜，必然导致零和博弈。多数并不意味着正义。这一材料说明了（    ）</w:t>
      </w:r>
    </w:p>
    <w:p>
      <w:r>
        <w:rPr>
          <w:rFonts w:hint="eastAsia"/>
        </w:rPr>
        <w:t xml:space="preserve">A．陶片放逐可能独裁的领导人       </w:t>
      </w:r>
      <w:r>
        <w:t xml:space="preserve"> </w:t>
      </w:r>
      <w:r>
        <w:rPr>
          <w:rFonts w:hint="eastAsia"/>
        </w:rPr>
        <w:t xml:space="preserve"> B．雅典民主制具有很大的局限性</w:t>
      </w:r>
    </w:p>
    <w:p>
      <w:r>
        <w:rPr>
          <w:rFonts w:hint="eastAsia"/>
        </w:rPr>
        <w:t>C．伯里克利是雅典著名的领导人       D．陪审法庭是雅典最高司法机关</w:t>
      </w:r>
    </w:p>
    <w:p>
      <w:r>
        <w:rPr>
          <w:rFonts w:hint="eastAsia"/>
        </w:rPr>
        <w:t>11．发动机一开始，人们就必须工作——男人、女人和孩子们都一起被套在钢铁和蒸汽的轭具下。动物机器……被紧紧地拴在不知痛苦和不知疲劳的钢铁机器上。此则材料反映的是（    ）</w:t>
      </w:r>
    </w:p>
    <w:p>
      <w:r>
        <w:rPr>
          <w:rFonts w:hint="eastAsia"/>
        </w:rPr>
        <w:t>A．机器生产提高了劳动效率          B．使劳动力结构发生巨大变化</w:t>
      </w:r>
    </w:p>
    <w:p>
      <w:r>
        <w:rPr>
          <w:rFonts w:hint="eastAsia"/>
        </w:rPr>
        <w:t>C．提升了各国工人的文化水平         D．工人受机器支配，成为机器的附属品</w:t>
      </w:r>
    </w:p>
    <w:p>
      <w:r>
        <w:rPr>
          <w:rFonts w:hint="eastAsia"/>
        </w:rPr>
        <w:t>12．斯塔夫里阿诺斯在《全球通史》中写道：“现在，日本又以‘东方道德，西方技艺’为口号，向西方借用了它所盼望的东西。”此则材料反映当时日本正在发生（    ）</w:t>
      </w:r>
    </w:p>
    <w:p>
      <w:r>
        <w:rPr>
          <w:rFonts w:hint="eastAsia"/>
        </w:rPr>
        <w:t>A．大化改新          B．幕府统治        C．戊戌变法        D．明治维新</w:t>
      </w:r>
    </w:p>
    <w:p>
      <w:r>
        <w:rPr>
          <w:rFonts w:hint="eastAsia"/>
        </w:rPr>
        <w:t>13．苏联是世界上第一个社会主义国家，历经近四分之三世纪的发展，苏联政权瓦解，走入俄国历史，请将下列历史图片反映的历史事件按时间先后排序，正确的是（    ）</w:t>
      </w:r>
    </w:p>
    <w:p>
      <w:r>
        <w:drawing>
          <wp:inline distT="0" distB="0" distL="0" distR="0">
            <wp:extent cx="4961890" cy="123888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4971187" cy="1241053"/>
                    </a:xfrm>
                    <a:prstGeom prst="rect">
                      <a:avLst/>
                    </a:prstGeom>
                  </pic:spPr>
                </pic:pic>
              </a:graphicData>
            </a:graphic>
          </wp:inline>
        </w:drawing>
      </w:r>
    </w:p>
    <w:p>
      <w:r>
        <w:t>A．abc           B．cba         C．bac             D．cab</w:t>
      </w:r>
    </w:p>
    <w:p>
      <w:r>
        <w:rPr>
          <w:rFonts w:hint="eastAsia"/>
        </w:rPr>
        <w:t>14．这场战争历时4年多，先后参战的国家共计30多个，约15亿人卷入战争，超过当时世界总人口数的一半。对于这一场世界大战表述正确的是（    ）</w:t>
      </w:r>
    </w:p>
    <w:p>
      <w:r>
        <w:rPr>
          <w:rFonts w:hint="eastAsia"/>
        </w:rPr>
        <w:t>a第一次世界大战前，欧洲已经是世界经济的中心        b第一次世界大战是西方列强争霸的结果</w:t>
      </w:r>
    </w:p>
    <w:p>
      <w:r>
        <w:rPr>
          <w:rFonts w:hint="eastAsia"/>
        </w:rPr>
        <w:t>c工业革命导致了第一次世界大战                      d三国同盟的建立促使了三国协约的形成</w:t>
      </w:r>
    </w:p>
    <w:p>
      <w:r>
        <w:t>A．abc           B．cba                C．bcd       D．abd</w:t>
      </w:r>
    </w:p>
    <w:p>
      <w:r>
        <w:rPr>
          <w:rFonts w:hint="eastAsia"/>
        </w:rPr>
        <w:t>15．“三巨头操控世界，德国成待宰羔羊；各怀心事把赃分，达成协议矛盾深。”这一歌谣描述的是（    ）</w:t>
      </w:r>
    </w:p>
    <w:p>
      <w:r>
        <w:rPr>
          <w:rFonts w:hint="eastAsia"/>
        </w:rPr>
        <w:t>A．巴黎和会       B．华盛顿会议      C．慕尼黑会议        D．雅尔塔会议</w:t>
      </w:r>
    </w:p>
    <w:p>
      <w:pPr>
        <w:rPr>
          <w:b/>
          <w:sz w:val="24"/>
        </w:rPr>
      </w:pPr>
      <w:r>
        <w:rPr>
          <w:rFonts w:hint="eastAsia"/>
          <w:b/>
          <w:sz w:val="24"/>
        </w:rPr>
        <w:t>二、读图说史（本题共2小题，16题6分，17题7分，共13分）</w:t>
      </w:r>
    </w:p>
    <w:p>
      <w:r>
        <w:rPr>
          <w:rFonts w:hint="eastAsia"/>
        </w:rPr>
        <w:t>16．请根据以下图片及文字介绍回答问题。</w:t>
      </w:r>
    </w:p>
    <w:p>
      <w:r>
        <w:drawing>
          <wp:inline distT="0" distB="0" distL="0" distR="0">
            <wp:extent cx="4595495" cy="186626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4605573" cy="1870355"/>
                    </a:xfrm>
                    <a:prstGeom prst="rect">
                      <a:avLst/>
                    </a:prstGeom>
                  </pic:spPr>
                </pic:pic>
              </a:graphicData>
            </a:graphic>
          </wp:inline>
        </w:drawing>
      </w:r>
    </w:p>
    <w:p>
      <w:pPr>
        <w:pStyle w:val="12"/>
        <w:ind w:firstLine="420"/>
      </w:pPr>
      <w:r>
        <w:rPr>
          <w:rFonts w:hint="eastAsia"/>
        </w:rPr>
        <w:t>图一注：19世纪前半叶发明的火车和轮船，都在19世纪中叶先后传到中国，随着它们在西方的改进和发展，又逐步扩大在中国的使用范围。19世纪末，青年人已不限于赴京会试，还坐轮船漂洋过海，到外国留学。1905年，清政府决定自主修筑京张铁路。担任京张铁路总工程师的詹天佑，是中国派遣的第一批留学生之一。他精心勘测、设计、施工，不仅提前竣工，而且实现了“花钱少，质量好，完工快”的既定目标。1909年10月2日，京张铁路在南口举行盛大的通车典礼。这条铁路是以詹天佑为首的中国工程技术人员与中国工人，用自己的技术力量，由中国筹款，独立自主建成的第一条铁路干线。</w:t>
      </w:r>
    </w:p>
    <w:p>
      <w:pPr>
        <w:pStyle w:val="12"/>
        <w:ind w:firstLine="420"/>
      </w:pPr>
      <w:r>
        <w:rPr>
          <w:rFonts w:hint="eastAsia"/>
        </w:rPr>
        <w:t>图二注：属于19世纪新发明的电报、电话、无线电等，在发明不久已传入中国。1861年连接上海和日本长崎的海底电缆建成。电话在70—80年代出现后，几乎同时就引入中国。1881年，上海租界开始出现电话业务。90年代，电报线路已经遍及全国。</w:t>
      </w:r>
    </w:p>
    <w:p>
      <w:r>
        <w:rPr>
          <w:rFonts w:hint="eastAsia"/>
        </w:rPr>
        <w:t>（1）根据以上图片及文字介绍你可以获得哪些历史信息?（写出三点即可，3分）</w:t>
      </w:r>
    </w:p>
    <w:p>
      <w:r>
        <w:rPr>
          <w:rFonts w:hint="eastAsia"/>
        </w:rPr>
        <w:t>信息点一：           信息点二：              信息点三：</w:t>
      </w:r>
    </w:p>
    <w:p>
      <w:r>
        <w:rPr>
          <w:rFonts w:hint="eastAsia"/>
        </w:rPr>
        <w:t>（2）以上两幅照片属于史料类别中的哪一类?（1分）</w:t>
      </w:r>
    </w:p>
    <w:p>
      <w:r>
        <w:rPr>
          <w:rFonts w:hint="eastAsia"/>
        </w:rPr>
        <w:t>A．第一手资料         B．第二手资料</w:t>
      </w:r>
    </w:p>
    <w:p>
      <w:r>
        <w:rPr>
          <w:rFonts w:hint="eastAsia"/>
        </w:rPr>
        <w:t>（3）根据以上图文内容，你能得出什么历史结论?（2分）</w:t>
      </w:r>
    </w:p>
    <w:p>
      <w:r>
        <w:rPr>
          <w:rFonts w:hint="eastAsia"/>
        </w:rPr>
        <w:t>17．观看下面两幅图片并阅读相关文字介绍，回答问题。</w:t>
      </w:r>
    </w:p>
    <w:p>
      <w:r>
        <w:drawing>
          <wp:inline distT="0" distB="0" distL="0" distR="0">
            <wp:extent cx="4079875" cy="171958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4095622" cy="1726461"/>
                    </a:xfrm>
                    <a:prstGeom prst="rect">
                      <a:avLst/>
                    </a:prstGeom>
                  </pic:spPr>
                </pic:pic>
              </a:graphicData>
            </a:graphic>
          </wp:inline>
        </w:drawing>
      </w:r>
    </w:p>
    <w:p>
      <w:pPr>
        <w:pStyle w:val="12"/>
        <w:ind w:firstLine="420"/>
      </w:pPr>
      <w:r>
        <w:rPr>
          <w:rFonts w:hint="eastAsia"/>
        </w:rPr>
        <w:t>图一注：当时欧洲经济濒临崩溃，粮食等物资极度匮乏，如果没有大量的外援，欧洲将面临严重的政治经济危机。战后，美国要想长期繁荣，必须扩大国外市场。1947年6月5日，美国国务卿乔治·马歇尔提出了一项旨在复兴欧洲的计划。这项计划对所有的欧洲国家都开放，但遭到了苏联的拒绝，甚至被阻挡在苏联势力范围（东欧）之外。图一是1949年2月，运抵英国伦敦皇家维多利亚码头的食糖。</w:t>
      </w:r>
    </w:p>
    <w:p>
      <w:pPr>
        <w:pStyle w:val="12"/>
        <w:ind w:firstLine="420"/>
      </w:pPr>
      <w:r>
        <w:rPr>
          <w:rFonts w:hint="eastAsia"/>
        </w:rPr>
        <w:t>图二注：到20世纪50年代初，西欧各国的工业生产已经基本恢复到甚至超过了战前水平。但西欧获得发展后，对美国的离心倾向反而增强。西欧国家之间的联系日益密切，它们逐渐走上了联合自强以提高国际地位的道路。50年代初，法国和联邦德国等六国组建欧洲煤钢共同体。1958年，六国又建立了欧洲经济共同体和欧洲原子能共同体。1967年，这三个组织合并为欧洲共同体，简称“欧共体”。1993年，大部分西欧国家在欧共体的基础上组成了欧洲联盟，大大加快了欧洲一体化的进程。</w:t>
      </w:r>
    </w:p>
    <w:p>
      <w:r>
        <w:rPr>
          <w:rFonts w:hint="eastAsia"/>
        </w:rPr>
        <w:t>（1）根据以上图片及文字介绍，你能获得哪些历史信息?（写出三点即可，3分）</w:t>
      </w:r>
    </w:p>
    <w:p>
      <w:r>
        <w:rPr>
          <w:rFonts w:hint="eastAsia"/>
        </w:rPr>
        <w:t>信息点一：         信息点二：          信息点三：</w:t>
      </w:r>
    </w:p>
    <w:p>
      <w:r>
        <w:rPr>
          <w:rFonts w:hint="eastAsia"/>
        </w:rPr>
        <w:t>（2）根据图一及相关文字介绍回答，美国实施了哪一计划?（1分）这项计划是针对哪一方面提出的?（1分）</w:t>
      </w:r>
    </w:p>
    <w:p>
      <w:r>
        <w:rPr>
          <w:rFonts w:hint="eastAsia"/>
        </w:rPr>
        <w:t>（3）以上图文内容说明了什么?（2分）</w:t>
      </w:r>
    </w:p>
    <w:p>
      <w:pPr>
        <w:rPr>
          <w:b/>
          <w:sz w:val="24"/>
        </w:rPr>
      </w:pPr>
      <w:r>
        <w:rPr>
          <w:rFonts w:hint="eastAsia"/>
          <w:b/>
          <w:sz w:val="24"/>
        </w:rPr>
        <w:t>三、材料解析（本题3小题，18题6分，19题6分，20题5分。共17分）</w:t>
      </w:r>
    </w:p>
    <w:p>
      <w:r>
        <w:rPr>
          <w:rFonts w:hint="eastAsia"/>
        </w:rPr>
        <w:t>18．阅读材料，回答下列问题。</w:t>
      </w:r>
    </w:p>
    <w:p>
      <w:pPr>
        <w:pStyle w:val="12"/>
        <w:ind w:firstLine="420"/>
      </w:pPr>
      <w:r>
        <w:rPr>
          <w:rFonts w:hint="eastAsia"/>
        </w:rPr>
        <w:t>材料一：公元前770年周平王东迁后，周王室的统治力大减，直接管辖的地区仅在洛邑一带。周王虽然在名义上仍是天下“共主”，但已无力控制诸侯。诸侯国势力崛起，不再听从王命，各自为政，也不再定期向天子纳贡，致使周王室在财政上陷入困境，甚至要依赖诸侯国的经济支持。</w:t>
      </w:r>
    </w:p>
    <w:p>
      <w:r>
        <w:rPr>
          <w:rFonts w:hint="eastAsia"/>
        </w:rPr>
        <w:t>材料二：</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9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政治</w:t>
            </w:r>
          </w:p>
        </w:tc>
        <w:tc>
          <w:tcPr>
            <w:tcW w:w="9122" w:type="dxa"/>
          </w:tcPr>
          <w:p>
            <w:r>
              <w:rPr>
                <w:rFonts w:hint="eastAsia"/>
              </w:rPr>
              <w:t>1．确立县制，由国君直接派官吏治理</w:t>
            </w:r>
          </w:p>
          <w:p>
            <w:r>
              <w:rPr>
                <w:rFonts w:hint="eastAsia"/>
              </w:rPr>
              <w:t>2．废除贵族的世袭特权</w:t>
            </w:r>
          </w:p>
          <w:p>
            <w:r>
              <w:rPr>
                <w:rFonts w:hint="eastAsia"/>
              </w:rPr>
              <w:t>3．改革户籍制度，加强对人民的管理</w:t>
            </w:r>
          </w:p>
          <w:p>
            <w:r>
              <w:rPr>
                <w:rFonts w:hint="eastAsia"/>
              </w:rPr>
              <w:t>4．严明法度，禁止私斗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46" w:type="dxa"/>
          </w:tcPr>
          <w:p>
            <w:r>
              <w:rPr>
                <w:rFonts w:hint="eastAsia"/>
              </w:rPr>
              <w:t>经济</w:t>
            </w:r>
          </w:p>
        </w:tc>
        <w:tc>
          <w:tcPr>
            <w:tcW w:w="9122" w:type="dxa"/>
          </w:tcPr>
          <w:p>
            <w:r>
              <w:rPr>
                <w:rFonts w:hint="eastAsia"/>
              </w:rPr>
              <w:t>1．废除井田制，允许土地自由买卖</w:t>
            </w:r>
          </w:p>
          <w:p>
            <w:r>
              <w:rPr>
                <w:rFonts w:hint="eastAsia"/>
              </w:rPr>
              <w:t>2．鼓励耕织，生产粮食、布帛多的人可免除徭役</w:t>
            </w:r>
          </w:p>
          <w:p>
            <w:r>
              <w:rPr>
                <w:rFonts w:hint="eastAsia"/>
              </w:rPr>
              <w:t>3．统一度量衡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r>
              <w:rPr>
                <w:rFonts w:hint="eastAsia"/>
              </w:rPr>
              <w:t>军事</w:t>
            </w:r>
          </w:p>
        </w:tc>
        <w:tc>
          <w:tcPr>
            <w:tcW w:w="9122" w:type="dxa"/>
          </w:tcPr>
          <w:p>
            <w:r>
              <w:rPr>
                <w:rFonts w:hint="eastAsia"/>
              </w:rPr>
              <w:t>奖励军功，对有军功者授予爵位并赏赐土地</w:t>
            </w:r>
          </w:p>
        </w:tc>
      </w:tr>
    </w:tbl>
    <w:p>
      <w:pPr>
        <w:pStyle w:val="12"/>
        <w:ind w:firstLine="420"/>
      </w:pPr>
      <w:r>
        <w:rPr>
          <w:rFonts w:hint="eastAsia"/>
        </w:rPr>
        <w:t>材料三：秦王嬴政统一六国后，采用“皇帝”称号，总揽全国一切军政大权。中央政府设丞相、太尉、御史大夫分管行政、军事和监察，最后由皇帝决断。在地方上，建立由中央直接管辖的郡、县二级行政机构，分天下为36郡，郡下设县。郡的长官称郡守，县的长官称县令。各级官员都由朝廷直接任免。</w:t>
      </w:r>
    </w:p>
    <w:p>
      <w:r>
        <w:rPr>
          <w:rFonts w:hint="eastAsia"/>
        </w:rPr>
        <w:t>（1）根据材料一回答，周平王东迁至公元前476年属于哪一历史时期?当时出现了什么现象?（2分）</w:t>
      </w:r>
    </w:p>
    <w:p>
      <w:r>
        <w:rPr>
          <w:rFonts w:hint="eastAsia"/>
        </w:rPr>
        <w:t>（2）请写出与材料二相关的改革名称（1分）结合所学，概括这一改革产生了怎样的影响?（1分）</w:t>
      </w:r>
    </w:p>
    <w:p>
      <w:r>
        <w:rPr>
          <w:rFonts w:hint="eastAsia"/>
        </w:rPr>
        <w:t>（3）材料三反映出秦朝创立了哪一国家体制?（1分）</w:t>
      </w:r>
    </w:p>
    <w:p>
      <w:r>
        <w:rPr>
          <w:rFonts w:hint="eastAsia"/>
        </w:rPr>
        <w:t>（4）根据材料三回答，秦朝在地方管理上实行什么制度?（1分）</w:t>
      </w:r>
    </w:p>
    <w:p>
      <w:r>
        <w:rPr>
          <w:rFonts w:hint="eastAsia"/>
        </w:rPr>
        <w:t>19．阅读下列材料，回答问题。</w:t>
      </w:r>
    </w:p>
    <w:p>
      <w:pPr>
        <w:pStyle w:val="12"/>
        <w:ind w:firstLine="420"/>
      </w:pPr>
      <w:r>
        <w:rPr>
          <w:rFonts w:hint="eastAsia"/>
        </w:rPr>
        <w:t>材料一：从科尔多瓦（西班牙南部城市）到巴格达（底格里斯河右岸，阿拉伯帝国首都），再到更远的东方，整个伊斯兰世界的学者和艺术家们借用了各地原有的文化。建筑师将古希腊一罗马的建筑形式改造成一种优雅而独特的创新风格；哲学家进一步发展了柏拉图和亚里士多德的思想，甚至克服了正统伊斯兰教神学家的反对；医学家们以加伦和他的古希腊先辈的古代医学经验为本，进一步发展了医学，描述了新的病症，识别出新的有治疗作用的药物……数学家向古希腊人学习几何学和三角学，在印度数学的基础上发展出代数（algebra），并从中提取出所谓的“阿拉伯数字”——套包括9个数字和0的数字标记。“阿拉伯数字”最终改革了欧洲的数学。</w:t>
      </w:r>
    </w:p>
    <w:p>
      <w:pPr>
        <w:pStyle w:val="12"/>
        <w:ind w:firstLine="420"/>
        <w:jc w:val="right"/>
      </w:pPr>
      <w:r>
        <w:rPr>
          <w:rFonts w:hint="eastAsia"/>
        </w:rPr>
        <w:t>——《欧洲中世纪史》</w:t>
      </w:r>
    </w:p>
    <w:p>
      <w:pPr>
        <w:pStyle w:val="12"/>
        <w:ind w:firstLine="420"/>
      </w:pPr>
      <w:r>
        <w:rPr>
          <w:rFonts w:hint="eastAsia"/>
        </w:rPr>
        <w:t>材料二：农业经济的复苏使农产品进入交换流通的渠道，自给自足的庄园制经济受到工农业产品交换的冲击，产品的交换使城市成为社会的经济中心，打破了土地资本在封建经济体制中的垄断地位，货币的价值提升。货币增强了城市市民的经济实力。市民为了保证和维护自己的经济利益，就必须要争取相应的政治地位。</w:t>
      </w:r>
    </w:p>
    <w:p>
      <w:pPr>
        <w:pStyle w:val="12"/>
        <w:ind w:firstLine="420"/>
        <w:jc w:val="right"/>
      </w:pPr>
      <w:r>
        <w:rPr>
          <w:rFonts w:hint="eastAsia"/>
        </w:rPr>
        <w:t>——《九年级上册教学参考书》</w:t>
      </w:r>
    </w:p>
    <w:p>
      <w:pPr>
        <w:pStyle w:val="12"/>
        <w:ind w:firstLine="420"/>
      </w:pPr>
      <w:r>
        <w:rPr>
          <w:rFonts w:hint="eastAsia"/>
        </w:rPr>
        <w:t>材料三：中世纪的愚昧、悲观和禁欲主义，是人类蒙遭羞辱的来源。人，是因为文化而成为万物之灵，又因为创造而着迷地工作。“知识就是力量”这句口号，显示出人们要用文化来扫除迷信、悲观、愚</w:t>
      </w:r>
      <w:r>
        <w:rPr>
          <w:rFonts w:hint="eastAsia"/>
          <w:highlight w:val="yellow"/>
        </w:rPr>
        <w:t>昧</w:t>
      </w:r>
      <w:r>
        <w:rPr>
          <w:rFonts w:hint="eastAsia"/>
        </w:rPr>
        <w:t>和无知的决心。拉斐尔在梵蒂冈所作的壁画《雅典学派》，其中苏格拉底、柏拉图、亚里士多德等人物形象非常鲜明逼真，突出了“知识就是力量”的主题。</w:t>
      </w:r>
    </w:p>
    <w:p>
      <w:pPr>
        <w:pStyle w:val="12"/>
        <w:ind w:firstLine="420"/>
        <w:jc w:val="right"/>
      </w:pPr>
      <w:r>
        <w:rPr>
          <w:rFonts w:hint="eastAsia"/>
        </w:rPr>
        <w:t>——马克查主编《世界文明史》</w:t>
      </w:r>
    </w:p>
    <w:p>
      <w:r>
        <w:rPr>
          <w:rFonts w:hint="eastAsia"/>
        </w:rPr>
        <w:t>（1）根据材料一回答阿拉伯文化的形成具有怎样的特点?（2分）</w:t>
      </w:r>
    </w:p>
    <w:p>
      <w:r>
        <w:rPr>
          <w:rFonts w:hint="eastAsia"/>
        </w:rPr>
        <w:t>（2）根据材料二及所学分析，西欧城市市民通过什么手段保护并维护自身的利益呢?（2分）</w:t>
      </w:r>
    </w:p>
    <w:p>
      <w:r>
        <w:rPr>
          <w:rFonts w:hint="eastAsia"/>
        </w:rPr>
        <w:t>（3）材料三指的是哪一重大历史事件?根据材料分析，这一事件产生了怎样的影响?（2分）</w:t>
      </w:r>
    </w:p>
    <w:p>
      <w:r>
        <w:rPr>
          <w:rFonts w:hint="eastAsia"/>
        </w:rPr>
        <w:t>20．阅读下列材料，回答问题。</w:t>
      </w:r>
    </w:p>
    <w:p>
      <w:pPr>
        <w:pStyle w:val="12"/>
        <w:ind w:firstLine="420"/>
      </w:pPr>
      <w:r>
        <w:rPr>
          <w:rFonts w:hint="eastAsia"/>
        </w:rPr>
        <w:t>材料一：</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1701"/>
        <w:gridCol w:w="2268"/>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4" w:type="dxa"/>
          </w:tcPr>
          <w:p>
            <w:pPr>
              <w:rPr>
                <w:rFonts w:eastAsia="楷体"/>
              </w:rPr>
            </w:pPr>
            <w:r>
              <w:rPr>
                <w:rFonts w:hint="eastAsia" w:eastAsia="楷体"/>
              </w:rPr>
              <w:t>英国</w:t>
            </w:r>
          </w:p>
        </w:tc>
        <w:tc>
          <w:tcPr>
            <w:tcW w:w="1701" w:type="dxa"/>
          </w:tcPr>
          <w:p>
            <w:pPr>
              <w:rPr>
                <w:rFonts w:eastAsia="楷体"/>
              </w:rPr>
            </w:pPr>
            <w:r>
              <w:rPr>
                <w:rFonts w:hint="eastAsia" w:eastAsia="楷体"/>
              </w:rPr>
              <w:t>矛盾</w:t>
            </w:r>
          </w:p>
        </w:tc>
        <w:tc>
          <w:tcPr>
            <w:tcW w:w="2268" w:type="dxa"/>
          </w:tcPr>
          <w:p>
            <w:pPr>
              <w:rPr>
                <w:rFonts w:eastAsia="楷体"/>
              </w:rPr>
            </w:pPr>
            <w:r>
              <w:rPr>
                <w:rFonts w:hint="eastAsia" w:eastAsia="楷体"/>
              </w:rPr>
              <w:t>北美殖民地情况</w:t>
            </w:r>
          </w:p>
        </w:tc>
        <w:tc>
          <w:tcPr>
            <w:tcW w:w="2035" w:type="dxa"/>
          </w:tcPr>
          <w:p>
            <w:pPr>
              <w:rPr>
                <w:rFonts w:eastAsia="楷体"/>
              </w:rPr>
            </w:pPr>
            <w:r>
              <w:rPr>
                <w:rFonts w:hint="eastAsia" w:eastAsia="楷体"/>
              </w:rPr>
              <w:t>诉求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4" w:type="dxa"/>
          </w:tcPr>
          <w:p>
            <w:pPr>
              <w:rPr>
                <w:rFonts w:eastAsia="楷体"/>
              </w:rPr>
            </w:pPr>
            <w:r>
              <w:rPr>
                <w:rFonts w:hint="eastAsia" w:eastAsia="楷体"/>
              </w:rPr>
              <w:t>把北美看作原料产地和商品销售市场</w:t>
            </w:r>
          </w:p>
        </w:tc>
        <w:tc>
          <w:tcPr>
            <w:tcW w:w="1701" w:type="dxa"/>
          </w:tcPr>
          <w:p>
            <w:pPr>
              <w:rPr>
                <w:rFonts w:eastAsia="楷体"/>
              </w:rPr>
            </w:pPr>
            <w:r>
              <w:rPr>
                <w:rFonts w:hint="eastAsia" w:eastAsia="楷体"/>
              </w:rPr>
              <w:t>经济矛盾</w:t>
            </w:r>
          </w:p>
        </w:tc>
        <w:tc>
          <w:tcPr>
            <w:tcW w:w="2268" w:type="dxa"/>
          </w:tcPr>
          <w:p>
            <w:pPr>
              <w:rPr>
                <w:rFonts w:eastAsia="楷体"/>
              </w:rPr>
            </w:pPr>
            <w:r>
              <w:rPr>
                <w:rFonts w:hint="eastAsia" w:eastAsia="楷体"/>
              </w:rPr>
              <w:t>农业和工商业的发展</w:t>
            </w:r>
          </w:p>
        </w:tc>
        <w:tc>
          <w:tcPr>
            <w:tcW w:w="2035" w:type="dxa"/>
          </w:tcPr>
          <w:p>
            <w:pPr>
              <w:rPr>
                <w:rFonts w:eastAsia="楷体"/>
              </w:rPr>
            </w:pPr>
            <w:r>
              <w:rPr>
                <w:rFonts w:hint="eastAsia" w:eastAsia="楷体"/>
              </w:rPr>
              <w:t>要求经济独立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4" w:type="dxa"/>
          </w:tcPr>
          <w:p>
            <w:pPr>
              <w:rPr>
                <w:rFonts w:eastAsia="楷体"/>
              </w:rPr>
            </w:pPr>
            <w:r>
              <w:rPr>
                <w:rFonts w:hint="eastAsia" w:eastAsia="楷体"/>
              </w:rPr>
              <w:t>民族压迫</w:t>
            </w:r>
          </w:p>
        </w:tc>
        <w:tc>
          <w:tcPr>
            <w:tcW w:w="1701" w:type="dxa"/>
          </w:tcPr>
          <w:p>
            <w:pPr>
              <w:rPr>
                <w:rFonts w:eastAsia="楷体"/>
              </w:rPr>
            </w:pPr>
            <w:r>
              <w:rPr>
                <w:rFonts w:hint="eastAsia" w:eastAsia="楷体"/>
              </w:rPr>
              <w:t>民族矛盾</w:t>
            </w:r>
          </w:p>
        </w:tc>
        <w:tc>
          <w:tcPr>
            <w:tcW w:w="2268" w:type="dxa"/>
          </w:tcPr>
          <w:p>
            <w:pPr>
              <w:rPr>
                <w:rFonts w:eastAsia="楷体"/>
              </w:rPr>
            </w:pPr>
            <w:r>
              <w:rPr>
                <w:rFonts w:hint="eastAsia" w:eastAsia="楷体"/>
              </w:rPr>
              <w:t>美利坚民族的形成</w:t>
            </w:r>
          </w:p>
        </w:tc>
        <w:tc>
          <w:tcPr>
            <w:tcW w:w="2035" w:type="dxa"/>
          </w:tcPr>
          <w:p>
            <w:pPr>
              <w:rPr>
                <w:rFonts w:eastAsia="楷体"/>
              </w:rPr>
            </w:pPr>
            <w:r>
              <w:rPr>
                <w:rFonts w:hint="eastAsia" w:eastAsia="楷体"/>
              </w:rPr>
              <w:t>要求政治独立</w:t>
            </w:r>
          </w:p>
        </w:tc>
      </w:tr>
    </w:tbl>
    <w:p>
      <w:pPr>
        <w:pStyle w:val="12"/>
        <w:ind w:firstLine="420"/>
        <w:jc w:val="right"/>
      </w:pPr>
      <w:r>
        <w:rPr>
          <w:rFonts w:hint="eastAsia"/>
        </w:rPr>
        <w:t>——《九年级上册教学参考书》</w:t>
      </w:r>
    </w:p>
    <w:p>
      <w:pPr>
        <w:pStyle w:val="12"/>
        <w:ind w:firstLine="420"/>
      </w:pPr>
      <w:r>
        <w:rPr>
          <w:rFonts w:hint="eastAsia"/>
        </w:rPr>
        <w:t>材料二：</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4"/>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74" w:type="dxa"/>
          </w:tcPr>
          <w:p>
            <w:r>
              <w:rPr>
                <w:rFonts w:hint="eastAsia"/>
              </w:rPr>
              <w:t>《帝国法令》1861年3月3日</w:t>
            </w:r>
          </w:p>
        </w:tc>
        <w:tc>
          <w:tcPr>
            <w:tcW w:w="3594" w:type="dxa"/>
          </w:tcPr>
          <w:p>
            <w:r>
              <w:rPr>
                <w:rFonts w:hint="eastAsia"/>
              </w:rPr>
              <w:t>《解放黑人奴隶宜言》</w:t>
            </w:r>
          </w:p>
          <w:p>
            <w:r>
              <w:rPr>
                <w:rFonts w:hint="eastAsia"/>
              </w:rPr>
              <w:t>1863年1月1日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74" w:type="dxa"/>
          </w:tcPr>
          <w:p>
            <w:pPr>
              <w:pStyle w:val="12"/>
              <w:ind w:firstLine="420"/>
            </w:pPr>
            <w:r>
              <w:rPr>
                <w:rFonts w:hint="eastAsia"/>
              </w:rPr>
              <w:t>以上帝之命，我，亚历山大二世，俄罗斯的皇帝和独裁者…晓谕全体忠实的臣民：</w:t>
            </w:r>
          </w:p>
          <w:p>
            <w:pPr>
              <w:pStyle w:val="12"/>
              <w:ind w:firstLine="420"/>
            </w:pPr>
            <w:r>
              <w:rPr>
                <w:rFonts w:hint="eastAsia"/>
              </w:rPr>
              <w:t>…依附于土地的农民将被授予与自由耕种者相同的所有权利…</w:t>
            </w:r>
          </w:p>
          <w:p>
            <w:pPr>
              <w:pStyle w:val="12"/>
              <w:ind w:firstLine="420"/>
            </w:pPr>
            <w:r>
              <w:rPr>
                <w:rFonts w:hint="eastAsia"/>
              </w:rPr>
              <w:t>不仅如此，农民还有权赎买他们所居住的房屋，并在获得地主同意后，购买分配给他们长期使用的土地和其他附属地作为私产。农民这样地获得一定数量的土地为私产后，因为赎买了土地，他们就摆脱了对地主的义务，而成为拥有私产的完全自由的农民。</w:t>
            </w:r>
          </w:p>
        </w:tc>
        <w:tc>
          <w:tcPr>
            <w:tcW w:w="3594" w:type="dxa"/>
          </w:tcPr>
          <w:p>
            <w:pPr>
              <w:pStyle w:val="12"/>
              <w:ind w:firstLine="420"/>
            </w:pPr>
            <w:r>
              <w:rPr>
                <w:rFonts w:hint="eastAsia"/>
              </w:rPr>
              <w:t>我，合众国总统阿佰拉罕·林肯，藉此合众国政府及其权威受到武装叛乱反对之时…我正式命令并宣布，在上述指明的各州及州内地区，所有被蓄为奴隶的人，从现在起，获得自由，并永享自由。</w:t>
            </w:r>
          </w:p>
        </w:tc>
      </w:tr>
    </w:tbl>
    <w:p>
      <w:pPr>
        <w:pStyle w:val="12"/>
        <w:ind w:firstLine="420"/>
        <w:jc w:val="right"/>
      </w:pPr>
      <w:r>
        <w:rPr>
          <w:rFonts w:hint="eastAsia"/>
        </w:rPr>
        <w:t>——选自《西方文明简史》</w:t>
      </w:r>
    </w:p>
    <w:p>
      <w:r>
        <w:rPr>
          <w:rFonts w:hint="eastAsia"/>
        </w:rPr>
        <w:t>（1）与材料一相关的历史事件是什么?（1分）结合材料写出这一事件的性质。（2分）</w:t>
      </w:r>
    </w:p>
    <w:p>
      <w:r>
        <w:rPr>
          <w:rFonts w:hint="eastAsia"/>
        </w:rPr>
        <w:t>（2）根据材料二，以世纪、年代的呈现方式，说出两部文献出现的时间?（I分）根据材料二分析《解放黑人奴隶宣言》对战争起到了怎样的影响?（1分）</w:t>
      </w: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rFonts w:hint="eastAsia"/>
          <w:b/>
          <w:sz w:val="32"/>
        </w:rPr>
      </w:pPr>
    </w:p>
    <w:p>
      <w:pPr>
        <w:jc w:val="center"/>
        <w:rPr>
          <w:b/>
          <w:sz w:val="32"/>
        </w:rPr>
      </w:pPr>
      <w:r>
        <w:rPr>
          <w:rFonts w:hint="eastAsia"/>
          <w:b/>
          <w:sz w:val="32"/>
        </w:rPr>
        <w:t>2023年历史学科热身训练</w:t>
      </w:r>
    </w:p>
    <w:p>
      <w:pPr>
        <w:jc w:val="center"/>
        <w:rPr>
          <w:b/>
          <w:sz w:val="32"/>
        </w:rPr>
      </w:pPr>
      <w:r>
        <w:rPr>
          <w:rFonts w:hint="eastAsia"/>
          <w:b/>
          <w:sz w:val="32"/>
        </w:rPr>
        <w:t>答案</w:t>
      </w:r>
    </w:p>
    <w:p>
      <w:pPr>
        <w:rPr>
          <w:b/>
          <w:sz w:val="24"/>
        </w:rPr>
      </w:pPr>
      <w:r>
        <w:rPr>
          <w:rFonts w:hint="eastAsia"/>
          <w:b/>
          <w:sz w:val="24"/>
        </w:rPr>
        <w:t>一、单项选择（本题15小题，每小题2分，共30分）</w:t>
      </w:r>
    </w:p>
    <w:p>
      <w:r>
        <w:t xml:space="preserve">1—5ABADB   </w:t>
      </w:r>
      <w:r>
        <w:rPr>
          <w:rFonts w:hint="eastAsia"/>
        </w:rPr>
        <w:t xml:space="preserve">   </w:t>
      </w:r>
      <w:r>
        <w:t>6—10CABCB</w:t>
      </w:r>
      <w:r>
        <w:rPr>
          <w:rFonts w:hint="eastAsia"/>
        </w:rPr>
        <w:t xml:space="preserve">      11—15DDCDA</w:t>
      </w:r>
    </w:p>
    <w:p>
      <w:pPr>
        <w:rPr>
          <w:b/>
          <w:sz w:val="24"/>
        </w:rPr>
      </w:pPr>
      <w:r>
        <w:rPr>
          <w:rFonts w:hint="eastAsia"/>
          <w:b/>
          <w:sz w:val="24"/>
        </w:rPr>
        <w:t>二、读图说史（本题共2小题，16题6分，17题7分，共13分）</w:t>
      </w:r>
    </w:p>
    <w:p>
      <w:r>
        <w:t>16．</w:t>
      </w:r>
      <w:r>
        <w:rPr>
          <w:rFonts w:hint="eastAsia"/>
        </w:rPr>
        <w:t>（1）修筑时间；举行地点；发明成果；通讯（交通）工具；铁路地位（3分）</w:t>
      </w:r>
    </w:p>
    <w:p>
      <w:r>
        <w:rPr>
          <w:rFonts w:hint="eastAsia"/>
        </w:rPr>
        <w:t>（2）A（1分）（3）清朝末年新型交通通信工具的引进（传入），改变了人们的生活方式（社会生活）。（2分）</w:t>
      </w:r>
    </w:p>
    <w:p>
      <w:r>
        <w:rPr>
          <w:rFonts w:hint="eastAsia"/>
        </w:rPr>
        <w:t>17．（1）时间：运抵/提出/组建/建立/组成；</w:t>
      </w:r>
    </w:p>
    <w:p>
      <w:r>
        <w:rPr>
          <w:rFonts w:hint="eastAsia"/>
        </w:rPr>
        <w:t>地点（国家）：运抵/提出/组建/建立/组成；</w:t>
      </w:r>
    </w:p>
    <w:p>
      <w:r>
        <w:rPr>
          <w:rFonts w:hint="eastAsia"/>
        </w:rPr>
        <w:t>名称：组织/计划</w:t>
      </w:r>
    </w:p>
    <w:p>
      <w:r>
        <w:rPr>
          <w:rFonts w:hint="eastAsia"/>
        </w:rPr>
        <w:t>原因（背景）：提出/组建/建立/组成</w:t>
      </w:r>
    </w:p>
    <w:p>
      <w:r>
        <w:rPr>
          <w:rFonts w:hint="eastAsia"/>
        </w:rPr>
        <w:t>（2）马歇尔计划；经济（2分）</w:t>
      </w:r>
    </w:p>
    <w:p>
      <w:r>
        <w:rPr>
          <w:rFonts w:hint="eastAsia"/>
        </w:rPr>
        <w:t>（3）美国的援助使西欧经济恢复后逐步走向联合，以提高国际地位（意思相近即可）（2分）</w:t>
      </w:r>
    </w:p>
    <w:p>
      <w:pPr>
        <w:rPr>
          <w:b/>
        </w:rPr>
      </w:pPr>
      <w:r>
        <w:rPr>
          <w:rFonts w:hint="eastAsia"/>
          <w:b/>
          <w:sz w:val="24"/>
        </w:rPr>
        <w:t>三、材料解析（本题3小题，18题6分，19题6分，20题5分。共17分）</w:t>
      </w:r>
    </w:p>
    <w:p>
      <w:r>
        <w:t>18．</w:t>
      </w:r>
      <w:r>
        <w:rPr>
          <w:rFonts w:hint="eastAsia"/>
        </w:rPr>
        <w:t>（1）春秋时期（1分）；周王室地位下降，诸侯势力崛起（1分）</w:t>
      </w:r>
    </w:p>
    <w:p>
      <w:r>
        <w:rPr>
          <w:rFonts w:hint="eastAsia"/>
        </w:rPr>
        <w:t>（2）商鞅变法（1分）；使秦国的国力大为增强，提高了军队的战斗力，一跃成为最强盛的诸侯国。（1分）</w:t>
      </w:r>
    </w:p>
    <w:p>
      <w:r>
        <w:rPr>
          <w:rFonts w:hint="eastAsia"/>
        </w:rPr>
        <w:t>（3）中央集权制度（1分）</w:t>
      </w:r>
    </w:p>
    <w:p>
      <w:r>
        <w:rPr>
          <w:rFonts w:hint="eastAsia"/>
        </w:rPr>
        <w:t>（4）郡县制（1分）</w:t>
      </w:r>
    </w:p>
    <w:p>
      <w:r>
        <w:t>19．</w:t>
      </w:r>
      <w:r>
        <w:rPr>
          <w:rFonts w:hint="eastAsia"/>
        </w:rPr>
        <w:t>（1）借鉴吸收外来文化的基础上，进行创新（2分）</w:t>
      </w:r>
    </w:p>
    <w:p>
      <w:r>
        <w:rPr>
          <w:rFonts w:hint="eastAsia"/>
        </w:rPr>
        <w:t>（2）通过金钱赎买和武力斗争的手段来争取城市自由和自治。（2分）</w:t>
      </w:r>
    </w:p>
    <w:p>
      <w:r>
        <w:rPr>
          <w:rFonts w:hint="eastAsia"/>
        </w:rPr>
        <w:t>（3）文艺复兴运动；推动了欧洲文化思想领域的繁荣，为欧洲资本主义社会的产生和发展奠定了思想文化基础（2分）</w:t>
      </w:r>
    </w:p>
    <w:p>
      <w:r>
        <w:t>20．</w:t>
      </w:r>
      <w:r>
        <w:rPr>
          <w:rFonts w:hint="eastAsia"/>
        </w:rPr>
        <w:t>（1）美国独立战争（1分）；既是一次民族解放战争（1分），也是一场资产阶级革命（1分）</w:t>
      </w:r>
    </w:p>
    <w:p>
      <w:r>
        <w:rPr>
          <w:rFonts w:hint="eastAsia"/>
        </w:rPr>
        <w:t>（2）19世纪60年代（1分）；深入人心，调动了农民和黑人奴隶参军的积极性，扭转了北方军队在战场上的被动局面。（1分）</w:t>
      </w:r>
    </w:p>
    <w:p/>
    <w:p>
      <w:p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E11"/>
    <w:rsid w:val="00024268"/>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120A9"/>
    <w:rsid w:val="003625C4"/>
    <w:rsid w:val="00373D0A"/>
    <w:rsid w:val="003B1712"/>
    <w:rsid w:val="003C4A95"/>
    <w:rsid w:val="003D0C09"/>
    <w:rsid w:val="004062F6"/>
    <w:rsid w:val="004151FC"/>
    <w:rsid w:val="00430A44"/>
    <w:rsid w:val="00435F83"/>
    <w:rsid w:val="00444A46"/>
    <w:rsid w:val="0046214C"/>
    <w:rsid w:val="0049183B"/>
    <w:rsid w:val="004B44B5"/>
    <w:rsid w:val="004C1A1A"/>
    <w:rsid w:val="004D44FD"/>
    <w:rsid w:val="0059145F"/>
    <w:rsid w:val="00596076"/>
    <w:rsid w:val="005B39DB"/>
    <w:rsid w:val="005C2124"/>
    <w:rsid w:val="005F1362"/>
    <w:rsid w:val="00605626"/>
    <w:rsid w:val="006071D5"/>
    <w:rsid w:val="0062039B"/>
    <w:rsid w:val="00623C16"/>
    <w:rsid w:val="00637D3A"/>
    <w:rsid w:val="00640BF5"/>
    <w:rsid w:val="0067037B"/>
    <w:rsid w:val="006C1F82"/>
    <w:rsid w:val="006D5DE9"/>
    <w:rsid w:val="006F45E0"/>
    <w:rsid w:val="00701D6B"/>
    <w:rsid w:val="007061B2"/>
    <w:rsid w:val="00716D85"/>
    <w:rsid w:val="00737E9A"/>
    <w:rsid w:val="00740A09"/>
    <w:rsid w:val="00762E26"/>
    <w:rsid w:val="00765C76"/>
    <w:rsid w:val="007706D9"/>
    <w:rsid w:val="0077304B"/>
    <w:rsid w:val="007A6C19"/>
    <w:rsid w:val="007A6E4F"/>
    <w:rsid w:val="007E1297"/>
    <w:rsid w:val="008028B5"/>
    <w:rsid w:val="00806045"/>
    <w:rsid w:val="00832EC9"/>
    <w:rsid w:val="008634CD"/>
    <w:rsid w:val="00867607"/>
    <w:rsid w:val="008731FA"/>
    <w:rsid w:val="00880A38"/>
    <w:rsid w:val="00887CE0"/>
    <w:rsid w:val="00887D90"/>
    <w:rsid w:val="00893DD6"/>
    <w:rsid w:val="008B2956"/>
    <w:rsid w:val="008D2E94"/>
    <w:rsid w:val="009121D7"/>
    <w:rsid w:val="00944B55"/>
    <w:rsid w:val="00974E0F"/>
    <w:rsid w:val="00982128"/>
    <w:rsid w:val="009A27BF"/>
    <w:rsid w:val="009B5666"/>
    <w:rsid w:val="009C4252"/>
    <w:rsid w:val="009E144C"/>
    <w:rsid w:val="00A07DF2"/>
    <w:rsid w:val="00A270C7"/>
    <w:rsid w:val="00A405DB"/>
    <w:rsid w:val="00A46D54"/>
    <w:rsid w:val="00A536B0"/>
    <w:rsid w:val="00AB3EE3"/>
    <w:rsid w:val="00AD4827"/>
    <w:rsid w:val="00AD6B6A"/>
    <w:rsid w:val="00AF6737"/>
    <w:rsid w:val="00B73811"/>
    <w:rsid w:val="00B80D67"/>
    <w:rsid w:val="00B8100F"/>
    <w:rsid w:val="00B96924"/>
    <w:rsid w:val="00BB50C6"/>
    <w:rsid w:val="00C02815"/>
    <w:rsid w:val="00C02E28"/>
    <w:rsid w:val="00C02FC6"/>
    <w:rsid w:val="00C13493"/>
    <w:rsid w:val="00C321EB"/>
    <w:rsid w:val="00C37E4D"/>
    <w:rsid w:val="00CA4A07"/>
    <w:rsid w:val="00D51257"/>
    <w:rsid w:val="00D634C2"/>
    <w:rsid w:val="00D756B6"/>
    <w:rsid w:val="00D77F6E"/>
    <w:rsid w:val="00DA0796"/>
    <w:rsid w:val="00DA5448"/>
    <w:rsid w:val="00DB6888"/>
    <w:rsid w:val="00DC061C"/>
    <w:rsid w:val="00DF071B"/>
    <w:rsid w:val="00E22C2C"/>
    <w:rsid w:val="00E3767E"/>
    <w:rsid w:val="00E37CA1"/>
    <w:rsid w:val="00E52658"/>
    <w:rsid w:val="00E63075"/>
    <w:rsid w:val="00E97096"/>
    <w:rsid w:val="00EA0188"/>
    <w:rsid w:val="00EB17B4"/>
    <w:rsid w:val="00ED05A5"/>
    <w:rsid w:val="00ED1550"/>
    <w:rsid w:val="00ED4F9A"/>
    <w:rsid w:val="00EE1A37"/>
    <w:rsid w:val="00F21C80"/>
    <w:rsid w:val="00F676FD"/>
    <w:rsid w:val="00F72514"/>
    <w:rsid w:val="00FA0944"/>
    <w:rsid w:val="00FA6947"/>
    <w:rsid w:val="00FB34D2"/>
    <w:rsid w:val="00FB4B17"/>
    <w:rsid w:val="00FC5860"/>
    <w:rsid w:val="00FD377B"/>
    <w:rsid w:val="00FF2D79"/>
    <w:rsid w:val="00FF517A"/>
    <w:rsid w:val="21BC3B0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Subtitle"/>
    <w:basedOn w:val="1"/>
    <w:next w:val="1"/>
    <w:link w:val="13"/>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character" w:styleId="6">
    <w:name w:val="Strong"/>
    <w:basedOn w:val="5"/>
    <w:qFormat/>
    <w:uiPriority w:val="0"/>
    <w:rPr>
      <w:b/>
      <w:bCs/>
    </w:rPr>
  </w:style>
  <w:style w:type="character" w:styleId="7">
    <w:name w:val="Hyperlink"/>
    <w:basedOn w:val="5"/>
    <w:unhideWhenUsed/>
    <w:uiPriority w:val="99"/>
    <w:rPr>
      <w:color w:val="0000FF"/>
      <w:u w:val="single"/>
    </w:r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5"/>
    <w:link w:val="3"/>
    <w:qFormat/>
    <w:uiPriority w:val="99"/>
    <w:rPr>
      <w:kern w:val="2"/>
      <w:sz w:val="18"/>
      <w:szCs w:val="24"/>
    </w:rPr>
  </w:style>
  <w:style w:type="paragraph" w:styleId="11">
    <w:name w:val="No Spacing"/>
    <w:qFormat/>
    <w:uiPriority w:val="1"/>
    <w:pPr>
      <w:spacing w:line="288" w:lineRule="auto"/>
      <w:ind w:firstLine="200" w:firstLineChars="200"/>
    </w:pPr>
    <w:rPr>
      <w:rFonts w:ascii="Times New Roman" w:hAnsi="Times New Roman" w:eastAsia="宋体" w:cstheme="minorBidi"/>
      <w:sz w:val="21"/>
      <w:szCs w:val="22"/>
      <w:lang w:val="en-US" w:eastAsia="zh-CN" w:bidi="ar-SA"/>
    </w:rPr>
  </w:style>
  <w:style w:type="paragraph" w:styleId="12">
    <w:name w:val="List Paragraph"/>
    <w:basedOn w:val="1"/>
    <w:qFormat/>
    <w:uiPriority w:val="99"/>
    <w:pPr>
      <w:ind w:firstLine="200" w:firstLineChars="200"/>
    </w:pPr>
    <w:rPr>
      <w:rFonts w:eastAsia="楷体"/>
    </w:rPr>
  </w:style>
  <w:style w:type="character" w:customStyle="1" w:styleId="13">
    <w:name w:val="副标题 Char"/>
    <w:basedOn w:val="5"/>
    <w:link w:val="4"/>
    <w:uiPriority w:val="0"/>
    <w:rPr>
      <w:rFonts w:asciiTheme="minorHAnsi" w:hAnsiTheme="minorHAnsi" w:eastAsiaTheme="minorEastAsia" w:cstheme="minorBidi"/>
      <w:b/>
      <w:bCs/>
      <w:kern w:val="28"/>
      <w:sz w:val="32"/>
      <w:szCs w:val="32"/>
    </w:rPr>
  </w:style>
  <w:style w:type="character" w:customStyle="1" w:styleId="14">
    <w:name w:val="Subtle Emphasis"/>
    <w:basedOn w:val="5"/>
    <w:qFormat/>
    <w:uiPriority w:val="19"/>
    <w:rPr>
      <w:i/>
      <w:iCs/>
      <w:color w:val="404040" w:themeColor="text1" w:themeTint="BF"/>
      <w14:textFill>
        <w14:solidFill>
          <w14:schemeClr w14:val="tx1">
            <w14:lumMod w14:val="75000"/>
            <w14:lumOff w14:val="25000"/>
          </w14:schemeClr>
        </w14:solidFill>
      </w14:textFill>
    </w:rPr>
  </w:style>
  <w:style w:type="paragraph" w:styleId="15">
    <w:name w:val="Intense Quote"/>
    <w:basedOn w:val="1"/>
    <w:next w:val="1"/>
    <w:link w:val="16"/>
    <w:qFormat/>
    <w:uiPriority w:val="99"/>
    <w:pPr>
      <w:pBdr>
        <w:top w:val="single" w:color="5B9BD5" w:themeColor="accent1" w:sz="4" w:space="10"/>
        <w:bottom w:val="single" w:color="5B9BD5" w:themeColor="accent1" w:sz="4" w:space="10"/>
      </w:pBdr>
      <w:spacing w:before="360" w:after="360"/>
      <w:ind w:left="864" w:right="864"/>
      <w:jc w:val="center"/>
    </w:pPr>
    <w:rPr>
      <w:rFonts w:eastAsia="楷体"/>
      <w:iCs/>
    </w:rPr>
  </w:style>
  <w:style w:type="character" w:customStyle="1" w:styleId="16">
    <w:name w:val="明显引用 Char"/>
    <w:basedOn w:val="5"/>
    <w:link w:val="15"/>
    <w:uiPriority w:val="99"/>
    <w:rPr>
      <w:rFonts w:ascii="Times New Roman" w:hAnsi="Times New Roman" w:eastAsia="楷体"/>
      <w:i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1BE07E-99B7-4181-9DDA-FDA9DCCA3D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973</Words>
  <Characters>5547</Characters>
  <Lines>46</Lines>
  <Paragraphs>13</Paragraphs>
  <TotalTime>36</TotalTime>
  <ScaleCrop>false</ScaleCrop>
  <LinksUpToDate>false</LinksUpToDate>
  <CharactersWithSpaces>6507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2023-06-07T23:55:00Z</dcterms:created>
  <dc:creator>琦</dc:creator>
  <cp:lastModifiedBy>Administrator</cp:lastModifiedBy>
  <dcterms:modified xsi:type="dcterms:W3CDTF">2023-06-09T14:11:42Z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