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3.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tabs>
          <w:tab w:val="center" w:pos="2537"/>
        </w:tabs>
        <w:spacing w:line="400" w:lineRule="exact"/>
        <w:jc w:val="center"/>
        <w:rPr>
          <w:rFonts w:ascii="黑体" w:eastAsia="黑体" w:hAnsi="黑体" w:cs="黑体"/>
          <w:b/>
          <w:bCs/>
          <w:sz w:val="36"/>
          <w:szCs w:val="40"/>
        </w:rPr>
      </w:pPr>
      <w:r>
        <w:rPr>
          <w:rFonts w:ascii="黑体" w:eastAsia="黑体" w:hAnsi="黑体" w:cs="黑体" w:hint="eastAsia"/>
          <w:b/>
          <w:bCs/>
          <w:sz w:val="36"/>
          <w:szCs w:val="40"/>
        </w:rPr>
        <w:drawing>
          <wp:anchor simplePos="0" relativeHeight="251658240" behindDoc="0" locked="0" layoutInCell="1" allowOverlap="1">
            <wp:simplePos x="0" y="0"/>
            <wp:positionH relativeFrom="page">
              <wp:posOffset>12649200</wp:posOffset>
            </wp:positionH>
            <wp:positionV relativeFrom="topMargin">
              <wp:posOffset>12141200</wp:posOffset>
            </wp:positionV>
            <wp:extent cx="457200" cy="4318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411755" name=""/>
                    <pic:cNvPicPr>
                      <a:picLocks noChangeAspect="1"/>
                    </pic:cNvPicPr>
                  </pic:nvPicPr>
                  <pic:blipFill>
                    <a:blip xmlns:r="http://schemas.openxmlformats.org/officeDocument/2006/relationships" r:embed="rId4"/>
                    <a:stretch>
                      <a:fillRect/>
                    </a:stretch>
                  </pic:blipFill>
                  <pic:spPr>
                    <a:xfrm>
                      <a:off x="0" y="0"/>
                      <a:ext cx="457200" cy="431800"/>
                    </a:xfrm>
                    <a:prstGeom prst="rect">
                      <a:avLst/>
                    </a:prstGeom>
                  </pic:spPr>
                </pic:pic>
              </a:graphicData>
            </a:graphic>
          </wp:anchor>
        </w:drawing>
      </w:r>
      <w:r>
        <w:rPr>
          <w:rFonts w:ascii="黑体" w:eastAsia="黑体" w:hAnsi="黑体" w:cs="黑体" w:hint="eastAsia"/>
          <w:b/>
          <w:bCs/>
          <w:sz w:val="36"/>
          <w:szCs w:val="40"/>
        </w:rPr>
        <w:t>2022学年第</w:t>
      </w:r>
      <w:r>
        <w:rPr>
          <w:rFonts w:ascii="黑体" w:eastAsia="黑体" w:hAnsi="黑体" w:cs="黑体" w:hint="eastAsia"/>
          <w:b/>
          <w:bCs/>
          <w:sz w:val="36"/>
          <w:szCs w:val="40"/>
          <w:lang w:val="en-US" w:eastAsia="zh-CN"/>
        </w:rPr>
        <w:t>二</w:t>
      </w:r>
      <w:r>
        <w:rPr>
          <w:rFonts w:ascii="黑体" w:eastAsia="黑体" w:hAnsi="黑体" w:cs="黑体" w:hint="eastAsia"/>
          <w:b/>
          <w:bCs/>
          <w:sz w:val="36"/>
          <w:szCs w:val="40"/>
        </w:rPr>
        <w:t>学期</w:t>
      </w:r>
      <w:r>
        <w:rPr>
          <w:rFonts w:ascii="黑体" w:eastAsia="黑体" w:hAnsi="黑体" w:cs="黑体" w:hint="eastAsia"/>
          <w:b/>
          <w:bCs/>
          <w:sz w:val="36"/>
          <w:szCs w:val="40"/>
          <w:lang w:val="en-US" w:eastAsia="zh-CN"/>
        </w:rPr>
        <w:t>七</w:t>
      </w:r>
      <w:r>
        <w:rPr>
          <w:rFonts w:ascii="黑体" w:eastAsia="黑体" w:hAnsi="黑体" w:cs="黑体" w:hint="eastAsia"/>
          <w:b/>
          <w:bCs/>
          <w:sz w:val="36"/>
          <w:szCs w:val="40"/>
        </w:rPr>
        <w:t>年级（</w:t>
      </w:r>
      <w:r>
        <w:rPr>
          <w:rFonts w:ascii="黑体" w:eastAsia="黑体" w:hAnsi="黑体" w:cs="黑体" w:hint="eastAsia"/>
          <w:b/>
          <w:bCs/>
          <w:sz w:val="36"/>
          <w:szCs w:val="40"/>
          <w:lang w:val="en-US" w:eastAsia="zh-CN"/>
        </w:rPr>
        <w:t>下</w:t>
      </w:r>
      <w:r>
        <w:rPr>
          <w:rFonts w:ascii="黑体" w:eastAsia="黑体" w:hAnsi="黑体" w:cs="黑体" w:hint="eastAsia"/>
          <w:b/>
          <w:bCs/>
          <w:sz w:val="36"/>
          <w:szCs w:val="40"/>
        </w:rPr>
        <w:t>）期中</w:t>
      </w:r>
      <w:r>
        <w:rPr>
          <w:rFonts w:ascii="黑体" w:eastAsia="黑体" w:hAnsi="黑体" w:cs="黑体" w:hint="eastAsia"/>
          <w:b/>
          <w:bCs/>
          <w:sz w:val="36"/>
          <w:szCs w:val="40"/>
          <w:lang w:val="en-US" w:eastAsia="zh-CN"/>
        </w:rPr>
        <w:t>质量</w:t>
      </w:r>
      <w:r>
        <w:rPr>
          <w:rFonts w:ascii="黑体" w:eastAsia="黑体" w:hAnsi="黑体" w:cs="黑体" w:hint="eastAsia"/>
          <w:b/>
          <w:bCs/>
          <w:sz w:val="36"/>
          <w:szCs w:val="40"/>
        </w:rPr>
        <w:t>检测</w:t>
      </w:r>
    </w:p>
    <w:p>
      <w:pPr>
        <w:tabs>
          <w:tab w:val="center" w:pos="2537"/>
        </w:tabs>
        <w:spacing w:line="400" w:lineRule="exact"/>
        <w:jc w:val="center"/>
        <w:rPr>
          <w:rFonts w:ascii="黑体" w:eastAsia="黑体" w:hAnsi="黑体" w:cs="宋体"/>
          <w:sz w:val="30"/>
          <w:szCs w:val="30"/>
        </w:rPr>
      </w:pPr>
      <w:r>
        <w:rPr>
          <w:rFonts w:ascii="黑体" w:eastAsia="黑体" w:hAnsi="黑体" w:cs="宋体" w:hint="eastAsia"/>
          <w:sz w:val="30"/>
          <w:szCs w:val="30"/>
        </w:rPr>
        <w:t>语文试题卷评分标准及参考答案</w:t>
      </w:r>
    </w:p>
    <w:p>
      <w:pPr>
        <w:spacing w:line="290" w:lineRule="exact"/>
        <w:rPr>
          <w:rFonts w:ascii="黑体" w:eastAsia="黑体" w:hAnsi="黑体" w:cs="Times New Roman"/>
          <w:b w:val="0"/>
          <w:bCs w:val="0"/>
          <w:color w:val="auto"/>
          <w:sz w:val="20"/>
          <w:szCs w:val="20"/>
        </w:rPr>
      </w:pPr>
      <w:r>
        <w:rPr>
          <w:rFonts w:ascii="黑体" w:eastAsia="黑体" w:hAnsi="黑体" w:cs="Times New Roman" w:hint="eastAsia"/>
          <w:b w:val="0"/>
          <w:bCs w:val="0"/>
          <w:color w:val="auto"/>
          <w:sz w:val="20"/>
          <w:szCs w:val="20"/>
        </w:rPr>
        <w:t>书写（3分）</w:t>
      </w:r>
    </w:p>
    <w:p>
      <w:pPr>
        <w:spacing w:line="290" w:lineRule="exact"/>
        <w:ind w:firstLine="200" w:firstLineChars="100"/>
        <w:rPr>
          <w:rFonts w:ascii="黑体" w:eastAsia="黑体" w:hAnsi="黑体" w:cs="Times New Roman"/>
          <w:b w:val="0"/>
          <w:bCs w:val="0"/>
          <w:color w:val="auto"/>
          <w:sz w:val="20"/>
          <w:szCs w:val="20"/>
        </w:rPr>
      </w:pPr>
      <w:r>
        <w:rPr>
          <w:rFonts w:ascii="黑体" w:eastAsia="黑体" w:hAnsi="黑体" w:cs="Times New Roman" w:hint="eastAsia"/>
          <w:b w:val="0"/>
          <w:bCs w:val="0"/>
          <w:color w:val="auto"/>
          <w:sz w:val="20"/>
          <w:szCs w:val="20"/>
        </w:rPr>
        <w:t>（1）卷面整洁，书写规范、清楚，即可得满分。</w:t>
      </w:r>
    </w:p>
    <w:p>
      <w:pPr>
        <w:spacing w:line="290" w:lineRule="exact"/>
        <w:ind w:firstLine="200" w:firstLineChars="100"/>
        <w:rPr>
          <w:rFonts w:ascii="黑体" w:eastAsia="黑体" w:hAnsi="黑体" w:cs="Times New Roman"/>
          <w:b w:val="0"/>
          <w:bCs w:val="0"/>
          <w:color w:val="auto"/>
          <w:sz w:val="20"/>
          <w:szCs w:val="20"/>
        </w:rPr>
      </w:pPr>
      <w:r>
        <w:rPr>
          <w:rFonts w:ascii="黑体" w:eastAsia="黑体" w:hAnsi="黑体" w:cs="Times New Roman" w:hint="eastAsia"/>
          <w:b w:val="0"/>
          <w:bCs w:val="0"/>
          <w:color w:val="auto"/>
          <w:sz w:val="20"/>
          <w:szCs w:val="20"/>
        </w:rPr>
        <w:t>（2）卷面虽有修改痕迹，但仍保持整洁、规范，也可得满分。</w:t>
      </w:r>
    </w:p>
    <w:p>
      <w:pPr>
        <w:spacing w:line="290" w:lineRule="exact"/>
        <w:ind w:firstLine="200" w:firstLineChars="100"/>
        <w:rPr>
          <w:rFonts w:ascii="黑体" w:eastAsia="黑体" w:hAnsi="黑体" w:cs="Times New Roman" w:hint="eastAsia"/>
          <w:b w:val="0"/>
          <w:bCs w:val="0"/>
          <w:color w:val="auto"/>
          <w:sz w:val="20"/>
          <w:szCs w:val="20"/>
        </w:rPr>
      </w:pPr>
      <w:r>
        <w:rPr>
          <w:rFonts w:ascii="黑体" w:eastAsia="黑体" w:hAnsi="黑体" w:cs="Times New Roman" w:hint="eastAsia"/>
          <w:b w:val="0"/>
          <w:bCs w:val="0"/>
          <w:color w:val="auto"/>
          <w:sz w:val="20"/>
          <w:szCs w:val="20"/>
        </w:rPr>
        <w:t>（3）书写潦草，涂改过多过乱，卷面不整洁，酌情扣分。</w:t>
      </w:r>
    </w:p>
    <w:p>
      <w:pPr>
        <w:spacing w:line="290" w:lineRule="exact"/>
        <w:ind w:firstLine="200" w:firstLineChars="100"/>
        <w:rPr>
          <w:rFonts w:ascii="黑体" w:eastAsia="黑体" w:hAnsi="黑体" w:cs="Times New Roman" w:hint="default"/>
          <w:b w:val="0"/>
          <w:bCs w:val="0"/>
          <w:color w:val="auto"/>
          <w:sz w:val="20"/>
          <w:szCs w:val="20"/>
          <w:lang w:val="en-US" w:eastAsia="zh-CN"/>
        </w:rPr>
      </w:pPr>
    </w:p>
    <w:p>
      <w:pPr>
        <w:jc w:val="left"/>
        <w:rPr>
          <w:rFonts w:ascii="黑体" w:eastAsia="黑体" w:hAnsi="黑体" w:cs="Times New Roman" w:hint="default"/>
          <w:b w:val="0"/>
          <w:bCs w:val="0"/>
          <w:color w:val="auto"/>
          <w:sz w:val="20"/>
          <w:szCs w:val="20"/>
          <w:lang w:val="en-US" w:eastAsia="zh-CN"/>
        </w:rPr>
      </w:pPr>
      <w:r>
        <w:rPr>
          <w:rFonts w:ascii="宋体" w:eastAsia="宋体" w:hAnsi="宋体" w:cs="宋体" w:hint="eastAsia"/>
          <w:b w:val="0"/>
          <w:bCs w:val="0"/>
          <w:color w:val="auto"/>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“诗文联读”馆</w:t>
      </w:r>
      <w:r>
        <w:rPr>
          <w:rFonts w:ascii="宋体" w:eastAsia="宋体" w:hAnsi="宋体" w:cs="宋体" w:hint="eastAsia"/>
          <w:b w:val="0"/>
          <w:bCs w:val="0"/>
          <w:color w:val="auto"/>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drawing>
          <wp:inline distT="0" distB="0" distL="114300" distR="114300">
            <wp:extent cx="142875" cy="142875"/>
            <wp:effectExtent l="0" t="0" r="0" b="0"/>
            <wp:docPr id="2" name="图片 2" descr="鼠标点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29292" name="图片 2" descr="鼠标点击"/>
                    <pic:cNvPicPr>
                      <a:picLocks noChangeAspect="1"/>
                    </pic:cNvPicPr>
                  </pic:nvPicPr>
                  <pic:blipFill>
                    <a:blip xmlns:r="http://schemas.openxmlformats.org/officeDocument/2006/relationships" r:embed="rId5">
                      <a:extLst>
                        <a:ext uri="{96DAC541-7B7A-43D3-8B79-37D633B846F1}">
                          <asvg:svgBlip xmlns:asvg="http://schemas.microsoft.com/office/drawing/2016/SVG/main" r:embed="rId6"/>
                        </a:ext>
                      </a:extLst>
                    </a:blip>
                    <a:stretch>
                      <a:fillRect/>
                    </a:stretch>
                  </pic:blipFill>
                  <pic:spPr>
                    <a:xfrm>
                      <a:off x="0" y="0"/>
                      <a:ext cx="142875" cy="142875"/>
                    </a:xfrm>
                    <a:prstGeom prst="rect">
                      <a:avLst/>
                    </a:prstGeom>
                  </pic:spPr>
                </pic:pic>
              </a:graphicData>
            </a:graphic>
          </wp:inline>
        </w:drawing>
      </w:r>
      <w:r>
        <w:rPr>
          <w:rFonts w:ascii="宋体" w:eastAsia="宋体" w:hAnsi="宋体" w:cs="宋体" w:hint="eastAsia"/>
          <w:b w:val="0"/>
          <w:bCs w:val="0"/>
          <w:color w:val="auto"/>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（10分）</w:t>
      </w:r>
    </w:p>
    <w:p>
      <w:pPr>
        <w:numPr>
          <w:ilvl w:val="0"/>
          <w:numId w:val="1"/>
        </w:numPr>
        <w:rPr>
          <w:rFonts w:ascii="宋体" w:eastAsia="宋体" w:hAnsi="宋体" w:cs="宋体" w:hint="eastAsia"/>
          <w:b w:val="0"/>
          <w:bCs w:val="0"/>
          <w:color w:val="auto"/>
          <w:lang w:val="en-US" w:eastAsia="zh-CN"/>
        </w:rPr>
      </w:pPr>
      <w:r>
        <w:rPr>
          <w:rFonts w:ascii="宋体" w:eastAsia="宋体" w:hAnsi="宋体" w:cs="宋体" w:hint="eastAsia"/>
          <w:b w:val="0"/>
          <w:bCs w:val="0"/>
          <w:color w:val="auto"/>
          <w:lang w:val="en-US" w:eastAsia="zh-CN"/>
        </w:rPr>
        <w:t>（6分）①壮士十年归②惟手熟尔③此夜曲中闻折柳④双袖龙钟泪不干⑤惟解漫天作雪飞⑥深林人不知</w:t>
      </w:r>
    </w:p>
    <w:p>
      <w:pPr>
        <w:numPr>
          <w:ilvl w:val="0"/>
          <w:numId w:val="1"/>
        </w:numPr>
        <w:rPr>
          <w:rFonts w:ascii="宋体" w:eastAsia="宋体" w:hAnsi="宋体" w:cs="宋体" w:hint="eastAsia"/>
          <w:b w:val="0"/>
          <w:bCs w:val="0"/>
          <w:color w:val="auto"/>
          <w:lang w:val="en-US" w:eastAsia="zh-CN"/>
        </w:rPr>
      </w:pPr>
      <w:r>
        <w:rPr>
          <w:rFonts w:ascii="宋体" w:eastAsia="宋体" w:hAnsi="宋体" w:cs="宋体" w:hint="eastAsia"/>
          <w:b w:val="0"/>
          <w:bCs w:val="0"/>
          <w:color w:val="auto"/>
          <w:lang w:val="en-US" w:eastAsia="zh-CN"/>
        </w:rPr>
        <w:t>（4分）（1）C（2）C</w:t>
      </w:r>
    </w:p>
    <w:p>
      <w:pPr>
        <w:keepNext w:val="0"/>
        <w:keepLines w:val="0"/>
        <w:pageBreakBefore w:val="0"/>
        <w:widowControl w:val="0"/>
        <w:kinsoku/>
        <w:wordWrap/>
        <w:overflowPunct/>
        <w:topLinePunct w:val="0"/>
        <w:autoSpaceDE/>
        <w:autoSpaceDN/>
        <w:bidi w:val="0"/>
        <w:adjustRightInd w:val="0"/>
        <w:snapToGrid w:val="0"/>
        <w:spacing w:line="240" w:lineRule="atLeast"/>
        <w:jc w:val="both"/>
        <w:textAlignment w:val="auto"/>
        <w:rPr>
          <w:rFonts w:hint="eastAsia"/>
          <w:b w:val="0"/>
          <w:bCs w:val="0"/>
          <w:color w:val="auto"/>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pPr>
    </w:p>
    <w:p>
      <w:pPr>
        <w:keepNext w:val="0"/>
        <w:keepLines w:val="0"/>
        <w:pageBreakBefore w:val="0"/>
        <w:widowControl w:val="0"/>
        <w:kinsoku/>
        <w:wordWrap/>
        <w:overflowPunct/>
        <w:topLinePunct w:val="0"/>
        <w:autoSpaceDE/>
        <w:autoSpaceDN/>
        <w:bidi w:val="0"/>
        <w:adjustRightInd w:val="0"/>
        <w:snapToGrid w:val="0"/>
        <w:spacing w:line="240" w:lineRule="atLeast"/>
        <w:jc w:val="both"/>
        <w:textAlignment w:val="auto"/>
        <w:rPr>
          <w:rFonts w:ascii="宋体" w:eastAsia="宋体" w:hAnsi="宋体" w:cs="宋体" w:hint="eastAsia"/>
          <w:b w:val="0"/>
          <w:bCs w:val="0"/>
          <w:color w:val="auto"/>
          <w:lang w:val="en-US" w:eastAsia="zh-CN"/>
        </w:rPr>
      </w:pPr>
      <w:r>
        <w:rPr>
          <w:rFonts w:hint="eastAsia"/>
          <w:b w:val="0"/>
          <w:bCs w:val="0"/>
          <w:color w:val="auto"/>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“家国天下”云上</w:t>
      </w:r>
      <w:r>
        <w:rPr>
          <w:rFonts w:hint="eastAsia"/>
          <w:b w:val="0"/>
          <w:bCs w:val="0"/>
          <w:color w:val="auto"/>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DIY</w:t>
      </w:r>
      <w:r>
        <w:rPr>
          <w:rFonts w:hint="eastAsia"/>
          <w:b w:val="0"/>
          <w:bCs w:val="0"/>
          <w:color w:val="auto"/>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体验馆</w:t>
      </w:r>
      <w:r>
        <w:rPr>
          <w:rFonts w:ascii="宋体" w:eastAsia="宋体" w:hAnsi="宋体" w:cs="宋体" w:hint="eastAsia"/>
          <w:b w:val="0"/>
          <w:bCs w:val="0"/>
          <w:color w:val="auto"/>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drawing>
          <wp:inline distT="0" distB="0" distL="114300" distR="114300">
            <wp:extent cx="142875" cy="142875"/>
            <wp:effectExtent l="0" t="0" r="0" b="0"/>
            <wp:docPr id="3" name="图片 3" descr="鼠标点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884040" name="图片 3" descr="鼠标点击"/>
                    <pic:cNvPicPr>
                      <a:picLocks noChangeAspect="1"/>
                    </pic:cNvPicPr>
                  </pic:nvPicPr>
                  <pic:blipFill>
                    <a:blip xmlns:r="http://schemas.openxmlformats.org/officeDocument/2006/relationships" r:embed="rId5">
                      <a:extLst>
                        <a:ext uri="{96DAC541-7B7A-43D3-8B79-37D633B846F1}">
                          <asvg:svgBlip xmlns:asvg="http://schemas.microsoft.com/office/drawing/2016/SVG/main" r:embed="rId6"/>
                        </a:ext>
                      </a:extLst>
                    </a:blip>
                    <a:stretch>
                      <a:fillRect/>
                    </a:stretch>
                  </pic:blipFill>
                  <pic:spPr>
                    <a:xfrm>
                      <a:off x="0" y="0"/>
                      <a:ext cx="142875" cy="142875"/>
                    </a:xfrm>
                    <a:prstGeom prst="rect">
                      <a:avLst/>
                    </a:prstGeom>
                  </pic:spPr>
                </pic:pic>
              </a:graphicData>
            </a:graphic>
          </wp:inline>
        </w:drawing>
      </w:r>
      <w:r>
        <w:rPr>
          <w:rFonts w:ascii="宋体" w:eastAsia="宋体" w:hAnsi="宋体" w:cs="宋体" w:hint="eastAsia"/>
          <w:b w:val="0"/>
          <w:bCs w:val="0"/>
          <w:color w:val="auto"/>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（12分）</w:t>
      </w:r>
    </w:p>
    <w:p>
      <w:pPr>
        <w:numPr>
          <w:ilvl w:val="0"/>
          <w:numId w:val="1"/>
        </w:numPr>
        <w:rPr>
          <w:rFonts w:ascii="宋体" w:eastAsia="宋体" w:hAnsi="宋体" w:cs="宋体" w:hint="eastAsia"/>
          <w:b w:val="0"/>
          <w:bCs w:val="0"/>
          <w:color w:val="auto"/>
          <w:lang w:val="en-US" w:eastAsia="zh-CN"/>
        </w:rPr>
      </w:pPr>
      <w:r>
        <w:rPr>
          <w:rFonts w:ascii="宋体" w:eastAsia="宋体" w:hAnsi="宋体" w:cs="宋体" w:hint="eastAsia"/>
          <w:b w:val="0"/>
          <w:bCs w:val="0"/>
          <w:color w:val="auto"/>
          <w:lang w:val="en-US" w:eastAsia="zh-CN"/>
        </w:rPr>
        <w:t>（2分）先天下之忧而忧，后天下之乐而乐——范仲淹（只要写出名言或诗句，没有出处不扣分）</w:t>
      </w:r>
    </w:p>
    <w:p>
      <w:pPr>
        <w:numPr>
          <w:ilvl w:val="0"/>
          <w:numId w:val="1"/>
        </w:numPr>
        <w:rPr>
          <w:rFonts w:ascii="宋体" w:eastAsia="宋体" w:hAnsi="宋体" w:cs="宋体" w:hint="eastAsia"/>
          <w:b w:val="0"/>
          <w:bCs w:val="0"/>
          <w:color w:val="auto"/>
        </w:rPr>
      </w:pPr>
      <w:r>
        <w:rPr>
          <w:rFonts w:ascii="宋体" w:eastAsia="宋体" w:hAnsi="宋体" w:cs="宋体" w:hint="eastAsia"/>
          <w:b w:val="0"/>
          <w:bCs w:val="0"/>
          <w:color w:val="auto"/>
          <w:lang w:eastAsia="zh-CN"/>
        </w:rPr>
        <w:t>（</w:t>
      </w:r>
      <w:r>
        <w:rPr>
          <w:rFonts w:ascii="宋体" w:eastAsia="宋体" w:hAnsi="宋体" w:cs="宋体" w:hint="eastAsia"/>
          <w:b w:val="0"/>
          <w:bCs w:val="0"/>
          <w:color w:val="auto"/>
          <w:lang w:val="en-US" w:eastAsia="zh-CN"/>
        </w:rPr>
        <w:t>6分</w:t>
      </w:r>
      <w:r>
        <w:rPr>
          <w:rFonts w:ascii="宋体" w:eastAsia="宋体" w:hAnsi="宋体" w:cs="宋体" w:hint="eastAsia"/>
          <w:b w:val="0"/>
          <w:bCs w:val="0"/>
          <w:color w:val="auto"/>
          <w:lang w:eastAsia="zh-CN"/>
        </w:rPr>
        <w:t>）</w:t>
      </w:r>
      <w:r>
        <w:rPr>
          <w:rFonts w:ascii="宋体" w:eastAsia="宋体" w:hAnsi="宋体" w:cs="宋体" w:hint="eastAsia"/>
          <w:b w:val="0"/>
          <w:bCs w:val="0"/>
          <w:color w:val="auto"/>
        </w:rPr>
        <w:t>（1）【杜甫人生经历图】帮助我更具体深刻地读懂了《春望》：图示告诉我，国家遭遇了安史之乱，都城沦陷，有助于我读懂“国破”、“感时花溅泪”等句子，让我感受到杜甫忧国伤时；经历中还显示了自己遭遇的丧子之痛，与家人失去音信，也让我读懂了“家书抵万金”“白头搔更短”等思家悲己之情</w:t>
      </w:r>
      <w:r>
        <w:rPr>
          <w:rFonts w:ascii="楷体" w:eastAsia="楷体" w:hAnsi="楷体" w:cs="宋体" w:hint="eastAsia"/>
          <w:b w:val="0"/>
          <w:bCs w:val="0"/>
          <w:color w:val="auto"/>
        </w:rPr>
        <w:t>(意思相近</w:t>
      </w:r>
      <w:r>
        <w:rPr>
          <w:rFonts w:ascii="楷体" w:eastAsia="楷体" w:hAnsi="楷体" w:cs="宋体" w:hint="eastAsia"/>
          <w:b w:val="0"/>
          <w:bCs w:val="0"/>
          <w:color w:val="auto"/>
          <w:lang w:eastAsia="zh-CN"/>
        </w:rPr>
        <w:t>，</w:t>
      </w:r>
      <w:r>
        <w:rPr>
          <w:rFonts w:ascii="楷体" w:eastAsia="楷体" w:hAnsi="楷体" w:cs="宋体" w:hint="eastAsia"/>
          <w:b w:val="0"/>
          <w:bCs w:val="0"/>
          <w:color w:val="auto"/>
          <w:lang w:val="en-US" w:eastAsia="zh-CN"/>
        </w:rPr>
        <w:t>至少2点，</w:t>
      </w:r>
      <w:r>
        <w:rPr>
          <w:rFonts w:ascii="楷体" w:eastAsia="楷体" w:hAnsi="楷体" w:cs="宋体" w:hint="eastAsia"/>
          <w:b w:val="0"/>
          <w:bCs w:val="0"/>
          <w:color w:val="auto"/>
        </w:rPr>
        <w:t>一是忧国忧民的大我，一是思亲悲己小我</w:t>
      </w:r>
      <w:r>
        <w:rPr>
          <w:rFonts w:ascii="楷体" w:eastAsia="楷体" w:hAnsi="楷体" w:cs="宋体" w:hint="eastAsia"/>
          <w:b w:val="0"/>
          <w:bCs w:val="0"/>
          <w:color w:val="auto"/>
          <w:lang w:eastAsia="zh-CN"/>
        </w:rPr>
        <w:t>，</w:t>
      </w:r>
      <w:r>
        <w:rPr>
          <w:rFonts w:ascii="楷体" w:eastAsia="楷体" w:hAnsi="楷体" w:cs="宋体" w:hint="eastAsia"/>
          <w:b w:val="0"/>
          <w:bCs w:val="0"/>
          <w:color w:val="auto"/>
          <w:lang w:val="en-US" w:eastAsia="zh-CN"/>
        </w:rPr>
        <w:t>各2分，共4分。</w:t>
      </w:r>
      <w:r>
        <w:rPr>
          <w:rFonts w:ascii="楷体" w:eastAsia="楷体" w:hAnsi="楷体" w:cs="宋体" w:hint="eastAsia"/>
          <w:b w:val="0"/>
          <w:bCs w:val="0"/>
          <w:color w:val="auto"/>
        </w:rPr>
        <w:t>）</w:t>
      </w:r>
    </w:p>
    <w:p>
      <w:pPr>
        <w:tabs>
          <w:tab w:val="left" w:pos="312"/>
        </w:tabs>
        <w:rPr>
          <w:rFonts w:ascii="宋体" w:eastAsia="宋体" w:hAnsi="宋体" w:cs="宋体"/>
          <w:b w:val="0"/>
          <w:bCs w:val="0"/>
          <w:color w:val="auto"/>
        </w:rPr>
      </w:pPr>
      <w:r>
        <w:rPr>
          <w:rFonts w:ascii="宋体" w:eastAsia="宋体" w:hAnsi="宋体" w:cs="宋体" w:hint="eastAsia"/>
          <w:b w:val="0"/>
          <w:bCs w:val="0"/>
          <w:color w:val="auto"/>
        </w:rPr>
        <w:t>（2）朗读设计：重读“溅泪”“惊心”，语气忧伤，语调下降，读出对沦陷后国家忧国忧民的悲愤之情（</w:t>
      </w:r>
      <w:r>
        <w:rPr>
          <w:rFonts w:ascii="宋体" w:eastAsia="宋体" w:hAnsi="宋体" w:cs="宋体" w:hint="eastAsia"/>
          <w:b w:val="0"/>
          <w:bCs w:val="0"/>
          <w:color w:val="auto"/>
          <w:lang w:val="en-US" w:eastAsia="zh-CN"/>
        </w:rPr>
        <w:t>2</w:t>
      </w:r>
      <w:r>
        <w:rPr>
          <w:rFonts w:ascii="宋体" w:eastAsia="宋体" w:hAnsi="宋体" w:cs="宋体" w:hint="eastAsia"/>
          <w:b w:val="0"/>
          <w:bCs w:val="0"/>
          <w:color w:val="auto"/>
        </w:rPr>
        <w:t>分）。（重读“恨”字也可以）</w:t>
      </w:r>
    </w:p>
    <w:p>
      <w:pPr>
        <w:numPr>
          <w:ilvl w:val="0"/>
          <w:numId w:val="1"/>
        </w:numPr>
        <w:rPr>
          <w:rFonts w:ascii="宋体" w:eastAsia="宋体" w:hAnsi="宋体" w:cs="宋体" w:hint="eastAsia"/>
          <w:b w:val="0"/>
          <w:bCs w:val="0"/>
          <w:color w:val="auto"/>
        </w:rPr>
      </w:pPr>
      <w:r>
        <w:rPr>
          <w:rFonts w:ascii="宋体" w:eastAsia="宋体" w:hAnsi="宋体" w:cs="宋体" w:hint="eastAsia"/>
          <w:b w:val="0"/>
          <w:bCs w:val="0"/>
          <w:color w:val="auto"/>
          <w:lang w:eastAsia="zh-CN"/>
        </w:rPr>
        <w:t>（</w:t>
      </w:r>
      <w:r>
        <w:rPr>
          <w:rFonts w:ascii="宋体" w:eastAsia="宋体" w:hAnsi="宋体" w:cs="宋体" w:hint="eastAsia"/>
          <w:b w:val="0"/>
          <w:bCs w:val="0"/>
          <w:color w:val="auto"/>
          <w:lang w:val="en-US" w:eastAsia="zh-CN"/>
        </w:rPr>
        <w:t>4分</w:t>
      </w:r>
      <w:r>
        <w:rPr>
          <w:rFonts w:ascii="宋体" w:eastAsia="宋体" w:hAnsi="宋体" w:cs="宋体" w:hint="eastAsia"/>
          <w:b w:val="0"/>
          <w:bCs w:val="0"/>
          <w:color w:val="auto"/>
          <w:lang w:eastAsia="zh-CN"/>
        </w:rPr>
        <w:t>）</w:t>
      </w:r>
      <w:r>
        <w:rPr>
          <w:rFonts w:ascii="宋体" w:eastAsia="宋体" w:hAnsi="宋体" w:cs="宋体" w:hint="eastAsia"/>
          <w:b w:val="0"/>
          <w:bCs w:val="0"/>
          <w:color w:val="auto"/>
        </w:rPr>
        <w:t>【示例】有这样一位爱国诗人，在自己官职卑微时，冒着生命危险，为国家兴亡奔波；在自己路见不平时，用诗歌抒发心中愤慨，替社会底层人民发声，他真正做到了“国家兴亡，匹夫有责”的担当。</w:t>
      </w:r>
    </w:p>
    <w:p>
      <w:pPr>
        <w:tabs>
          <w:tab w:val="left" w:pos="312"/>
        </w:tabs>
        <w:rPr>
          <w:rFonts w:ascii="楷体" w:eastAsia="楷体" w:hAnsi="楷体" w:cs="宋体" w:hint="eastAsia"/>
          <w:b w:val="0"/>
          <w:bCs w:val="0"/>
          <w:color w:val="auto"/>
        </w:rPr>
      </w:pPr>
      <w:r>
        <w:rPr>
          <w:rFonts w:ascii="楷体" w:eastAsia="楷体" w:hAnsi="楷体" w:cs="宋体" w:hint="eastAsia"/>
          <w:b w:val="0"/>
          <w:bCs w:val="0"/>
          <w:color w:val="auto"/>
        </w:rPr>
        <w:t>（结合名言，表达主题，体现人物精神，没有结合名言内容扣2分。）</w:t>
      </w:r>
    </w:p>
    <w:p>
      <w:pPr>
        <w:keepNext w:val="0"/>
        <w:keepLines w:val="0"/>
        <w:pageBreakBefore w:val="0"/>
        <w:widowControl w:val="0"/>
        <w:kinsoku/>
        <w:wordWrap/>
        <w:overflowPunct/>
        <w:topLinePunct w:val="0"/>
        <w:autoSpaceDE/>
        <w:autoSpaceDN/>
        <w:bidi w:val="0"/>
        <w:adjustRightInd w:val="0"/>
        <w:snapToGrid w:val="0"/>
        <w:spacing w:line="240" w:lineRule="atLeast"/>
        <w:jc w:val="both"/>
        <w:textAlignment w:val="auto"/>
        <w:rPr>
          <w:rFonts w:hint="eastAsia"/>
          <w:b w:val="0"/>
          <w:bCs w:val="0"/>
          <w:color w:val="auto"/>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pPr>
    </w:p>
    <w:p>
      <w:pPr>
        <w:keepNext w:val="0"/>
        <w:keepLines w:val="0"/>
        <w:pageBreakBefore w:val="0"/>
        <w:widowControl w:val="0"/>
        <w:kinsoku/>
        <w:wordWrap/>
        <w:overflowPunct/>
        <w:topLinePunct w:val="0"/>
        <w:autoSpaceDE/>
        <w:autoSpaceDN/>
        <w:bidi w:val="0"/>
        <w:adjustRightInd w:val="0"/>
        <w:snapToGrid w:val="0"/>
        <w:spacing w:line="240" w:lineRule="atLeast"/>
        <w:jc w:val="both"/>
        <w:textAlignment w:val="auto"/>
        <w:rPr>
          <w:rFonts w:ascii="楷体" w:eastAsia="楷体" w:hAnsi="楷体" w:cs="宋体" w:hint="eastAsia"/>
          <w:b w:val="0"/>
          <w:bCs w:val="0"/>
          <w:color w:val="auto"/>
        </w:rPr>
      </w:pPr>
      <w:r>
        <w:rPr>
          <w:rFonts w:hint="eastAsia"/>
          <w:b w:val="0"/>
          <w:bCs w:val="0"/>
          <w:color w:val="auto"/>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云上体验员</w:t>
      </w:r>
      <w:r>
        <w:rPr>
          <w:rFonts w:ascii="宋体" w:eastAsia="宋体" w:hAnsi="宋体" w:cs="宋体" w:hint="eastAsia"/>
          <w:b w:val="0"/>
          <w:bCs w:val="0"/>
          <w:color w:val="auto"/>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drawing>
          <wp:inline distT="0" distB="0" distL="114300" distR="114300">
            <wp:extent cx="142875" cy="142875"/>
            <wp:effectExtent l="0" t="0" r="0" b="0"/>
            <wp:docPr id="28" name="图片 28" descr="鼠标点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958116" name="图片 28" descr="鼠标点击"/>
                    <pic:cNvPicPr>
                      <a:picLocks noChangeAspect="1"/>
                    </pic:cNvPicPr>
                  </pic:nvPicPr>
                  <pic:blipFill>
                    <a:blip xmlns:r="http://schemas.openxmlformats.org/officeDocument/2006/relationships" r:embed="rId5">
                      <a:extLst>
                        <a:ext uri="{96DAC541-7B7A-43D3-8B79-37D633B846F1}">
                          <asvg:svgBlip xmlns:asvg="http://schemas.microsoft.com/office/drawing/2016/SVG/main" r:embed="rId6"/>
                        </a:ext>
                      </a:extLst>
                    </a:blip>
                    <a:stretch>
                      <a:fillRect/>
                    </a:stretch>
                  </pic:blipFill>
                  <pic:spPr>
                    <a:xfrm>
                      <a:off x="0" y="0"/>
                      <a:ext cx="142875" cy="142875"/>
                    </a:xfrm>
                    <a:prstGeom prst="rect">
                      <a:avLst/>
                    </a:prstGeom>
                  </pic:spPr>
                </pic:pic>
              </a:graphicData>
            </a:graphic>
          </wp:inline>
        </w:drawing>
      </w:r>
      <w:r>
        <w:rPr>
          <w:rFonts w:ascii="宋体" w:eastAsia="宋体" w:hAnsi="宋体" w:cs="宋体" w:hint="eastAsia"/>
          <w:b w:val="0"/>
          <w:bCs w:val="0"/>
          <w:color w:val="auto"/>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（13分）</w:t>
      </w:r>
    </w:p>
    <w:p>
      <w:pPr>
        <w:numPr>
          <w:ilvl w:val="0"/>
          <w:numId w:val="1"/>
        </w:numPr>
        <w:tabs>
          <w:tab w:val="left" w:pos="266"/>
        </w:tabs>
        <w:ind w:left="0" w:firstLine="0" w:leftChars="0" w:firstLineChars="0"/>
        <w:rPr>
          <w:rFonts w:ascii="宋体" w:eastAsia="宋体" w:hAnsi="宋体" w:cs="宋体" w:hint="eastAsia"/>
          <w:b w:val="0"/>
          <w:bCs w:val="0"/>
          <w:color w:val="auto"/>
          <w:lang w:val="en-US" w:eastAsia="zh-CN"/>
        </w:rPr>
      </w:pPr>
      <w:r>
        <w:rPr>
          <w:rFonts w:ascii="宋体" w:eastAsia="宋体" w:hAnsi="宋体" w:cs="宋体" w:hint="eastAsia"/>
          <w:b w:val="0"/>
          <w:bCs w:val="0"/>
          <w:color w:val="auto"/>
          <w:lang w:val="en-US" w:eastAsia="zh-CN"/>
        </w:rPr>
        <w:tab/>
      </w:r>
      <w:r>
        <w:rPr>
          <w:rFonts w:ascii="宋体" w:eastAsia="宋体" w:hAnsi="宋体" w:cs="宋体" w:hint="eastAsia"/>
          <w:b w:val="0"/>
          <w:bCs w:val="0"/>
          <w:color w:val="auto"/>
          <w:lang w:val="en-US" w:eastAsia="zh-CN"/>
        </w:rPr>
        <w:t>（4分）03A:大兵04A:孙侦探02B:祥子被（虎妞）骗婚04B:祥子被（孙侦探敲诈光全部积蓄</w:t>
      </w:r>
    </w:p>
    <w:p>
      <w:pPr>
        <w:numPr>
          <w:ilvl w:val="0"/>
          <w:numId w:val="1"/>
        </w:numPr>
        <w:ind w:left="0" w:firstLine="0" w:leftChars="0" w:firstLineChars="0"/>
        <w:rPr>
          <w:rFonts w:ascii="宋体" w:eastAsia="宋体" w:hAnsi="宋体" w:cs="宋体" w:hint="eastAsia"/>
          <w:b w:val="0"/>
          <w:bCs w:val="0"/>
          <w:color w:val="auto"/>
          <w:lang w:val="en-US" w:eastAsia="zh-CN"/>
        </w:rPr>
      </w:pPr>
      <w:r>
        <w:rPr>
          <w:rFonts w:ascii="宋体" w:eastAsia="宋体" w:hAnsi="宋体" w:cs="宋体" w:hint="eastAsia"/>
          <w:b w:val="0"/>
          <w:bCs w:val="0"/>
          <w:color w:val="auto"/>
          <w:lang w:val="en-US" w:eastAsia="zh-CN"/>
        </w:rPr>
        <w:t>（6分）①我已经对生活充满了绝望，我所追求的买上一辆自己的车、娶一个清白媳妇的理想和精神支柱全部倒塌了。②有气无力\半死不活\带着哭泣③我恨这些坐车的人对我冷酷无情，我悲叹自己的悲惨命运。④厉声\冷酷无情\怨声怨气</w:t>
      </w:r>
    </w:p>
    <w:p>
      <w:pPr>
        <w:numPr>
          <w:ilvl w:val="0"/>
          <w:numId w:val="0"/>
        </w:numPr>
        <w:ind w:leftChars="0"/>
        <w:rPr>
          <w:rFonts w:ascii="宋体" w:eastAsia="宋体" w:hAnsi="宋体" w:cs="宋体" w:hint="eastAsia"/>
          <w:b w:val="0"/>
          <w:bCs w:val="0"/>
          <w:color w:val="auto"/>
          <w:lang w:val="en-US" w:eastAsia="zh-CN"/>
        </w:rPr>
      </w:pPr>
      <w:r>
        <w:rPr>
          <w:rFonts w:ascii="宋体" w:eastAsia="宋体" w:hAnsi="宋体" w:cs="宋体" w:hint="eastAsia"/>
          <w:b w:val="0"/>
          <w:bCs w:val="0"/>
          <w:color w:val="auto"/>
          <w:lang w:val="en-US" w:eastAsia="zh-CN"/>
        </w:rPr>
        <w:t>（①③各2分，②④各1分，</w:t>
      </w:r>
      <w:r>
        <w:rPr>
          <w:rFonts w:ascii="楷体" w:eastAsia="楷体" w:hAnsi="楷体" w:cs="宋体" w:hint="eastAsia"/>
          <w:b w:val="0"/>
          <w:bCs w:val="0"/>
          <w:color w:val="auto"/>
        </w:rPr>
        <w:t>意思相近</w:t>
      </w:r>
      <w:r>
        <w:rPr>
          <w:rFonts w:ascii="楷体" w:eastAsia="楷体" w:hAnsi="楷体" w:cs="宋体" w:hint="eastAsia"/>
          <w:b w:val="0"/>
          <w:bCs w:val="0"/>
          <w:color w:val="auto"/>
          <w:lang w:val="en-US" w:eastAsia="zh-CN"/>
        </w:rPr>
        <w:t>即可</w:t>
      </w:r>
      <w:r>
        <w:rPr>
          <w:rFonts w:ascii="宋体" w:eastAsia="宋体" w:hAnsi="宋体" w:cs="宋体" w:hint="eastAsia"/>
          <w:b w:val="0"/>
          <w:bCs w:val="0"/>
          <w:color w:val="auto"/>
          <w:lang w:val="en-US" w:eastAsia="zh-CN"/>
        </w:rPr>
        <w:t>）</w:t>
      </w:r>
    </w:p>
    <w:p>
      <w:pPr>
        <w:numPr>
          <w:ilvl w:val="0"/>
          <w:numId w:val="1"/>
        </w:numPr>
        <w:ind w:left="0" w:firstLine="0" w:leftChars="0" w:firstLineChars="0"/>
        <w:rPr>
          <w:rFonts w:ascii="宋体" w:eastAsia="宋体" w:hAnsi="宋体" w:cs="宋体" w:hint="eastAsia"/>
          <w:b w:val="0"/>
          <w:bCs w:val="0"/>
          <w:color w:val="auto"/>
          <w:lang w:val="en-US" w:eastAsia="zh-CN"/>
        </w:rPr>
      </w:pPr>
      <w:r>
        <w:rPr>
          <w:rFonts w:ascii="宋体" w:eastAsia="宋体" w:hAnsi="宋体" w:cs="宋体" w:hint="eastAsia"/>
          <w:b w:val="0"/>
          <w:bCs w:val="0"/>
          <w:color w:val="auto"/>
          <w:lang w:val="en-US" w:eastAsia="zh-CN"/>
        </w:rPr>
        <w:t>（3分）⑤根本原因是社会黑暗，如孙侦探的敲诈勒索、大兵的无缘无故抢劫；祥子自身理想的倒塌是内因；像虎妞这样为达到目的自私奸诈者，像坐车的人这样的人无情冷漠者是外因</w:t>
      </w:r>
    </w:p>
    <w:p>
      <w:pPr>
        <w:keepNext w:val="0"/>
        <w:keepLines w:val="0"/>
        <w:pageBreakBefore w:val="0"/>
        <w:widowControl w:val="0"/>
        <w:kinsoku/>
        <w:wordWrap/>
        <w:overflowPunct/>
        <w:topLinePunct w:val="0"/>
        <w:autoSpaceDE/>
        <w:autoSpaceDN/>
        <w:bidi w:val="0"/>
        <w:adjustRightInd w:val="0"/>
        <w:snapToGrid w:val="0"/>
        <w:spacing w:line="240" w:lineRule="atLeast"/>
        <w:jc w:val="both"/>
        <w:textAlignment w:val="auto"/>
        <w:rPr>
          <w:rFonts w:hint="eastAsia"/>
          <w:b w:val="0"/>
          <w:bCs w:val="0"/>
          <w:color w:val="auto"/>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pPr>
    </w:p>
    <w:p>
      <w:pPr>
        <w:keepNext w:val="0"/>
        <w:keepLines w:val="0"/>
        <w:pageBreakBefore w:val="0"/>
        <w:widowControl w:val="0"/>
        <w:kinsoku/>
        <w:wordWrap/>
        <w:overflowPunct/>
        <w:topLinePunct w:val="0"/>
        <w:autoSpaceDE/>
        <w:autoSpaceDN/>
        <w:bidi w:val="0"/>
        <w:adjustRightInd w:val="0"/>
        <w:snapToGrid w:val="0"/>
        <w:spacing w:line="240" w:lineRule="atLeast"/>
        <w:jc w:val="both"/>
        <w:textAlignment w:val="auto"/>
        <w:rPr>
          <w:rFonts w:ascii="宋体" w:eastAsia="宋体" w:hAnsi="宋体" w:cs="宋体" w:hint="eastAsia"/>
          <w:b w:val="0"/>
          <w:bCs w:val="0"/>
          <w:color w:val="auto"/>
          <w:lang w:val="en-US" w:eastAsia="zh-CN"/>
        </w:rPr>
      </w:pPr>
      <w:r>
        <w:rPr>
          <w:rFonts w:hint="eastAsia"/>
          <w:b w:val="0"/>
          <w:bCs w:val="0"/>
          <w:color w:val="auto"/>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云上提纲编写</w:t>
      </w:r>
      <w:r>
        <w:rPr>
          <w:rFonts w:ascii="宋体" w:eastAsia="宋体" w:hAnsi="宋体" w:cs="宋体" w:hint="eastAsia"/>
          <w:b w:val="0"/>
          <w:bCs w:val="0"/>
          <w:color w:val="auto"/>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drawing>
          <wp:inline distT="0" distB="0" distL="114300" distR="114300">
            <wp:extent cx="142875" cy="142875"/>
            <wp:effectExtent l="0" t="0" r="0" b="0"/>
            <wp:docPr id="12" name="图片 12" descr="鼠标点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884967" name="图片 12" descr="鼠标点击"/>
                    <pic:cNvPicPr>
                      <a:picLocks noChangeAspect="1"/>
                    </pic:cNvPicPr>
                  </pic:nvPicPr>
                  <pic:blipFill>
                    <a:blip xmlns:r="http://schemas.openxmlformats.org/officeDocument/2006/relationships" r:embed="rId5">
                      <a:extLst>
                        <a:ext uri="{96DAC541-7B7A-43D3-8B79-37D633B846F1}">
                          <asvg:svgBlip xmlns:asvg="http://schemas.microsoft.com/office/drawing/2016/SVG/main" r:embed="rId6"/>
                        </a:ext>
                      </a:extLst>
                    </a:blip>
                    <a:stretch>
                      <a:fillRect/>
                    </a:stretch>
                  </pic:blipFill>
                  <pic:spPr>
                    <a:xfrm>
                      <a:off x="0" y="0"/>
                      <a:ext cx="142875" cy="142875"/>
                    </a:xfrm>
                    <a:prstGeom prst="rect">
                      <a:avLst/>
                    </a:prstGeom>
                  </pic:spPr>
                </pic:pic>
              </a:graphicData>
            </a:graphic>
          </wp:inline>
        </w:drawing>
      </w:r>
      <w:r>
        <w:rPr>
          <w:rFonts w:ascii="宋体" w:eastAsia="宋体" w:hAnsi="宋体" w:cs="宋体" w:hint="eastAsia"/>
          <w:b w:val="0"/>
          <w:bCs w:val="0"/>
          <w:color w:val="auto"/>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（14分）</w:t>
      </w:r>
    </w:p>
    <w:p>
      <w:pPr>
        <w:numPr>
          <w:ilvl w:val="0"/>
          <w:numId w:val="0"/>
        </w:numPr>
        <w:ind w:leftChars="0"/>
        <w:rPr>
          <w:rFonts w:ascii="宋体" w:eastAsia="宋体" w:hAnsi="宋体" w:cs="宋体" w:hint="eastAsia"/>
          <w:b w:val="0"/>
          <w:bCs w:val="0"/>
          <w:color w:val="auto"/>
        </w:rPr>
      </w:pPr>
      <w:r>
        <w:rPr>
          <w:rFonts w:ascii="宋体" w:eastAsia="宋体" w:hAnsi="宋体" w:cs="宋体" w:hint="eastAsia"/>
          <w:b w:val="0"/>
          <w:bCs w:val="0"/>
          <w:color w:val="auto"/>
          <w:kern w:val="2"/>
          <w:sz w:val="21"/>
          <w:szCs w:val="24"/>
          <w:vertAlign w:val="baseline"/>
          <w:lang w:val="en-US" w:eastAsia="zh-CN" w:bidi="ar-SA"/>
        </w:rPr>
        <w:t>9.（4分）</w:t>
      </w:r>
      <w:r>
        <w:rPr>
          <w:rFonts w:ascii="宋体" w:eastAsia="宋体" w:hAnsi="宋体" w:cs="宋体" w:hint="eastAsia"/>
          <w:b w:val="0"/>
          <w:bCs w:val="0"/>
          <w:color w:val="auto"/>
        </w:rPr>
        <w:t>（1）刘洋克服训练和</w:t>
      </w:r>
      <w:r>
        <w:rPr>
          <w:rFonts w:ascii="宋体" w:eastAsia="宋体" w:hAnsi="宋体" w:cs="宋体" w:hint="eastAsia"/>
          <w:b w:val="0"/>
          <w:bCs w:val="0"/>
          <w:color w:val="auto"/>
          <w:lang w:eastAsia="zh-CN"/>
        </w:rPr>
        <w:t>心理的重重</w:t>
      </w:r>
      <w:r>
        <w:rPr>
          <w:rFonts w:ascii="宋体" w:eastAsia="宋体" w:hAnsi="宋体" w:cs="宋体" w:hint="eastAsia"/>
          <w:b w:val="0"/>
          <w:bCs w:val="0"/>
          <w:color w:val="auto"/>
        </w:rPr>
        <w:t>压力，为建造中国自己的空间站贡献</w:t>
      </w:r>
      <w:r>
        <w:rPr>
          <w:rFonts w:ascii="宋体" w:eastAsia="宋体" w:hAnsi="宋体" w:cs="宋体" w:hint="eastAsia"/>
          <w:b w:val="0"/>
          <w:bCs w:val="0"/>
          <w:color w:val="auto"/>
          <w:lang w:eastAsia="zh-CN"/>
        </w:rPr>
        <w:t>了</w:t>
      </w:r>
      <w:r>
        <w:rPr>
          <w:rFonts w:ascii="宋体" w:eastAsia="宋体" w:hAnsi="宋体" w:cs="宋体" w:hint="eastAsia"/>
          <w:b w:val="0"/>
          <w:bCs w:val="0"/>
          <w:color w:val="auto"/>
        </w:rPr>
        <w:t>一份力量。（</w:t>
      </w:r>
      <w:r>
        <w:rPr>
          <w:rFonts w:ascii="宋体" w:eastAsia="宋体" w:hAnsi="宋体" w:cs="宋体" w:hint="eastAsia"/>
          <w:b w:val="0"/>
          <w:bCs w:val="0"/>
          <w:color w:val="auto"/>
          <w:lang w:val="en-US" w:eastAsia="zh-CN"/>
        </w:rPr>
        <w:t>2分，</w:t>
      </w:r>
      <w:r>
        <w:rPr>
          <w:rFonts w:ascii="宋体" w:eastAsia="宋体" w:hAnsi="宋体" w:cs="宋体" w:hint="eastAsia"/>
          <w:b w:val="0"/>
          <w:bCs w:val="0"/>
          <w:color w:val="auto"/>
        </w:rPr>
        <w:t>意思相近即可）</w:t>
      </w:r>
    </w:p>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left"/>
        <w:textAlignment w:val="auto"/>
        <w:rPr>
          <w:rFonts w:ascii="宋体" w:eastAsia="宋体" w:hAnsi="宋体" w:cs="宋体" w:hint="eastAsia"/>
          <w:b w:val="0"/>
          <w:bCs w:val="0"/>
          <w:color w:val="auto"/>
          <w:kern w:val="2"/>
          <w:sz w:val="21"/>
          <w:szCs w:val="24"/>
          <w:vertAlign w:val="baseline"/>
          <w:lang w:val="en-US" w:eastAsia="zh-CN" w:bidi="ar-SA"/>
        </w:rPr>
      </w:pPr>
      <w:r>
        <w:rPr>
          <w:rFonts w:ascii="宋体" w:eastAsia="宋体" w:hAnsi="宋体" w:cs="宋体" w:hint="eastAsia"/>
          <w:b w:val="0"/>
          <w:bCs w:val="0"/>
          <w:color w:val="auto"/>
          <w:kern w:val="2"/>
          <w:sz w:val="21"/>
          <w:szCs w:val="24"/>
          <w:vertAlign w:val="baseline"/>
          <w:lang w:val="en-US" w:eastAsia="zh-CN" w:bidi="ar-SA"/>
        </w:rPr>
        <w:t>(2)小家\个人梦想与国家梦想（或航天英雄与普通人，2分）</w:t>
      </w:r>
    </w:p>
    <w:p>
      <w:pPr>
        <w:rPr>
          <w:rFonts w:ascii="宋体" w:eastAsia="宋体" w:hAnsi="宋体" w:cs="宋体" w:hint="eastAsia"/>
          <w:b w:val="0"/>
          <w:bCs w:val="0"/>
          <w:color w:val="auto"/>
          <w:lang w:val="en-US" w:eastAsia="zh-CN"/>
        </w:rPr>
      </w:pPr>
      <w:r>
        <w:rPr>
          <w:rFonts w:ascii="宋体" w:eastAsia="宋体" w:hAnsi="宋体" w:cs="宋体" w:hint="eastAsia"/>
          <w:b w:val="0"/>
          <w:bCs w:val="0"/>
          <w:color w:val="auto"/>
          <w:lang w:val="en-US" w:eastAsia="zh-CN"/>
        </w:rPr>
        <w:t>10.（4分）</w:t>
      </w:r>
      <w:r>
        <w:rPr>
          <w:rFonts w:ascii="宋体" w:eastAsia="宋体" w:hAnsi="宋体" w:cs="宋体" w:hint="eastAsia"/>
          <w:b w:val="0"/>
          <w:bCs w:val="0"/>
          <w:color w:val="auto"/>
        </w:rPr>
        <w:t>妥。因为它真实地体现了刘洋在太空环境下巨大的心理压力；同时也表现了她“偷偷”背后不想让工作人员担心，自己一个人默默承受的坚强品质；在得到安慰后她又主动提升了自信心，也表现了她强大的心理</w:t>
      </w:r>
      <w:r>
        <w:rPr>
          <w:rFonts w:ascii="宋体" w:eastAsia="宋体" w:hAnsi="宋体" w:cs="宋体" w:hint="eastAsia"/>
          <w:b w:val="0"/>
          <w:bCs w:val="0"/>
          <w:color w:val="auto"/>
          <w:lang w:eastAsia="zh-CN"/>
        </w:rPr>
        <w:t>素质</w:t>
      </w:r>
      <w:r>
        <w:rPr>
          <w:rFonts w:ascii="宋体" w:eastAsia="宋体" w:hAnsi="宋体" w:cs="宋体" w:hint="eastAsia"/>
          <w:b w:val="0"/>
          <w:bCs w:val="0"/>
          <w:color w:val="auto"/>
        </w:rPr>
        <w:t>与高度的家国责任感</w:t>
      </w:r>
      <w:r>
        <w:rPr>
          <w:rFonts w:ascii="宋体" w:eastAsia="宋体" w:hAnsi="宋体" w:cs="宋体" w:hint="eastAsia"/>
          <w:b w:val="0"/>
          <w:bCs w:val="0"/>
          <w:color w:val="auto"/>
          <w:lang w:eastAsia="zh-CN"/>
        </w:rPr>
        <w:t>。</w:t>
      </w:r>
      <w:r>
        <w:rPr>
          <w:rFonts w:ascii="宋体" w:eastAsia="宋体" w:hAnsi="宋体" w:cs="宋体" w:hint="eastAsia"/>
          <w:b w:val="0"/>
          <w:bCs w:val="0"/>
          <w:color w:val="auto"/>
          <w:lang w:val="en-US" w:eastAsia="zh-CN"/>
        </w:rPr>
        <w:t>（4分，写出2点即可）</w:t>
      </w:r>
    </w:p>
    <w:p>
      <w:pPr>
        <w:rPr>
          <w:rFonts w:ascii="宋体" w:eastAsia="宋体" w:hAnsi="宋体" w:cs="宋体" w:hint="eastAsia"/>
          <w:b w:val="0"/>
          <w:bCs w:val="0"/>
          <w:color w:val="auto"/>
          <w:u w:val="none"/>
          <w:lang w:val="en-US" w:eastAsia="zh-CN"/>
        </w:rPr>
      </w:pPr>
      <w:r>
        <w:rPr>
          <w:rFonts w:ascii="宋体" w:eastAsia="宋体" w:hAnsi="宋体" w:cs="宋体" w:hint="eastAsia"/>
          <w:b w:val="0"/>
          <w:bCs w:val="0"/>
          <w:color w:val="auto"/>
          <w:lang w:val="en-US" w:eastAsia="zh-CN"/>
        </w:rPr>
        <w:t>11.（3分）</w:t>
      </w:r>
      <w:r>
        <w:rPr>
          <w:rFonts w:ascii="宋体" w:eastAsia="宋体" w:hAnsi="宋体" w:cs="宋体" w:hint="eastAsia"/>
          <w:b w:val="0"/>
          <w:bCs w:val="0"/>
          <w:color w:val="auto"/>
        </w:rPr>
        <w:t>刘洋</w:t>
      </w:r>
      <w:r>
        <w:rPr>
          <w:rFonts w:ascii="宋体" w:eastAsia="宋体" w:hAnsi="宋体" w:cs="宋体" w:hint="eastAsia"/>
          <w:b w:val="0"/>
          <w:bCs w:val="0"/>
          <w:color w:val="auto"/>
          <w:lang w:eastAsia="zh-CN"/>
        </w:rPr>
        <w:t>在谈及</w:t>
      </w:r>
      <w:r>
        <w:rPr>
          <w:rFonts w:ascii="宋体" w:eastAsia="宋体" w:hAnsi="宋体" w:cs="宋体" w:hint="eastAsia"/>
          <w:b w:val="0"/>
          <w:bCs w:val="0"/>
          <w:color w:val="auto"/>
        </w:rPr>
        <w:t>“一弯新月、一轮红日、每一个闪亮的灯光”</w:t>
      </w:r>
      <w:r>
        <w:rPr>
          <w:rFonts w:ascii="宋体" w:eastAsia="宋体" w:hAnsi="宋体" w:cs="宋体" w:hint="eastAsia"/>
          <w:b w:val="0"/>
          <w:bCs w:val="0"/>
          <w:color w:val="auto"/>
          <w:lang w:eastAsia="zh-CN"/>
        </w:rPr>
        <w:t>时透露的</w:t>
      </w:r>
      <w:r>
        <w:rPr>
          <w:rFonts w:ascii="宋体" w:eastAsia="宋体" w:hAnsi="宋体" w:cs="宋体" w:hint="eastAsia"/>
          <w:b w:val="0"/>
          <w:bCs w:val="0"/>
          <w:color w:val="auto"/>
        </w:rPr>
        <w:t>心声，让我们看到了刘洋</w:t>
      </w:r>
      <w:r>
        <w:rPr>
          <w:rFonts w:ascii="宋体" w:eastAsia="宋体" w:hAnsi="宋体" w:cs="宋体" w:hint="eastAsia"/>
          <w:b w:val="0"/>
          <w:bCs w:val="0"/>
          <w:color w:val="auto"/>
          <w:lang w:eastAsia="zh-CN"/>
        </w:rPr>
        <w:t>对家人、对祖国、对人类和对地球有着无比深切的爱，她憧憬美好，大爱无疆，她是一位</w:t>
      </w:r>
      <w:r>
        <w:rPr>
          <w:rFonts w:ascii="宋体" w:eastAsia="宋体" w:hAnsi="宋体" w:cs="宋体" w:hint="eastAsia"/>
          <w:b w:val="0"/>
          <w:bCs w:val="0"/>
          <w:color w:val="auto"/>
        </w:rPr>
        <w:t>希望家和国宁地球美丽的普通妈妈</w:t>
      </w:r>
      <w:r>
        <w:rPr>
          <w:rFonts w:ascii="宋体" w:eastAsia="宋体" w:hAnsi="宋体" w:cs="宋体" w:hint="eastAsia"/>
          <w:b w:val="0"/>
          <w:bCs w:val="0"/>
          <w:color w:val="auto"/>
          <w:lang w:eastAsia="zh-CN"/>
        </w:rPr>
        <w:t>，也是一位了不起的</w:t>
      </w:r>
      <w:r>
        <w:rPr>
          <w:rFonts w:ascii="宋体" w:eastAsia="宋体" w:hAnsi="宋体" w:cs="宋体" w:hint="eastAsia"/>
          <w:b w:val="0"/>
          <w:bCs w:val="0"/>
          <w:color w:val="auto"/>
        </w:rPr>
        <w:t>航天英雄</w:t>
      </w:r>
      <w:r>
        <w:rPr>
          <w:rFonts w:ascii="宋体" w:eastAsia="宋体" w:hAnsi="宋体" w:cs="宋体" w:hint="eastAsia"/>
          <w:b w:val="0"/>
          <w:bCs w:val="0"/>
          <w:color w:val="auto"/>
          <w:lang w:val="en-US" w:eastAsia="zh-CN"/>
        </w:rPr>
        <w:t>。（对人类或地球，对祖国，对家人，有3点，意思相近即可）</w:t>
      </w:r>
    </w:p>
    <w:p>
      <w:pPr>
        <w:rPr>
          <w:rFonts w:ascii="宋体" w:eastAsia="宋体" w:hAnsi="宋体" w:cs="宋体" w:hint="eastAsia"/>
          <w:b w:val="0"/>
          <w:bCs w:val="0"/>
          <w:color w:val="auto"/>
          <w:lang w:val="en-US" w:eastAsia="zh-CN"/>
        </w:rPr>
      </w:pPr>
      <w:r>
        <w:rPr>
          <w:rFonts w:ascii="宋体" w:eastAsia="宋体" w:hAnsi="宋体" w:cs="宋体" w:hint="eastAsia"/>
          <w:b w:val="0"/>
          <w:bCs w:val="0"/>
          <w:color w:val="auto"/>
          <w:lang w:val="en-US" w:eastAsia="zh-CN"/>
        </w:rPr>
        <w:t>12.（3分）【导演意图】本报道不只是为了报道航天英雄刘洋个人的家国情怀，还想借助刘洋这个典型人物的报道来表达对为祖国航天事业做出贡献的一代又一代全体航天工作者的赞美，也是对祖国航天事业的美好祝福。（刘洋个人2分，</w:t>
      </w:r>
      <w:bookmarkStart w:id="0" w:name="_GoBack"/>
      <w:bookmarkEnd w:id="0"/>
      <w:r>
        <w:rPr>
          <w:rFonts w:ascii="宋体" w:eastAsia="宋体" w:hAnsi="宋体" w:cs="宋体" w:hint="eastAsia"/>
          <w:b w:val="0"/>
          <w:bCs w:val="0"/>
          <w:color w:val="auto"/>
          <w:lang w:val="en-US" w:eastAsia="zh-CN"/>
        </w:rPr>
        <w:t>全体2分，意思相近，答对一点得2分。）</w:t>
      </w:r>
    </w:p>
    <w:p>
      <w:pPr>
        <w:keepNext w:val="0"/>
        <w:keepLines w:val="0"/>
        <w:pageBreakBefore w:val="0"/>
        <w:widowControl w:val="0"/>
        <w:kinsoku/>
        <w:wordWrap/>
        <w:overflowPunct/>
        <w:topLinePunct w:val="0"/>
        <w:autoSpaceDE/>
        <w:autoSpaceDN/>
        <w:bidi w:val="0"/>
        <w:adjustRightInd w:val="0"/>
        <w:snapToGrid w:val="0"/>
        <w:spacing w:line="240" w:lineRule="atLeast"/>
        <w:jc w:val="both"/>
        <w:textAlignment w:val="auto"/>
        <w:rPr>
          <w:rFonts w:hint="eastAsia"/>
          <w:b w:val="0"/>
          <w:bCs w:val="0"/>
          <w:color w:val="auto"/>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pPr>
    </w:p>
    <w:p>
      <w:pPr>
        <w:keepNext w:val="0"/>
        <w:keepLines w:val="0"/>
        <w:pageBreakBefore w:val="0"/>
        <w:widowControl w:val="0"/>
        <w:kinsoku/>
        <w:wordWrap/>
        <w:overflowPunct/>
        <w:topLinePunct w:val="0"/>
        <w:autoSpaceDE/>
        <w:autoSpaceDN/>
        <w:bidi w:val="0"/>
        <w:adjustRightInd w:val="0"/>
        <w:snapToGrid w:val="0"/>
        <w:spacing w:line="240" w:lineRule="atLeast"/>
        <w:jc w:val="both"/>
        <w:textAlignment w:val="auto"/>
        <w:rPr>
          <w:rFonts w:ascii="宋体" w:eastAsia="宋体" w:hAnsi="宋体" w:cs="宋体" w:hint="eastAsia"/>
          <w:b w:val="0"/>
          <w:bCs w:val="0"/>
          <w:color w:val="auto"/>
          <w:lang w:val="en-US" w:eastAsia="zh-CN"/>
        </w:rPr>
      </w:pPr>
      <w:r>
        <w:rPr>
          <w:rFonts w:hint="eastAsia"/>
          <w:b w:val="0"/>
          <w:bCs w:val="0"/>
          <w:color w:val="auto"/>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云上观察员</w:t>
      </w:r>
      <w:r>
        <w:rPr>
          <w:rFonts w:ascii="宋体" w:eastAsia="宋体" w:hAnsi="宋体" w:cs="宋体" w:hint="eastAsia"/>
          <w:b w:val="0"/>
          <w:bCs w:val="0"/>
          <w:color w:val="auto"/>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drawing>
          <wp:inline distT="0" distB="0" distL="114300" distR="114300">
            <wp:extent cx="142875" cy="142875"/>
            <wp:effectExtent l="0" t="0" r="0" b="0"/>
            <wp:docPr id="16" name="图片 16" descr="鼠标点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9494" name="图片 16" descr="鼠标点击"/>
                    <pic:cNvPicPr>
                      <a:picLocks noChangeAspect="1"/>
                    </pic:cNvPicPr>
                  </pic:nvPicPr>
                  <pic:blipFill>
                    <a:blip xmlns:r="http://schemas.openxmlformats.org/officeDocument/2006/relationships" r:embed="rId5">
                      <a:extLst>
                        <a:ext uri="{96DAC541-7B7A-43D3-8B79-37D633B846F1}">
                          <asvg:svgBlip xmlns:asvg="http://schemas.microsoft.com/office/drawing/2016/SVG/main" r:embed="rId6"/>
                        </a:ext>
                      </a:extLst>
                    </a:blip>
                    <a:stretch>
                      <a:fillRect/>
                    </a:stretch>
                  </pic:blipFill>
                  <pic:spPr>
                    <a:xfrm>
                      <a:off x="0" y="0"/>
                      <a:ext cx="142875" cy="142875"/>
                    </a:xfrm>
                    <a:prstGeom prst="rect">
                      <a:avLst/>
                    </a:prstGeom>
                  </pic:spPr>
                </pic:pic>
              </a:graphicData>
            </a:graphic>
          </wp:inline>
        </w:drawing>
      </w:r>
      <w:r>
        <w:rPr>
          <w:rFonts w:ascii="宋体" w:eastAsia="宋体" w:hAnsi="宋体" w:cs="宋体" w:hint="eastAsia"/>
          <w:b w:val="0"/>
          <w:bCs w:val="0"/>
          <w:color w:val="auto"/>
          <w:sz w:val="21"/>
          <w:szCs w:val="2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（18分）</w:t>
      </w:r>
    </w:p>
    <w:p>
      <w:pPr>
        <w:numPr>
          <w:ilvl w:val="0"/>
          <w:numId w:val="0"/>
        </w:numPr>
        <w:ind w:leftChars="0"/>
        <w:rPr>
          <w:rFonts w:ascii="宋体" w:eastAsia="宋体" w:hAnsi="宋体" w:cs="宋体" w:hint="default"/>
          <w:b w:val="0"/>
          <w:bCs w:val="0"/>
          <w:color w:val="auto"/>
          <w:lang w:val="en-US" w:eastAsia="zh-CN"/>
        </w:rPr>
      </w:pPr>
      <w:r>
        <w:rPr>
          <w:rFonts w:ascii="宋体" w:eastAsia="宋体" w:hAnsi="宋体" w:cs="宋体" w:hint="eastAsia"/>
          <w:b w:val="0"/>
          <w:bCs w:val="0"/>
          <w:color w:val="auto"/>
          <w:lang w:val="en-US" w:eastAsia="zh-CN"/>
        </w:rPr>
        <w:t>13.（5分）（1）①精（精通）②睨（斜着眼看）③徐徐（慢慢地）   （2）C</w:t>
      </w:r>
    </w:p>
    <w:p>
      <w:pPr>
        <w:numPr>
          <w:ilvl w:val="0"/>
          <w:numId w:val="0"/>
        </w:numPr>
        <w:ind w:leftChars="0"/>
        <w:rPr>
          <w:rFonts w:ascii="宋体" w:eastAsia="宋体" w:hAnsi="宋体" w:cs="宋体" w:hint="eastAsia"/>
          <w:b w:val="0"/>
          <w:bCs w:val="0"/>
          <w:color w:val="auto"/>
          <w:lang w:val="en-US" w:eastAsia="zh-CN"/>
        </w:rPr>
      </w:pPr>
      <w:r>
        <w:rPr>
          <w:rFonts w:ascii="宋体" w:eastAsia="宋体" w:hAnsi="宋体" w:cs="宋体" w:hint="eastAsia"/>
          <w:b w:val="0"/>
          <w:bCs w:val="0"/>
          <w:color w:val="auto"/>
          <w:lang w:val="en-US" w:eastAsia="zh-CN"/>
        </w:rPr>
        <w:t>14.（8分）（1）【C】寂然无声【D】奋拳击之【E】哀求良久（3分）</w:t>
      </w:r>
    </w:p>
    <w:p>
      <w:pPr>
        <w:numPr>
          <w:ilvl w:val="0"/>
          <w:numId w:val="0"/>
        </w:numPr>
        <w:ind w:leftChars="0"/>
        <w:rPr>
          <w:rFonts w:ascii="宋体" w:eastAsia="宋体" w:hAnsi="宋体" w:cs="宋体" w:hint="eastAsia"/>
          <w:b w:val="0"/>
          <w:bCs w:val="0"/>
          <w:color w:val="auto"/>
          <w:lang w:val="en-US" w:eastAsia="zh-CN"/>
        </w:rPr>
      </w:pPr>
      <w:r>
        <w:rPr>
          <w:rFonts w:ascii="宋体" w:eastAsia="宋体" w:hAnsi="宋体" w:cs="宋体" w:hint="eastAsia"/>
          <w:b w:val="0"/>
          <w:bCs w:val="0"/>
          <w:color w:val="auto"/>
          <w:lang w:val="en-US" w:eastAsia="zh-CN"/>
        </w:rPr>
        <w:t>(2) B:这个臭老头，竟然敢这样嘲笑我，我一定要给他一点颜色看看 （2分，意进即可）</w:t>
      </w:r>
    </w:p>
    <w:p>
      <w:pPr>
        <w:numPr>
          <w:ilvl w:val="0"/>
          <w:numId w:val="0"/>
        </w:numPr>
        <w:ind w:leftChars="0"/>
        <w:rPr>
          <w:rFonts w:ascii="宋体" w:eastAsia="宋体" w:hAnsi="宋体" w:cs="宋体" w:hint="eastAsia"/>
          <w:b w:val="0"/>
          <w:bCs w:val="0"/>
          <w:color w:val="auto"/>
          <w:lang w:val="en-US" w:eastAsia="zh-CN"/>
        </w:rPr>
      </w:pPr>
      <w:r>
        <w:rPr>
          <w:rFonts w:ascii="宋体" w:eastAsia="宋体" w:hAnsi="宋体" w:cs="宋体" w:hint="eastAsia"/>
          <w:b w:val="0"/>
          <w:bCs w:val="0"/>
          <w:color w:val="auto"/>
          <w:lang w:val="en-US" w:eastAsia="zh-CN"/>
        </w:rPr>
        <w:t>(3) 示例一：平静地说，因为老头前面故意激怒杨二，引他下文与自己比试的，所以他并不想被杨二牵着鼻子走，与他比试打墙，而是要让他跟着自己的思路，让他打自己，因此他内心是理智的，语气是平静的。示例二：不屑地说，老头老头前面故意激怒杨二，引他下文与自己比试的，因此这里还是故意继续激怒他。(3分，词语1分，补白2分)</w:t>
      </w:r>
    </w:p>
    <w:p>
      <w:pPr>
        <w:numPr>
          <w:ilvl w:val="0"/>
          <w:numId w:val="0"/>
        </w:numPr>
        <w:ind w:leftChars="0"/>
        <w:rPr>
          <w:rFonts w:ascii="宋体" w:eastAsia="宋体" w:hAnsi="宋体" w:cs="宋体" w:hint="eastAsia"/>
          <w:b w:val="0"/>
          <w:bCs w:val="0"/>
          <w:color w:val="auto"/>
          <w:lang w:val="en-US" w:eastAsia="zh-CN"/>
        </w:rPr>
      </w:pPr>
      <w:r>
        <w:rPr>
          <w:rFonts w:ascii="宋体" w:eastAsia="宋体" w:hAnsi="宋体" w:cs="宋体" w:hint="eastAsia"/>
          <w:b w:val="0"/>
          <w:bCs w:val="0"/>
          <w:color w:val="auto"/>
          <w:lang w:val="en-US" w:eastAsia="zh-CN"/>
        </w:rPr>
        <w:t>15.（3分）围观的众人有的哈哈哈大笑，笑话</w:t>
      </w:r>
      <w:r>
        <w:rPr>
          <w:rFonts w:ascii="宋体" w:eastAsia="宋体" w:hAnsi="宋体" w:cs="宋体" w:hint="eastAsia"/>
          <w:b w:val="0"/>
          <w:bCs w:val="0"/>
          <w:color w:val="auto"/>
        </w:rPr>
        <w:t>杨二</w:t>
      </w:r>
      <w:r>
        <w:rPr>
          <w:rFonts w:ascii="宋体" w:eastAsia="宋体" w:hAnsi="宋体" w:cs="宋体" w:hint="eastAsia"/>
          <w:b w:val="0"/>
          <w:bCs w:val="0"/>
          <w:color w:val="auto"/>
          <w:lang w:val="en-US" w:eastAsia="zh-CN"/>
        </w:rPr>
        <w:t>骄傲自大，不自量力；有的为老头竖起来大拇指，连连称赞。（与【1】【2】句有对比，想象合理2分，揭示人物品质或主题再加1分）</w:t>
      </w:r>
    </w:p>
    <w:p>
      <w:pPr>
        <w:numPr>
          <w:ilvl w:val="0"/>
          <w:numId w:val="0"/>
        </w:numPr>
        <w:ind w:leftChars="0"/>
        <w:rPr>
          <w:rFonts w:ascii="宋体" w:eastAsia="宋体" w:hAnsi="宋体" w:cs="宋体" w:hint="eastAsia"/>
          <w:b w:val="0"/>
          <w:bCs w:val="0"/>
          <w:color w:val="auto"/>
          <w:lang w:val="en-US" w:eastAsia="zh-CN"/>
        </w:rPr>
      </w:pPr>
      <w:r>
        <w:rPr>
          <w:rFonts w:ascii="宋体" w:eastAsia="宋体" w:hAnsi="宋体" w:cs="宋体" w:hint="eastAsia"/>
          <w:b w:val="0"/>
          <w:bCs w:val="0"/>
          <w:color w:val="auto"/>
          <w:lang w:val="en-US" w:eastAsia="zh-CN"/>
        </w:rPr>
        <w:t xml:space="preserve">16（2分）【观察结论】抓住人物的语言，神态、动作等；探究人物心理；抓手法如对比；联想细节等。（有2点即可）  </w:t>
      </w:r>
    </w:p>
    <w:p>
      <w:pPr>
        <w:numPr>
          <w:ilvl w:val="0"/>
          <w:numId w:val="0"/>
        </w:numPr>
        <w:ind w:leftChars="0"/>
        <w:rPr>
          <w:rFonts w:ascii="宋体" w:eastAsia="宋体" w:hAnsi="宋体" w:cs="宋体" w:hint="eastAsia"/>
          <w:b w:val="0"/>
          <w:bCs w:val="0"/>
          <w:color w:val="auto"/>
          <w:lang w:val="en-US" w:eastAsia="zh-CN"/>
        </w:rPr>
      </w:pPr>
    </w:p>
    <w:p>
      <w:pPr>
        <w:keepNext w:val="0"/>
        <w:keepLines w:val="0"/>
        <w:pageBreakBefore w:val="0"/>
        <w:kinsoku/>
        <w:wordWrap/>
        <w:overflowPunct/>
        <w:topLinePunct w:val="0"/>
        <w:autoSpaceDE/>
        <w:autoSpaceDN/>
        <w:bidi w:val="0"/>
        <w:adjustRightInd w:val="0"/>
        <w:snapToGrid w:val="0"/>
        <w:spacing w:line="240" w:lineRule="auto"/>
        <w:ind w:left="0" w:firstLine="0" w:firstLineChars="0"/>
        <w:jc w:val="both"/>
        <w:textAlignment w:val="auto"/>
        <w:rPr>
          <w:rFonts w:hint="eastAsia"/>
          <w:b w:val="0"/>
          <w:bCs w:val="0"/>
          <w:color w:val="auto"/>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pPr>
      <w:r>
        <w:rPr>
          <w:rFonts w:hint="eastAsia"/>
          <w:b w:val="0"/>
          <w:bCs w:val="0"/>
          <w:color w:val="auto"/>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w:t>
      </w:r>
      <w:r>
        <w:rPr>
          <w:rFonts w:hint="eastAsia"/>
          <w:b w:val="0"/>
          <w:bCs w:val="0"/>
          <w:color w:val="auto"/>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云上写作</w:t>
      </w:r>
      <w:r>
        <w:rPr>
          <w:rFonts w:hint="eastAsia"/>
          <w:b w:val="0"/>
          <w:bCs w:val="0"/>
          <w:color w:val="auto"/>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w:t>
      </w:r>
      <w:r>
        <w:rPr>
          <w:rFonts w:hint="eastAsia"/>
          <w:b w:val="0"/>
          <w:bCs w:val="0"/>
          <w:color w:val="auto"/>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30分</w:t>
      </w:r>
      <w:r>
        <w:rPr>
          <w:rFonts w:hint="eastAsia"/>
          <w:b w:val="0"/>
          <w:bCs w:val="0"/>
          <w:color w:val="auto"/>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props3d w14:prstMaterial="clear"/>
        </w:rPr>
        <w:t>）</w:t>
      </w:r>
    </w:p>
    <w:p>
      <w:pPr>
        <w:rPr>
          <w:rFonts w:ascii="宋体" w:hAnsi="宋体" w:cs="宋体"/>
          <w:b w:val="0"/>
          <w:bCs w:val="0"/>
          <w:color w:val="auto"/>
          <w:sz w:val="20"/>
          <w:szCs w:val="20"/>
        </w:rPr>
      </w:pPr>
      <w:r>
        <w:rPr>
          <w:rFonts w:ascii="宋体" w:hAnsi="宋体" w:cs="宋体" w:hint="eastAsia"/>
          <w:b w:val="0"/>
          <w:bCs w:val="0"/>
          <w:color w:val="auto"/>
          <w:sz w:val="20"/>
          <w:szCs w:val="20"/>
        </w:rPr>
        <w:t>作文评分标准</w:t>
      </w:r>
    </w:p>
    <w:tbl>
      <w:tblPr>
        <w:tblStyle w:val="TableNormal"/>
        <w:tblW w:w="854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5"/>
        <w:gridCol w:w="1530"/>
        <w:gridCol w:w="6311"/>
      </w:tblGrid>
      <w:tr>
        <w:tblPrEx>
          <w:tblW w:w="854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705" w:type="dxa"/>
          </w:tcPr>
          <w:p>
            <w:pPr>
              <w:pStyle w:val="NormalWeb"/>
              <w:spacing w:before="0" w:beforeAutospacing="0" w:after="0" w:afterAutospacing="0" w:line="280" w:lineRule="exact"/>
              <w:rPr>
                <w:rFonts w:hint="eastAsia"/>
                <w:b w:val="0"/>
                <w:bCs w:val="0"/>
                <w:color w:val="auto"/>
                <w:sz w:val="21"/>
                <w:szCs w:val="21"/>
                <w:shd w:val="clear" w:color="auto" w:fill="FFFFFF"/>
              </w:rPr>
            </w:pPr>
            <w:r>
              <w:rPr>
                <w:rFonts w:hint="eastAsia"/>
                <w:b w:val="0"/>
                <w:bCs w:val="0"/>
                <w:color w:val="auto"/>
                <w:sz w:val="21"/>
                <w:szCs w:val="21"/>
                <w:shd w:val="clear" w:color="auto" w:fill="FFFFFF"/>
              </w:rPr>
              <w:t>分类</w:t>
            </w:r>
          </w:p>
        </w:tc>
        <w:tc>
          <w:tcPr>
            <w:tcW w:w="1530" w:type="dxa"/>
          </w:tcPr>
          <w:p>
            <w:pPr>
              <w:pStyle w:val="NormalWeb"/>
              <w:spacing w:before="0" w:beforeAutospacing="0" w:after="0" w:afterAutospacing="0" w:line="280" w:lineRule="exact"/>
              <w:rPr>
                <w:rFonts w:hint="eastAsia"/>
                <w:b w:val="0"/>
                <w:bCs w:val="0"/>
                <w:color w:val="auto"/>
                <w:sz w:val="21"/>
                <w:szCs w:val="21"/>
                <w:shd w:val="clear" w:color="auto" w:fill="FFFFFF"/>
              </w:rPr>
            </w:pPr>
            <w:r>
              <w:rPr>
                <w:rFonts w:hint="eastAsia"/>
                <w:b w:val="0"/>
                <w:bCs w:val="0"/>
                <w:color w:val="auto"/>
                <w:sz w:val="21"/>
                <w:szCs w:val="21"/>
                <w:shd w:val="clear" w:color="auto" w:fill="FFFFFF"/>
              </w:rPr>
              <w:t>分值档</w:t>
            </w:r>
          </w:p>
        </w:tc>
        <w:tc>
          <w:tcPr>
            <w:tcW w:w="6311" w:type="dxa"/>
          </w:tcPr>
          <w:p>
            <w:pPr>
              <w:pStyle w:val="NormalWeb"/>
              <w:spacing w:before="0" w:beforeAutospacing="0" w:after="0" w:afterAutospacing="0" w:line="280" w:lineRule="exact"/>
              <w:rPr>
                <w:rFonts w:hint="eastAsia"/>
                <w:b w:val="0"/>
                <w:bCs w:val="0"/>
                <w:color w:val="auto"/>
                <w:sz w:val="21"/>
                <w:szCs w:val="21"/>
                <w:shd w:val="clear" w:color="auto" w:fill="FFFFFF"/>
              </w:rPr>
            </w:pPr>
            <w:r>
              <w:rPr>
                <w:rFonts w:hint="eastAsia"/>
                <w:b w:val="0"/>
                <w:bCs w:val="0"/>
                <w:color w:val="auto"/>
                <w:sz w:val="21"/>
                <w:szCs w:val="21"/>
                <w:shd w:val="clear" w:color="auto" w:fill="FFFFFF"/>
              </w:rPr>
              <w:t>文章</w:t>
            </w:r>
          </w:p>
        </w:tc>
      </w:tr>
      <w:tr>
        <w:tblPrEx>
          <w:tblW w:w="8546" w:type="dxa"/>
          <w:tblInd w:w="-74" w:type="dxa"/>
          <w:tblLayout w:type="fixed"/>
          <w:tblCellMar>
            <w:top w:w="0" w:type="dxa"/>
            <w:left w:w="108" w:type="dxa"/>
            <w:bottom w:w="0" w:type="dxa"/>
            <w:right w:w="108" w:type="dxa"/>
          </w:tblCellMar>
        </w:tblPrEx>
        <w:tc>
          <w:tcPr>
            <w:tcW w:w="705" w:type="dxa"/>
          </w:tcPr>
          <w:p>
            <w:pPr>
              <w:pStyle w:val="NormalWeb"/>
              <w:spacing w:before="0" w:beforeAutospacing="0" w:after="0" w:afterAutospacing="0" w:line="280" w:lineRule="exact"/>
              <w:contextualSpacing/>
              <w:rPr>
                <w:rFonts w:ascii="楷体_GB2312" w:eastAsia="楷体_GB2312" w:hint="eastAsia"/>
                <w:b w:val="0"/>
                <w:bCs w:val="0"/>
                <w:color w:val="auto"/>
                <w:sz w:val="21"/>
                <w:szCs w:val="21"/>
                <w:shd w:val="clear" w:color="auto" w:fill="FFFFFF"/>
              </w:rPr>
            </w:pPr>
            <w:r>
              <w:rPr>
                <w:rFonts w:ascii="楷体_GB2312" w:eastAsia="楷体_GB2312" w:hint="eastAsia"/>
                <w:b w:val="0"/>
                <w:bCs w:val="0"/>
                <w:color w:val="auto"/>
                <w:sz w:val="21"/>
                <w:szCs w:val="21"/>
                <w:shd w:val="clear" w:color="auto" w:fill="FFFFFF"/>
              </w:rPr>
              <w:t>一类</w:t>
            </w:r>
          </w:p>
        </w:tc>
        <w:tc>
          <w:tcPr>
            <w:tcW w:w="1530" w:type="dxa"/>
          </w:tcPr>
          <w:p>
            <w:pPr>
              <w:pStyle w:val="NormalWeb"/>
              <w:spacing w:before="0" w:beforeAutospacing="0" w:after="0" w:afterAutospacing="0" w:line="280" w:lineRule="exact"/>
              <w:contextualSpacing/>
              <w:rPr>
                <w:rFonts w:ascii="楷体_GB2312" w:eastAsia="楷体_GB2312" w:hint="eastAsia"/>
                <w:b w:val="0"/>
                <w:bCs w:val="0"/>
                <w:color w:val="auto"/>
                <w:sz w:val="21"/>
                <w:szCs w:val="21"/>
                <w:shd w:val="clear" w:color="auto" w:fill="FFFFFF"/>
              </w:rPr>
            </w:pPr>
            <w:r>
              <w:rPr>
                <w:rFonts w:ascii="楷体_GB2312" w:eastAsia="楷体_GB2312" w:hint="eastAsia"/>
                <w:b w:val="0"/>
                <w:bCs w:val="0"/>
                <w:color w:val="auto"/>
                <w:sz w:val="21"/>
                <w:szCs w:val="21"/>
                <w:shd w:val="clear" w:color="auto" w:fill="FFFFFF"/>
              </w:rPr>
              <w:t>30－27分</w:t>
            </w:r>
          </w:p>
        </w:tc>
        <w:tc>
          <w:tcPr>
            <w:tcW w:w="6311" w:type="dxa"/>
          </w:tcPr>
          <w:p>
            <w:pPr>
              <w:pStyle w:val="NormalWeb"/>
              <w:spacing w:before="0" w:beforeAutospacing="0" w:after="0" w:afterAutospacing="0" w:line="280" w:lineRule="exact"/>
              <w:contextualSpacing/>
              <w:rPr>
                <w:rFonts w:ascii="楷体_GB2312" w:eastAsia="楷体_GB2312" w:hint="eastAsia"/>
                <w:b w:val="0"/>
                <w:bCs w:val="0"/>
                <w:color w:val="auto"/>
                <w:sz w:val="21"/>
                <w:szCs w:val="21"/>
                <w:shd w:val="clear" w:color="auto" w:fill="FFFFFF"/>
              </w:rPr>
            </w:pPr>
            <w:r>
              <w:rPr>
                <w:rFonts w:ascii="楷体_GB2312" w:eastAsia="楷体_GB2312" w:hint="eastAsia"/>
                <w:b w:val="0"/>
                <w:bCs w:val="0"/>
                <w:color w:val="auto"/>
                <w:sz w:val="21"/>
                <w:szCs w:val="21"/>
                <w:shd w:val="clear" w:color="auto" w:fill="FFFFFF"/>
              </w:rPr>
              <w:t>立意深刻，中心突出；思考充分，感情真挚；内容充实，选材精当；结构合理，思路清晰；表达准确，语言有感染力。</w:t>
            </w:r>
          </w:p>
        </w:tc>
      </w:tr>
      <w:tr>
        <w:tblPrEx>
          <w:tblW w:w="8546" w:type="dxa"/>
          <w:tblInd w:w="-74" w:type="dxa"/>
          <w:tblLayout w:type="fixed"/>
          <w:tblCellMar>
            <w:top w:w="0" w:type="dxa"/>
            <w:left w:w="108" w:type="dxa"/>
            <w:bottom w:w="0" w:type="dxa"/>
            <w:right w:w="108" w:type="dxa"/>
          </w:tblCellMar>
        </w:tblPrEx>
        <w:tc>
          <w:tcPr>
            <w:tcW w:w="705" w:type="dxa"/>
          </w:tcPr>
          <w:p>
            <w:pPr>
              <w:pStyle w:val="NormalWeb"/>
              <w:spacing w:before="0" w:beforeAutospacing="0" w:after="0" w:afterAutospacing="0" w:line="280" w:lineRule="exact"/>
              <w:contextualSpacing/>
              <w:rPr>
                <w:rFonts w:ascii="楷体_GB2312" w:eastAsia="楷体_GB2312" w:hint="eastAsia"/>
                <w:b w:val="0"/>
                <w:bCs w:val="0"/>
                <w:color w:val="auto"/>
                <w:sz w:val="21"/>
                <w:szCs w:val="21"/>
                <w:shd w:val="clear" w:color="auto" w:fill="FFFFFF"/>
              </w:rPr>
            </w:pPr>
            <w:r>
              <w:rPr>
                <w:rFonts w:ascii="楷体_GB2312" w:eastAsia="楷体_GB2312" w:hint="eastAsia"/>
                <w:b w:val="0"/>
                <w:bCs w:val="0"/>
                <w:color w:val="auto"/>
                <w:sz w:val="21"/>
                <w:szCs w:val="21"/>
                <w:shd w:val="clear" w:color="auto" w:fill="FFFFFF"/>
              </w:rPr>
              <w:t>二类</w:t>
            </w:r>
          </w:p>
        </w:tc>
        <w:tc>
          <w:tcPr>
            <w:tcW w:w="1530" w:type="dxa"/>
          </w:tcPr>
          <w:p>
            <w:pPr>
              <w:pStyle w:val="NormalWeb"/>
              <w:spacing w:before="0" w:beforeAutospacing="0" w:after="0" w:afterAutospacing="0" w:line="280" w:lineRule="exact"/>
              <w:contextualSpacing/>
              <w:rPr>
                <w:rFonts w:ascii="楷体_GB2312" w:eastAsia="楷体_GB2312" w:hint="eastAsia"/>
                <w:b w:val="0"/>
                <w:bCs w:val="0"/>
                <w:color w:val="auto"/>
                <w:sz w:val="21"/>
                <w:szCs w:val="21"/>
                <w:shd w:val="clear" w:color="auto" w:fill="FFFFFF"/>
              </w:rPr>
            </w:pPr>
            <w:r>
              <w:rPr>
                <w:rFonts w:ascii="楷体_GB2312" w:eastAsia="楷体_GB2312" w:hint="eastAsia"/>
                <w:b w:val="0"/>
                <w:bCs w:val="0"/>
                <w:color w:val="auto"/>
                <w:sz w:val="21"/>
                <w:szCs w:val="21"/>
                <w:shd w:val="clear" w:color="auto" w:fill="FFFFFF"/>
              </w:rPr>
              <w:t>26－24分</w:t>
            </w:r>
          </w:p>
        </w:tc>
        <w:tc>
          <w:tcPr>
            <w:tcW w:w="6311" w:type="dxa"/>
          </w:tcPr>
          <w:p>
            <w:pPr>
              <w:pStyle w:val="NormalWeb"/>
              <w:spacing w:before="0" w:beforeAutospacing="0" w:after="0" w:afterAutospacing="0" w:line="280" w:lineRule="exact"/>
              <w:contextualSpacing/>
              <w:rPr>
                <w:rFonts w:ascii="楷体_GB2312" w:eastAsia="楷体_GB2312" w:hint="eastAsia"/>
                <w:b w:val="0"/>
                <w:bCs w:val="0"/>
                <w:color w:val="auto"/>
                <w:sz w:val="21"/>
                <w:szCs w:val="21"/>
                <w:shd w:val="clear" w:color="auto" w:fill="FFFFFF"/>
              </w:rPr>
            </w:pPr>
            <w:r>
              <w:rPr>
                <w:rFonts w:ascii="楷体_GB2312" w:eastAsia="楷体_GB2312" w:hint="eastAsia"/>
                <w:b w:val="0"/>
                <w:bCs w:val="0"/>
                <w:color w:val="auto"/>
                <w:sz w:val="21"/>
                <w:szCs w:val="21"/>
                <w:shd w:val="clear" w:color="auto" w:fill="FFFFFF"/>
              </w:rPr>
              <w:t>立意正确，中心明确；思考较充分，感情真实；内容具体，选材合理；结构完整，思路较清晰；表达准确，语言通顺。</w:t>
            </w:r>
          </w:p>
        </w:tc>
      </w:tr>
      <w:tr>
        <w:tblPrEx>
          <w:tblW w:w="8546" w:type="dxa"/>
          <w:tblInd w:w="-74" w:type="dxa"/>
          <w:tblLayout w:type="fixed"/>
          <w:tblCellMar>
            <w:top w:w="0" w:type="dxa"/>
            <w:left w:w="108" w:type="dxa"/>
            <w:bottom w:w="0" w:type="dxa"/>
            <w:right w:w="108" w:type="dxa"/>
          </w:tblCellMar>
        </w:tblPrEx>
        <w:tc>
          <w:tcPr>
            <w:tcW w:w="705" w:type="dxa"/>
          </w:tcPr>
          <w:p>
            <w:pPr>
              <w:pStyle w:val="NormalWeb"/>
              <w:spacing w:before="0" w:beforeAutospacing="0" w:after="0" w:afterAutospacing="0" w:line="280" w:lineRule="exact"/>
              <w:contextualSpacing/>
              <w:rPr>
                <w:rFonts w:ascii="楷体_GB2312" w:eastAsia="楷体_GB2312" w:hint="eastAsia"/>
                <w:b w:val="0"/>
                <w:bCs w:val="0"/>
                <w:color w:val="auto"/>
                <w:sz w:val="21"/>
                <w:szCs w:val="21"/>
                <w:shd w:val="clear" w:color="auto" w:fill="FFFFFF"/>
              </w:rPr>
            </w:pPr>
            <w:r>
              <w:rPr>
                <w:rFonts w:ascii="楷体_GB2312" w:eastAsia="楷体_GB2312" w:hint="eastAsia"/>
                <w:b w:val="0"/>
                <w:bCs w:val="0"/>
                <w:color w:val="auto"/>
                <w:sz w:val="21"/>
                <w:szCs w:val="21"/>
                <w:shd w:val="clear" w:color="auto" w:fill="FFFFFF"/>
              </w:rPr>
              <w:t>三类</w:t>
            </w:r>
          </w:p>
        </w:tc>
        <w:tc>
          <w:tcPr>
            <w:tcW w:w="1530" w:type="dxa"/>
          </w:tcPr>
          <w:p>
            <w:pPr>
              <w:pStyle w:val="NormalWeb"/>
              <w:spacing w:before="0" w:beforeAutospacing="0" w:after="0" w:afterAutospacing="0" w:line="280" w:lineRule="exact"/>
              <w:contextualSpacing/>
              <w:rPr>
                <w:rFonts w:ascii="楷体_GB2312" w:eastAsia="楷体_GB2312" w:hint="eastAsia"/>
                <w:b w:val="0"/>
                <w:bCs w:val="0"/>
                <w:color w:val="auto"/>
                <w:sz w:val="21"/>
                <w:szCs w:val="21"/>
                <w:shd w:val="clear" w:color="auto" w:fill="FFFFFF"/>
              </w:rPr>
            </w:pPr>
            <w:r>
              <w:rPr>
                <w:rFonts w:ascii="楷体_GB2312" w:eastAsia="楷体_GB2312" w:hint="eastAsia"/>
                <w:b w:val="0"/>
                <w:bCs w:val="0"/>
                <w:color w:val="auto"/>
                <w:sz w:val="21"/>
                <w:szCs w:val="21"/>
                <w:shd w:val="clear" w:color="auto" w:fill="FFFFFF"/>
              </w:rPr>
              <w:t>23－21分</w:t>
            </w:r>
          </w:p>
        </w:tc>
        <w:tc>
          <w:tcPr>
            <w:tcW w:w="6311" w:type="dxa"/>
          </w:tcPr>
          <w:p>
            <w:pPr>
              <w:pStyle w:val="NormalWeb"/>
              <w:spacing w:before="0" w:beforeAutospacing="0" w:after="0" w:afterAutospacing="0" w:line="280" w:lineRule="exact"/>
              <w:contextualSpacing/>
              <w:rPr>
                <w:rFonts w:ascii="楷体_GB2312" w:eastAsia="楷体_GB2312" w:hint="eastAsia"/>
                <w:b w:val="0"/>
                <w:bCs w:val="0"/>
                <w:color w:val="auto"/>
                <w:sz w:val="21"/>
                <w:szCs w:val="21"/>
                <w:shd w:val="clear" w:color="auto" w:fill="FFFFFF"/>
              </w:rPr>
            </w:pPr>
            <w:r>
              <w:rPr>
                <w:rFonts w:ascii="楷体_GB2312" w:eastAsia="楷体_GB2312" w:hint="eastAsia"/>
                <w:b w:val="0"/>
                <w:bCs w:val="0"/>
                <w:color w:val="auto"/>
                <w:sz w:val="21"/>
                <w:szCs w:val="21"/>
                <w:shd w:val="clear" w:color="auto" w:fill="FFFFFF"/>
              </w:rPr>
              <w:t>中心基本明确；结构较完整，思路尚清晰；语言基本通顺规范。</w:t>
            </w:r>
          </w:p>
        </w:tc>
      </w:tr>
      <w:tr>
        <w:tblPrEx>
          <w:tblW w:w="8546" w:type="dxa"/>
          <w:tblInd w:w="-74" w:type="dxa"/>
          <w:tblLayout w:type="fixed"/>
          <w:tblCellMar>
            <w:top w:w="0" w:type="dxa"/>
            <w:left w:w="108" w:type="dxa"/>
            <w:bottom w:w="0" w:type="dxa"/>
            <w:right w:w="108" w:type="dxa"/>
          </w:tblCellMar>
        </w:tblPrEx>
        <w:tc>
          <w:tcPr>
            <w:tcW w:w="705" w:type="dxa"/>
          </w:tcPr>
          <w:p>
            <w:pPr>
              <w:pStyle w:val="NormalWeb"/>
              <w:spacing w:before="0" w:beforeAutospacing="0" w:after="0" w:afterAutospacing="0" w:line="280" w:lineRule="exact"/>
              <w:contextualSpacing/>
              <w:rPr>
                <w:rFonts w:ascii="楷体_GB2312" w:eastAsia="楷体_GB2312" w:hint="eastAsia"/>
                <w:b w:val="0"/>
                <w:bCs w:val="0"/>
                <w:color w:val="auto"/>
                <w:sz w:val="21"/>
                <w:szCs w:val="21"/>
                <w:shd w:val="clear" w:color="auto" w:fill="FFFFFF"/>
              </w:rPr>
            </w:pPr>
            <w:r>
              <w:rPr>
                <w:rFonts w:ascii="楷体_GB2312" w:eastAsia="楷体_GB2312" w:hint="eastAsia"/>
                <w:b w:val="0"/>
                <w:bCs w:val="0"/>
                <w:color w:val="auto"/>
                <w:sz w:val="21"/>
                <w:szCs w:val="21"/>
                <w:shd w:val="clear" w:color="auto" w:fill="FFFFFF"/>
              </w:rPr>
              <w:t>四类</w:t>
            </w:r>
          </w:p>
        </w:tc>
        <w:tc>
          <w:tcPr>
            <w:tcW w:w="1530" w:type="dxa"/>
          </w:tcPr>
          <w:p>
            <w:pPr>
              <w:pStyle w:val="NormalWeb"/>
              <w:spacing w:before="0" w:beforeAutospacing="0" w:after="0" w:afterAutospacing="0" w:line="280" w:lineRule="exact"/>
              <w:contextualSpacing/>
              <w:rPr>
                <w:rFonts w:ascii="楷体_GB2312" w:eastAsia="楷体_GB2312" w:hint="eastAsia"/>
                <w:b w:val="0"/>
                <w:bCs w:val="0"/>
                <w:color w:val="auto"/>
                <w:sz w:val="21"/>
                <w:szCs w:val="21"/>
                <w:shd w:val="clear" w:color="auto" w:fill="FFFFFF"/>
              </w:rPr>
            </w:pPr>
            <w:r>
              <w:rPr>
                <w:rFonts w:ascii="楷体_GB2312" w:eastAsia="楷体_GB2312" w:hint="eastAsia"/>
                <w:b w:val="0"/>
                <w:bCs w:val="0"/>
                <w:color w:val="auto"/>
                <w:sz w:val="21"/>
                <w:szCs w:val="21"/>
                <w:shd w:val="clear" w:color="auto" w:fill="FFFFFF"/>
              </w:rPr>
              <w:t>20－18分</w:t>
            </w:r>
          </w:p>
        </w:tc>
        <w:tc>
          <w:tcPr>
            <w:tcW w:w="6311" w:type="dxa"/>
          </w:tcPr>
          <w:p>
            <w:pPr>
              <w:pStyle w:val="NormalWeb"/>
              <w:spacing w:before="0" w:beforeAutospacing="0" w:after="0" w:afterAutospacing="0" w:line="280" w:lineRule="exact"/>
              <w:contextualSpacing/>
              <w:rPr>
                <w:rFonts w:ascii="楷体_GB2312" w:eastAsia="楷体_GB2312" w:hint="eastAsia"/>
                <w:b w:val="0"/>
                <w:bCs w:val="0"/>
                <w:color w:val="auto"/>
                <w:sz w:val="21"/>
                <w:szCs w:val="21"/>
                <w:shd w:val="clear" w:color="auto" w:fill="FFFFFF"/>
              </w:rPr>
            </w:pPr>
            <w:r>
              <w:rPr>
                <w:rFonts w:ascii="楷体_GB2312" w:eastAsia="楷体_GB2312" w:hint="eastAsia"/>
                <w:b w:val="0"/>
                <w:bCs w:val="0"/>
                <w:color w:val="auto"/>
                <w:sz w:val="21"/>
                <w:szCs w:val="21"/>
                <w:shd w:val="clear" w:color="auto" w:fill="FFFFFF"/>
              </w:rPr>
              <w:t>写作目的和对象较模糊；中心欠明确；内容空泛；结构欠完整；语言欠通顺。</w:t>
            </w:r>
          </w:p>
        </w:tc>
      </w:tr>
      <w:tr>
        <w:tblPrEx>
          <w:tblW w:w="8546" w:type="dxa"/>
          <w:tblInd w:w="-74" w:type="dxa"/>
          <w:tblLayout w:type="fixed"/>
          <w:tblCellMar>
            <w:top w:w="0" w:type="dxa"/>
            <w:left w:w="108" w:type="dxa"/>
            <w:bottom w:w="0" w:type="dxa"/>
            <w:right w:w="108" w:type="dxa"/>
          </w:tblCellMar>
        </w:tblPrEx>
        <w:tc>
          <w:tcPr>
            <w:tcW w:w="705" w:type="dxa"/>
          </w:tcPr>
          <w:p>
            <w:pPr>
              <w:pStyle w:val="NormalWeb"/>
              <w:spacing w:before="0" w:beforeAutospacing="0" w:after="0" w:afterAutospacing="0" w:line="280" w:lineRule="exact"/>
              <w:contextualSpacing/>
              <w:rPr>
                <w:rFonts w:ascii="楷体_GB2312" w:eastAsia="楷体_GB2312" w:hint="eastAsia"/>
                <w:b w:val="0"/>
                <w:bCs w:val="0"/>
                <w:color w:val="auto"/>
                <w:sz w:val="21"/>
                <w:szCs w:val="21"/>
                <w:shd w:val="clear" w:color="auto" w:fill="FFFFFF"/>
              </w:rPr>
            </w:pPr>
            <w:r>
              <w:rPr>
                <w:rFonts w:ascii="楷体_GB2312" w:eastAsia="楷体_GB2312" w:hint="eastAsia"/>
                <w:b w:val="0"/>
                <w:bCs w:val="0"/>
                <w:color w:val="auto"/>
                <w:sz w:val="21"/>
                <w:szCs w:val="21"/>
                <w:shd w:val="clear" w:color="auto" w:fill="FFFFFF"/>
              </w:rPr>
              <w:t>五类</w:t>
            </w:r>
          </w:p>
        </w:tc>
        <w:tc>
          <w:tcPr>
            <w:tcW w:w="1530" w:type="dxa"/>
          </w:tcPr>
          <w:p>
            <w:pPr>
              <w:pStyle w:val="NormalWeb"/>
              <w:spacing w:before="0" w:beforeAutospacing="0" w:after="0" w:afterAutospacing="0" w:line="280" w:lineRule="exact"/>
              <w:contextualSpacing/>
              <w:rPr>
                <w:rFonts w:ascii="楷体_GB2312" w:eastAsia="楷体_GB2312" w:hint="eastAsia"/>
                <w:b w:val="0"/>
                <w:bCs w:val="0"/>
                <w:color w:val="auto"/>
                <w:sz w:val="21"/>
                <w:szCs w:val="21"/>
                <w:shd w:val="clear" w:color="auto" w:fill="FFFFFF"/>
              </w:rPr>
            </w:pPr>
            <w:r>
              <w:rPr>
                <w:rFonts w:ascii="楷体_GB2312" w:eastAsia="楷体_GB2312" w:hint="eastAsia"/>
                <w:b w:val="0"/>
                <w:bCs w:val="0"/>
                <w:color w:val="auto"/>
                <w:sz w:val="21"/>
                <w:szCs w:val="21"/>
                <w:shd w:val="clear" w:color="auto" w:fill="FFFFFF"/>
              </w:rPr>
              <w:t>18分以下</w:t>
            </w:r>
          </w:p>
        </w:tc>
        <w:tc>
          <w:tcPr>
            <w:tcW w:w="6311" w:type="dxa"/>
          </w:tcPr>
          <w:p>
            <w:pPr>
              <w:pStyle w:val="NormalWeb"/>
              <w:spacing w:before="0" w:beforeAutospacing="0" w:after="0" w:afterAutospacing="0" w:line="280" w:lineRule="exact"/>
              <w:contextualSpacing/>
              <w:rPr>
                <w:rFonts w:ascii="楷体_GB2312" w:eastAsia="楷体_GB2312" w:hint="eastAsia"/>
                <w:b w:val="0"/>
                <w:bCs w:val="0"/>
                <w:color w:val="auto"/>
                <w:sz w:val="21"/>
                <w:szCs w:val="21"/>
                <w:shd w:val="clear" w:color="auto" w:fill="FFFFFF"/>
              </w:rPr>
            </w:pPr>
            <w:r>
              <w:rPr>
                <w:rFonts w:ascii="楷体_GB2312" w:eastAsia="楷体_GB2312" w:hint="eastAsia"/>
                <w:b w:val="0"/>
                <w:bCs w:val="0"/>
                <w:color w:val="auto"/>
                <w:sz w:val="21"/>
                <w:szCs w:val="21"/>
                <w:shd w:val="clear" w:color="auto" w:fill="FFFFFF"/>
              </w:rPr>
              <w:t>有以下情况之一者，判为五类文；（1）文不对题或内容有严重错误；（2）文理不通，结构混乱；（3）文字不足300。</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280" w:lineRule="exact"/>
        <w:ind w:leftChars="0"/>
        <w:textAlignment w:val="auto"/>
        <w:rPr>
          <w:rFonts w:ascii="宋体" w:eastAsia="宋体" w:hAnsi="宋体" w:cs="宋体" w:hint="eastAsia"/>
          <w:b w:val="0"/>
          <w:bCs w:val="0"/>
          <w:color w:val="auto"/>
          <w:u w:val="none"/>
          <w:lang w:val="en-US" w:eastAsia="zh-CN"/>
        </w:rPr>
      </w:pPr>
      <w:r>
        <w:rPr>
          <w:rFonts w:ascii="宋体" w:eastAsia="宋体" w:hAnsi="宋体" w:cs="宋体" w:hint="eastAsia"/>
          <w:b w:val="0"/>
          <w:bCs w:val="0"/>
          <w:color w:val="auto"/>
          <w:u w:val="none"/>
          <w:lang w:val="en-US" w:eastAsia="zh-CN"/>
        </w:rPr>
        <w:t>温馨提示：</w:t>
      </w:r>
    </w:p>
    <w:p>
      <w:pPr>
        <w:keepNext w:val="0"/>
        <w:keepLines w:val="0"/>
        <w:pageBreakBefore w:val="0"/>
        <w:widowControl w:val="0"/>
        <w:numPr>
          <w:ilvl w:val="0"/>
          <w:numId w:val="0"/>
        </w:numPr>
        <w:kinsoku/>
        <w:wordWrap/>
        <w:overflowPunct/>
        <w:topLinePunct w:val="0"/>
        <w:autoSpaceDE/>
        <w:autoSpaceDN/>
        <w:bidi w:val="0"/>
        <w:adjustRightInd w:val="0"/>
        <w:snapToGrid w:val="0"/>
        <w:spacing w:line="280" w:lineRule="exact"/>
        <w:ind w:leftChars="0"/>
        <w:textAlignment w:val="auto"/>
        <w:rPr>
          <w:rFonts w:ascii="宋体" w:eastAsia="宋体" w:hAnsi="宋体" w:cs="宋体" w:hint="eastAsia"/>
          <w:b w:val="0"/>
          <w:bCs w:val="0"/>
          <w:color w:val="auto"/>
          <w:u w:val="none"/>
          <w:lang w:val="en-US" w:eastAsia="zh-CN"/>
        </w:rPr>
      </w:pPr>
      <w:r>
        <w:rPr>
          <w:rFonts w:ascii="宋体" w:eastAsia="宋体" w:hAnsi="宋体" w:cs="宋体" w:hint="eastAsia"/>
          <w:b w:val="0"/>
          <w:bCs w:val="0"/>
          <w:color w:val="auto"/>
          <w:u w:val="none"/>
          <w:lang w:val="en-US" w:eastAsia="zh-CN"/>
        </w:rPr>
        <w:t>1.可写人物报道、散文随笔、故事、生活见闻等。</w:t>
      </w:r>
    </w:p>
    <w:p>
      <w:pPr>
        <w:keepNext w:val="0"/>
        <w:keepLines w:val="0"/>
        <w:pageBreakBefore w:val="0"/>
        <w:widowControl w:val="0"/>
        <w:kinsoku/>
        <w:wordWrap/>
        <w:overflowPunct/>
        <w:topLinePunct w:val="0"/>
        <w:autoSpaceDE/>
        <w:autoSpaceDN/>
        <w:bidi w:val="0"/>
        <w:spacing w:line="280" w:lineRule="exact"/>
        <w:textAlignment w:val="auto"/>
        <w:rPr>
          <w:rFonts w:ascii="宋体" w:eastAsia="宋体" w:hAnsi="宋体" w:cs="宋体" w:hint="eastAsia"/>
          <w:b w:val="0"/>
          <w:bCs w:val="0"/>
          <w:color w:val="auto"/>
          <w:lang w:val="en-US" w:eastAsia="zh-CN"/>
        </w:rPr>
      </w:pPr>
      <w:r>
        <w:rPr>
          <w:rFonts w:ascii="宋体" w:eastAsia="宋体" w:hAnsi="宋体" w:cs="宋体" w:hint="eastAsia"/>
          <w:b w:val="0"/>
          <w:bCs w:val="0"/>
          <w:color w:val="auto"/>
          <w:lang w:val="en-US" w:eastAsia="zh-CN"/>
        </w:rPr>
        <w:t>2.叙事若能抓住细节，突出人物精神，使人物形神兼备；抒情若有真情实感，综合运用多种抒情方式：鼓励打高分。</w:t>
      </w:r>
    </w:p>
    <w:p>
      <w:pPr>
        <w:pStyle w:val="BodyText"/>
        <w:keepNext w:val="0"/>
        <w:keepLines w:val="0"/>
        <w:pageBreakBefore w:val="0"/>
        <w:widowControl w:val="0"/>
        <w:kinsoku/>
        <w:wordWrap/>
        <w:overflowPunct/>
        <w:topLinePunct w:val="0"/>
        <w:autoSpaceDE/>
        <w:autoSpaceDN/>
        <w:bidi w:val="0"/>
        <w:spacing w:line="280" w:lineRule="exact"/>
        <w:textAlignment w:val="auto"/>
        <w:rPr>
          <w:rFonts w:ascii="宋体" w:eastAsia="宋体" w:hAnsi="宋体" w:cs="宋体" w:hint="eastAsia"/>
          <w:b w:val="0"/>
          <w:bCs w:val="0"/>
          <w:color w:val="auto"/>
          <w:lang w:val="en-US" w:eastAsia="zh-CN"/>
        </w:rPr>
      </w:pPr>
      <w:r>
        <w:rPr>
          <w:rFonts w:ascii="宋体" w:eastAsia="宋体" w:hAnsi="宋体" w:cs="宋体" w:hint="eastAsia"/>
          <w:b w:val="0"/>
          <w:bCs w:val="0"/>
          <w:color w:val="auto"/>
          <w:szCs w:val="21"/>
          <w:lang w:val="en-US" w:eastAsia="zh-CN"/>
        </w:rPr>
        <w:t>3</w:t>
      </w:r>
      <w:r>
        <w:rPr>
          <w:rFonts w:ascii="宋体" w:eastAsia="宋体" w:hAnsi="宋体" w:cs="宋体" w:hint="eastAsia"/>
          <w:b w:val="0"/>
          <w:bCs w:val="0"/>
          <w:color w:val="auto"/>
          <w:szCs w:val="21"/>
        </w:rPr>
        <w:t>.基准分24分</w:t>
      </w:r>
    </w:p>
    <w:p>
      <w:pPr>
        <w:pStyle w:val="BodyText"/>
        <w:keepNext w:val="0"/>
        <w:keepLines w:val="0"/>
        <w:pageBreakBefore w:val="0"/>
        <w:widowControl w:val="0"/>
        <w:kinsoku/>
        <w:wordWrap/>
        <w:overflowPunct/>
        <w:topLinePunct w:val="0"/>
        <w:autoSpaceDE/>
        <w:autoSpaceDN/>
        <w:bidi w:val="0"/>
        <w:spacing w:line="280" w:lineRule="exact"/>
        <w:textAlignment w:val="auto"/>
        <w:rPr>
          <w:rFonts w:ascii="宋体" w:eastAsia="宋体" w:hAnsi="宋体" w:cs="宋体" w:hint="eastAsia"/>
          <w:b w:val="0"/>
          <w:bCs w:val="0"/>
          <w:color w:val="auto"/>
          <w:szCs w:val="21"/>
        </w:rPr>
      </w:pPr>
      <w:r>
        <w:rPr>
          <w:rFonts w:ascii="宋体" w:eastAsia="宋体" w:hAnsi="宋体" w:cs="宋体" w:hint="eastAsia"/>
          <w:b w:val="0"/>
          <w:bCs w:val="0"/>
          <w:color w:val="auto"/>
          <w:szCs w:val="21"/>
          <w:lang w:val="en-US" w:eastAsia="zh-CN"/>
        </w:rPr>
        <w:t>4</w:t>
      </w:r>
      <w:r>
        <w:rPr>
          <w:rFonts w:ascii="宋体" w:eastAsia="宋体" w:hAnsi="宋体" w:cs="宋体" w:hint="eastAsia"/>
          <w:b w:val="0"/>
          <w:bCs w:val="0"/>
          <w:color w:val="auto"/>
          <w:szCs w:val="21"/>
        </w:rPr>
        <w:t>.未完篇的先按完篇来打分，再按照字数不足扣分，少50字扣一分</w:t>
      </w:r>
    </w:p>
    <w:p>
      <w:pPr>
        <w:pStyle w:val="BodyText"/>
        <w:keepNext w:val="0"/>
        <w:keepLines w:val="0"/>
        <w:pageBreakBefore w:val="0"/>
        <w:widowControl w:val="0"/>
        <w:kinsoku/>
        <w:wordWrap/>
        <w:overflowPunct/>
        <w:topLinePunct w:val="0"/>
        <w:autoSpaceDE/>
        <w:autoSpaceDN/>
        <w:bidi w:val="0"/>
        <w:spacing w:line="280" w:lineRule="exact"/>
        <w:textAlignment w:val="auto"/>
        <w:rPr>
          <w:rFonts w:ascii="宋体" w:eastAsia="宋体" w:hAnsi="宋体" w:cs="宋体" w:hint="eastAsia"/>
          <w:b w:val="0"/>
          <w:bCs w:val="0"/>
          <w:color w:val="auto"/>
          <w:szCs w:val="21"/>
        </w:rPr>
      </w:pPr>
      <w:r>
        <w:rPr>
          <w:rFonts w:ascii="宋体" w:eastAsia="宋体" w:hAnsi="宋体" w:cs="宋体" w:hint="eastAsia"/>
          <w:b w:val="0"/>
          <w:bCs w:val="0"/>
          <w:color w:val="auto"/>
          <w:szCs w:val="21"/>
          <w:lang w:val="en-US" w:eastAsia="zh-CN"/>
        </w:rPr>
        <w:t>5</w:t>
      </w:r>
      <w:r>
        <w:rPr>
          <w:rFonts w:ascii="宋体" w:eastAsia="宋体" w:hAnsi="宋体" w:cs="宋体" w:hint="eastAsia"/>
          <w:b w:val="0"/>
          <w:bCs w:val="0"/>
          <w:color w:val="auto"/>
          <w:szCs w:val="21"/>
        </w:rPr>
        <w:t>.完篇，离题，完全无关,18分以下</w:t>
      </w:r>
    </w:p>
    <w:p>
      <w:pPr>
        <w:pStyle w:val="BodyText"/>
        <w:keepNext w:val="0"/>
        <w:keepLines w:val="0"/>
        <w:pageBreakBefore w:val="0"/>
        <w:widowControl w:val="0"/>
        <w:kinsoku/>
        <w:wordWrap/>
        <w:overflowPunct/>
        <w:topLinePunct w:val="0"/>
        <w:autoSpaceDE/>
        <w:autoSpaceDN/>
        <w:bidi w:val="0"/>
        <w:spacing w:line="280" w:lineRule="exact"/>
        <w:textAlignment w:val="auto"/>
        <w:rPr>
          <w:rFonts w:ascii="宋体" w:eastAsia="宋体" w:hAnsi="宋体" w:cs="宋体" w:hint="eastAsia"/>
          <w:b w:val="0"/>
          <w:bCs w:val="0"/>
          <w:color w:val="auto"/>
          <w:szCs w:val="21"/>
        </w:rPr>
      </w:pPr>
      <w:r>
        <w:rPr>
          <w:rFonts w:ascii="宋体" w:eastAsia="宋体" w:hAnsi="宋体" w:cs="宋体" w:hint="eastAsia"/>
          <w:b w:val="0"/>
          <w:bCs w:val="0"/>
          <w:color w:val="auto"/>
          <w:szCs w:val="21"/>
          <w:lang w:val="en-US" w:eastAsia="zh-CN"/>
        </w:rPr>
        <w:t>6</w:t>
      </w:r>
      <w:r>
        <w:rPr>
          <w:rFonts w:ascii="宋体" w:eastAsia="宋体" w:hAnsi="宋体" w:cs="宋体" w:hint="eastAsia"/>
          <w:b w:val="0"/>
          <w:bCs w:val="0"/>
          <w:color w:val="auto"/>
          <w:szCs w:val="21"/>
        </w:rPr>
        <w:t>.完篇，离题，有一点点关联,20分，偏题21分左右</w:t>
      </w:r>
    </w:p>
    <w:p>
      <w:pPr>
        <w:pStyle w:val="BodyText"/>
        <w:keepNext w:val="0"/>
        <w:keepLines w:val="0"/>
        <w:pageBreakBefore w:val="0"/>
        <w:widowControl w:val="0"/>
        <w:kinsoku/>
        <w:wordWrap/>
        <w:overflowPunct/>
        <w:topLinePunct w:val="0"/>
        <w:autoSpaceDE/>
        <w:autoSpaceDN/>
        <w:bidi w:val="0"/>
        <w:spacing w:line="280" w:lineRule="exact"/>
        <w:textAlignment w:val="auto"/>
        <w:rPr>
          <w:rFonts w:ascii="宋体" w:eastAsia="宋体" w:hAnsi="宋体" w:cs="宋体" w:hint="eastAsia"/>
          <w:b w:val="0"/>
          <w:bCs w:val="0"/>
          <w:color w:val="auto"/>
          <w:szCs w:val="21"/>
        </w:rPr>
      </w:pPr>
      <w:r>
        <w:rPr>
          <w:rFonts w:ascii="宋体" w:eastAsia="宋体" w:hAnsi="宋体" w:cs="宋体" w:hint="eastAsia"/>
          <w:b w:val="0"/>
          <w:bCs w:val="0"/>
          <w:color w:val="auto"/>
          <w:szCs w:val="21"/>
          <w:lang w:val="en-US" w:eastAsia="zh-CN"/>
        </w:rPr>
        <w:t>7.</w:t>
      </w:r>
      <w:r>
        <w:rPr>
          <w:rFonts w:ascii="宋体" w:eastAsia="宋体" w:hAnsi="宋体" w:cs="宋体" w:hint="eastAsia"/>
          <w:b w:val="0"/>
          <w:bCs w:val="0"/>
          <w:color w:val="auto"/>
          <w:szCs w:val="21"/>
        </w:rPr>
        <w:t>只有题目2分</w:t>
      </w:r>
    </w:p>
    <w:p>
      <w:pPr>
        <w:pStyle w:val="BodyText"/>
        <w:keepNext w:val="0"/>
        <w:keepLines w:val="0"/>
        <w:pageBreakBefore w:val="0"/>
        <w:widowControl w:val="0"/>
        <w:kinsoku/>
        <w:wordWrap/>
        <w:overflowPunct/>
        <w:topLinePunct w:val="0"/>
        <w:autoSpaceDE/>
        <w:autoSpaceDN/>
        <w:bidi w:val="0"/>
        <w:spacing w:line="280" w:lineRule="exact"/>
        <w:textAlignment w:val="auto"/>
        <w:rPr>
          <w:rFonts w:ascii="宋体" w:eastAsia="宋体" w:hAnsi="宋体" w:cs="宋体" w:hint="eastAsia"/>
          <w:b w:val="0"/>
          <w:bCs w:val="0"/>
          <w:color w:val="auto"/>
          <w:szCs w:val="21"/>
        </w:rPr>
      </w:pPr>
      <w:r>
        <w:rPr>
          <w:rFonts w:ascii="宋体" w:eastAsia="宋体" w:hAnsi="宋体" w:cs="宋体" w:hint="eastAsia"/>
          <w:b w:val="0"/>
          <w:bCs w:val="0"/>
          <w:color w:val="auto"/>
          <w:szCs w:val="21"/>
        </w:rPr>
        <w:t>300-250字   15-18分</w:t>
      </w:r>
    </w:p>
    <w:p>
      <w:pPr>
        <w:pStyle w:val="BodyText"/>
        <w:keepNext w:val="0"/>
        <w:keepLines w:val="0"/>
        <w:pageBreakBefore w:val="0"/>
        <w:widowControl w:val="0"/>
        <w:kinsoku/>
        <w:wordWrap/>
        <w:overflowPunct/>
        <w:topLinePunct w:val="0"/>
        <w:autoSpaceDE/>
        <w:autoSpaceDN/>
        <w:bidi w:val="0"/>
        <w:spacing w:line="280" w:lineRule="exact"/>
        <w:textAlignment w:val="auto"/>
        <w:rPr>
          <w:rFonts w:ascii="宋体" w:eastAsia="宋体" w:hAnsi="宋体" w:cs="宋体" w:hint="eastAsia"/>
          <w:b w:val="0"/>
          <w:bCs w:val="0"/>
          <w:color w:val="auto"/>
          <w:szCs w:val="21"/>
        </w:rPr>
      </w:pPr>
      <w:r>
        <w:rPr>
          <w:rFonts w:ascii="宋体" w:eastAsia="宋体" w:hAnsi="宋体" w:cs="宋体" w:hint="eastAsia"/>
          <w:b w:val="0"/>
          <w:bCs w:val="0"/>
          <w:color w:val="auto"/>
          <w:szCs w:val="21"/>
        </w:rPr>
        <w:t>250-200字   12-15分</w:t>
      </w:r>
    </w:p>
    <w:p>
      <w:pPr>
        <w:pStyle w:val="BodyText"/>
        <w:keepNext w:val="0"/>
        <w:keepLines w:val="0"/>
        <w:pageBreakBefore w:val="0"/>
        <w:widowControl w:val="0"/>
        <w:kinsoku/>
        <w:wordWrap/>
        <w:overflowPunct/>
        <w:topLinePunct w:val="0"/>
        <w:autoSpaceDE/>
        <w:autoSpaceDN/>
        <w:bidi w:val="0"/>
        <w:spacing w:line="280" w:lineRule="exact"/>
        <w:textAlignment w:val="auto"/>
        <w:rPr>
          <w:rFonts w:ascii="宋体" w:eastAsia="宋体" w:hAnsi="宋体" w:cs="宋体" w:hint="eastAsia"/>
          <w:b w:val="0"/>
          <w:bCs w:val="0"/>
          <w:color w:val="auto"/>
          <w:szCs w:val="21"/>
        </w:rPr>
      </w:pPr>
      <w:r>
        <w:rPr>
          <w:rFonts w:ascii="宋体" w:eastAsia="宋体" w:hAnsi="宋体" w:cs="宋体" w:hint="eastAsia"/>
          <w:b w:val="0"/>
          <w:bCs w:val="0"/>
          <w:color w:val="auto"/>
          <w:szCs w:val="21"/>
        </w:rPr>
        <w:t>200-150字   10-12分</w:t>
      </w:r>
    </w:p>
    <w:p>
      <w:pPr>
        <w:pStyle w:val="BodyText"/>
        <w:keepNext w:val="0"/>
        <w:keepLines w:val="0"/>
        <w:pageBreakBefore w:val="0"/>
        <w:widowControl w:val="0"/>
        <w:kinsoku/>
        <w:wordWrap/>
        <w:overflowPunct/>
        <w:topLinePunct w:val="0"/>
        <w:autoSpaceDE/>
        <w:autoSpaceDN/>
        <w:bidi w:val="0"/>
        <w:spacing w:line="280" w:lineRule="exact"/>
        <w:textAlignment w:val="auto"/>
        <w:rPr>
          <w:rFonts w:ascii="宋体" w:eastAsia="宋体" w:hAnsi="宋体" w:cs="宋体" w:hint="eastAsia"/>
          <w:b w:val="0"/>
          <w:bCs w:val="0"/>
          <w:color w:val="auto"/>
          <w:szCs w:val="21"/>
        </w:rPr>
      </w:pPr>
      <w:r>
        <w:rPr>
          <w:rFonts w:ascii="宋体" w:eastAsia="宋体" w:hAnsi="宋体" w:cs="宋体" w:hint="eastAsia"/>
          <w:b w:val="0"/>
          <w:bCs w:val="0"/>
          <w:color w:val="auto"/>
          <w:szCs w:val="21"/>
        </w:rPr>
        <w:t>150-100字   8-10分</w:t>
      </w:r>
    </w:p>
    <w:p>
      <w:pPr>
        <w:pStyle w:val="BodyText"/>
        <w:keepNext w:val="0"/>
        <w:keepLines w:val="0"/>
        <w:pageBreakBefore w:val="0"/>
        <w:widowControl w:val="0"/>
        <w:kinsoku/>
        <w:wordWrap/>
        <w:overflowPunct/>
        <w:topLinePunct w:val="0"/>
        <w:autoSpaceDE/>
        <w:autoSpaceDN/>
        <w:bidi w:val="0"/>
        <w:spacing w:line="280" w:lineRule="exact"/>
        <w:textAlignment w:val="auto"/>
        <w:rPr>
          <w:rFonts w:ascii="宋体" w:eastAsia="宋体" w:hAnsi="宋体" w:cs="宋体" w:hint="eastAsia"/>
          <w:b w:val="0"/>
          <w:bCs w:val="0"/>
          <w:color w:val="auto"/>
          <w:szCs w:val="21"/>
        </w:rPr>
      </w:pPr>
      <w:r>
        <w:rPr>
          <w:rFonts w:ascii="宋体" w:eastAsia="宋体" w:hAnsi="宋体" w:cs="宋体" w:hint="eastAsia"/>
          <w:b w:val="0"/>
          <w:bCs w:val="0"/>
          <w:color w:val="auto"/>
          <w:szCs w:val="21"/>
        </w:rPr>
        <w:t>100-50字    6-8分</w:t>
      </w:r>
    </w:p>
    <w:p>
      <w:pPr>
        <w:pStyle w:val="BodyText"/>
        <w:keepNext w:val="0"/>
        <w:keepLines w:val="0"/>
        <w:pageBreakBefore w:val="0"/>
        <w:widowControl w:val="0"/>
        <w:kinsoku/>
        <w:wordWrap/>
        <w:overflowPunct/>
        <w:topLinePunct w:val="0"/>
        <w:autoSpaceDE/>
        <w:autoSpaceDN/>
        <w:bidi w:val="0"/>
        <w:spacing w:line="280" w:lineRule="exact"/>
        <w:textAlignment w:val="auto"/>
        <w:rPr>
          <w:rFonts w:ascii="宋体" w:eastAsia="宋体" w:hAnsi="宋体" w:cs="宋体" w:hint="eastAsia"/>
          <w:b w:val="0"/>
          <w:bCs w:val="0"/>
          <w:color w:val="auto"/>
        </w:rPr>
      </w:pPr>
      <w:r>
        <w:rPr>
          <w:rFonts w:ascii="宋体" w:eastAsia="宋体" w:hAnsi="宋体" w:cs="宋体" w:hint="eastAsia"/>
          <w:b w:val="0"/>
          <w:bCs w:val="0"/>
          <w:color w:val="auto"/>
          <w:szCs w:val="21"/>
        </w:rPr>
        <w:t>50字以下    5分以下</w:t>
      </w:r>
    </w:p>
    <w:p>
      <w:pPr>
        <w:numPr>
          <w:ilvl w:val="0"/>
          <w:numId w:val="0"/>
        </w:numPr>
        <w:ind w:leftChars="0"/>
        <w:rPr>
          <w:rFonts w:ascii="宋体" w:eastAsia="宋体" w:hAnsi="宋体" w:cs="宋体" w:hint="default"/>
          <w:b w:val="0"/>
          <w:bCs w:val="0"/>
          <w:color w:val="auto"/>
          <w:lang w:val="en-US" w:eastAsia="zh-CN"/>
        </w:rPr>
        <w:sectPr>
          <w:headerReference w:type="default" r:id="rId7"/>
          <w:footerReference w:type="default" r:id="rId8"/>
          <w:pgSz w:w="11906" w:h="16838"/>
          <w:pgMar w:top="1440" w:right="1080" w:bottom="1440" w:left="1080" w:header="851" w:footer="992" w:gutter="0"/>
          <w:cols w:num="1" w:space="425"/>
          <w:docGrid w:type="lines" w:linePitch="312" w:charSpace="0"/>
        </w:sectPr>
      </w:pPr>
    </w:p>
    <w:p>
      <w:r>
        <w:rPr>
          <w:rFonts w:ascii="宋体" w:eastAsia="宋体" w:hAnsi="宋体" w:cs="宋体" w:hint="default"/>
          <w:b w:val="0"/>
          <w:bCs w:val="0"/>
          <w:color w:val="auto"/>
          <w:lang w:val="en-US" w:eastAsia="zh-CN"/>
        </w:rPr>
        <w:drawing>
          <wp:inline>
            <wp:extent cx="6188710" cy="7406488"/>
            <wp:docPr id="10001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964911" name=""/>
                    <pic:cNvPicPr>
                      <a:picLocks noChangeAspect="1"/>
                    </pic:cNvPicPr>
                  </pic:nvPicPr>
                  <pic:blipFill>
                    <a:blip xmlns:r="http://schemas.openxmlformats.org/officeDocument/2006/relationships" r:embed="rId9"/>
                    <a:stretch>
                      <a:fillRect/>
                    </a:stretch>
                  </pic:blipFill>
                  <pic:spPr>
                    <a:xfrm>
                      <a:off x="0" y="0"/>
                      <a:ext cx="6188710" cy="740648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92BF683"/>
    <w:multiLevelType w:val="singleLevel"/>
    <w:tmpl w:val="892BF683"/>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1D83AAB"/>
    <w:rsid w:val="02BE2BDE"/>
    <w:rsid w:val="069C6956"/>
    <w:rsid w:val="07CC027A"/>
    <w:rsid w:val="08D543B0"/>
    <w:rsid w:val="09834795"/>
    <w:rsid w:val="0C3C66BC"/>
    <w:rsid w:val="0D2828F4"/>
    <w:rsid w:val="10FB40F0"/>
    <w:rsid w:val="118E7A73"/>
    <w:rsid w:val="15431290"/>
    <w:rsid w:val="16E92548"/>
    <w:rsid w:val="18A62DDE"/>
    <w:rsid w:val="1A743B21"/>
    <w:rsid w:val="20E50984"/>
    <w:rsid w:val="27A40BE5"/>
    <w:rsid w:val="29AD2D95"/>
    <w:rsid w:val="29E4367A"/>
    <w:rsid w:val="2B6620C8"/>
    <w:rsid w:val="2EDC519C"/>
    <w:rsid w:val="2F854E58"/>
    <w:rsid w:val="37412643"/>
    <w:rsid w:val="3CFB0A21"/>
    <w:rsid w:val="3E8338F9"/>
    <w:rsid w:val="451F5881"/>
    <w:rsid w:val="462B692D"/>
    <w:rsid w:val="47591C44"/>
    <w:rsid w:val="48572B19"/>
    <w:rsid w:val="4A19122D"/>
    <w:rsid w:val="4D8E7176"/>
    <w:rsid w:val="4DF81BC3"/>
    <w:rsid w:val="54931516"/>
    <w:rsid w:val="55F57F77"/>
    <w:rsid w:val="561C6630"/>
    <w:rsid w:val="56A65F0A"/>
    <w:rsid w:val="576514DC"/>
    <w:rsid w:val="580723D5"/>
    <w:rsid w:val="5B110F7A"/>
    <w:rsid w:val="5FA2248D"/>
    <w:rsid w:val="613B7CCF"/>
    <w:rsid w:val="620C7412"/>
    <w:rsid w:val="6540231E"/>
    <w:rsid w:val="6902643B"/>
    <w:rsid w:val="6D4E2ACC"/>
    <w:rsid w:val="70620395"/>
    <w:rsid w:val="72C708B1"/>
    <w:rsid w:val="79B24069"/>
    <w:rsid w:val="7B5E29F6"/>
    <w:rsid w:val="7BAB64B8"/>
    <w:rsid w:val="7E910D9C"/>
  </w:rsids>
  <w:docVars>
    <w:docVar w:name="commondata" w:val="eyJoZGlkIjoiZWI3YzE5ZmNlZTA3NzQ5N2UwMjNjMmY0ZDk3OGQ3MW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EastAsia"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uiPriority w:val="99"/>
    <w:unhideWhenUsed/>
    <w:qFormat/>
    <w:pPr>
      <w:spacing w:after="120"/>
    </w:pPr>
    <w:rPr>
      <w:rFonts w:ascii="Calibri" w:eastAsia="宋体" w:hAnsi="Calibri" w:cs="Times New Roman"/>
      <w:szCs w:val="24"/>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customStyle="1" w:styleId="TableNormal0">
    <w:name w:val="Table Normal_0"/>
    <w:qFormat/>
    <w:tblPr>
      <w:tblCellMar>
        <w:top w:w="0" w:type="dxa"/>
        <w:left w:w="0" w:type="dxa"/>
        <w:bottom w:w="0" w:type="dxa"/>
        <w:right w:w="0"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eastAsia="宋体"/>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sv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5.jpeg"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14</TotalTime>
  <Pages>2</Pages>
  <Words>2192</Words>
  <Characters>2309</Characters>
  <Application>Microsoft Office Word</Application>
  <DocSecurity>0</DocSecurity>
  <Lines>0</Lines>
  <Paragraphs>0</Paragraphs>
  <ScaleCrop>false</ScaleCrop>
  <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c:creator>
  <cp:lastModifiedBy>zxh</cp:lastModifiedBy>
  <cp:revision>0</cp:revision>
  <cp:lastPrinted>2023-04-04T04:12:00Z</cp:lastPrinted>
  <dcterms:created xsi:type="dcterms:W3CDTF">2023-04-03T05:57:00Z</dcterms:created>
  <dcterms:modified xsi:type="dcterms:W3CDTF">2023-04-08T04:41:12Z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