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11899900</wp:posOffset>
            </wp:positionH>
            <wp:positionV relativeFrom="topMargin">
              <wp:posOffset>10591800</wp:posOffset>
            </wp:positionV>
            <wp:extent cx="495300" cy="393700"/>
            <wp:effectExtent l="0" t="0" r="0" b="6350"/>
            <wp:wrapNone/>
            <wp:docPr id="100055" name="图片 1000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5" name="图片 10005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6"/>
          <w:szCs w:val="36"/>
        </w:rPr>
        <w:pict>
          <v:group id="组合 2" o:spid="_x0000_s1025" o:spt="203" style="position:absolute;left:0pt;margin-left:-116.5pt;margin-top:-40.35pt;height:647.4pt;width:113.1pt;z-index:251659264;mso-width-relative:page;mso-height-relative:page;" coordsize="2262,12948">
            <o:lock v:ext="edit" aspectratio="f"/>
            <v:shape id="文本框 3" o:spid="_x0000_s1026" o:spt="202" type="#_x0000_t202" style="position:absolute;left:0;top:0;height:1404;width:1862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ascii="隶书" w:hAnsi="宋体" w:eastAsia="隶书"/>
                        <w:b/>
                        <w:bCs/>
                        <w:spacing w:val="12"/>
                        <w:sz w:val="44"/>
                        <w:szCs w:val="44"/>
                      </w:rPr>
                      <w:pict>
                        <v:shape id="_x0000_i1025" o:spt="75" type="#_x0000_t75" style="height:62.25pt;width:68.8pt;" filled="f" o:preferrelative="t" stroked="f" coordsize="21600,21600">
                          <v:path/>
                          <v:fill on="f" focussize="0,0"/>
                          <v:stroke on="f"/>
                          <v:imagedata r:id="rId7" o:title=""/>
                          <o:lock v:ext="edit" aspectratio="t"/>
                          <w10:wrap type="none"/>
                          <w10:anchorlock/>
                        </v:shape>
                      </w:pict>
                    </w:r>
                  </w:p>
                </w:txbxContent>
              </v:textbox>
            </v:shape>
            <v:shape id="_x0000_s1028" o:spid="_x0000_s1028" o:spt="202" type="#_x0000_t202" style="position:absolute;left:0;top:1560;height:3744;width:1764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tbl>
                    <w:tblPr>
                      <w:tblStyle w:val="11"/>
                      <w:tblpPr w:leftFromText="180" w:rightFromText="180" w:vertAnchor="text" w:horzAnchor="margin" w:tblpY="151"/>
                      <w:tblW w:w="1470" w:type="dxa"/>
                      <w:tblInd w:w="0" w:type="dxa"/>
                      <w:tblBorders>
                        <w:top w:val="single" w:color="auto" w:sz="4" w:space="0"/>
                        <w:left w:val="single" w:color="auto" w:sz="4" w:space="0"/>
                        <w:bottom w:val="single" w:color="auto" w:sz="4" w:space="0"/>
                        <w:right w:val="single" w:color="auto" w:sz="4" w:space="0"/>
                        <w:insideH w:val="single" w:color="auto" w:sz="4" w:space="0"/>
                        <w:insideV w:val="single" w:color="auto" w:sz="4" w:space="0"/>
                      </w:tblBorders>
                      <w:tblLayout w:type="fixed"/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>
                    <w:tblGrid>
                      <w:gridCol w:w="1470"/>
                    </w:tblGrid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297" w:hRule="atLeast"/>
                      </w:trPr>
                      <w:tc>
                        <w:tcPr>
                          <w:tcW w:w="1470" w:type="dxa"/>
                          <w:vAlign w:val="center"/>
                        </w:tcPr>
                        <w:p>
                          <w:pPr>
                            <w:spacing w:line="360" w:lineRule="auto"/>
                            <w:ind w:firstLine="420" w:firstLineChars="200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考号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147" w:hRule="atLeast"/>
                      </w:trPr>
                      <w:tc>
                        <w:tcPr>
                          <w:tcW w:w="1470" w:type="dxa"/>
                          <w:vAlign w:val="center"/>
                        </w:tcPr>
                        <w:p>
                          <w:pPr>
                            <w:spacing w:line="360" w:lineRule="auto"/>
                            <w:jc w:val="center"/>
                            <w:rPr>
                              <w:rFonts w:hint="eastAsia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138" w:hRule="atLeast"/>
                      </w:trPr>
                      <w:tc>
                        <w:tcPr>
                          <w:tcW w:w="1470" w:type="dxa"/>
                          <w:vAlign w:val="center"/>
                        </w:tcPr>
                        <w:p>
                          <w:pPr>
                            <w:spacing w:line="360" w:lineRule="auto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姓名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116" w:hRule="atLeast"/>
                      </w:trPr>
                      <w:tc>
                        <w:tcPr>
                          <w:tcW w:w="1470" w:type="dxa"/>
                          <w:tcBorders>
                            <w:bottom w:val="single" w:color="auto" w:sz="4" w:space="0"/>
                          </w:tcBorders>
                          <w:vAlign w:val="center"/>
                        </w:tcPr>
                        <w:p>
                          <w:pPr>
                            <w:spacing w:line="360" w:lineRule="auto"/>
                            <w:jc w:val="center"/>
                            <w:rPr>
                              <w:rFonts w:hint="eastAsia"/>
                            </w:rPr>
                          </w:pP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264" w:hRule="atLeast"/>
                      </w:trPr>
                      <w:tc>
                        <w:tcPr>
                          <w:tcW w:w="1470" w:type="dxa"/>
                          <w:tc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</w:tcBorders>
                          <w:vAlign w:val="center"/>
                        </w:tcPr>
                        <w:p>
                          <w:pPr>
                            <w:spacing w:line="360" w:lineRule="auto"/>
                            <w:jc w:val="center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班级</w:t>
                          </w:r>
                        </w:p>
                      </w:tc>
                    </w:tr>
                    <w:tr>
                      <w:tblPrEx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Ex>
                      <w:trPr>
                        <w:trHeight w:val="256" w:hRule="atLeast"/>
                      </w:trPr>
                      <w:tc>
                        <w:tcPr>
                          <w:tcW w:w="1470" w:type="dxa"/>
                          <w:tcBorders>
                            <w:top w:val="single" w:color="auto" w:sz="4" w:space="0"/>
                          </w:tcBorders>
                          <w:vAlign w:val="center"/>
                        </w:tcPr>
                        <w:p>
                          <w:pPr>
                            <w:spacing w:line="360" w:lineRule="auto"/>
                            <w:jc w:val="center"/>
                            <w:rPr>
                              <w:rFonts w:hint="eastAsia"/>
                            </w:rPr>
                          </w:pPr>
                        </w:p>
                      </w:tc>
                    </w:tr>
                  </w:tbl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v:shape id="_x0000_s1029" o:spid="_x0000_s1029" o:spt="202" type="#_x0000_t202" style="position:absolute;left:0;top:4368;height:8580;width:1862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 w:ascii="宋体" w:hAnsi="宋体"/>
                        <w:bCs/>
                      </w:rPr>
                    </w:pPr>
                    <w:r>
                      <w:rPr>
                        <w:rFonts w:hint="eastAsia" w:ascii="宋体" w:hAnsi="宋体"/>
                        <w:bCs/>
                      </w:rPr>
                      <w:t>ΔΔΔΔΔΔΔΔΔΔΔΔΔΔΔΔΔΔΔΔΔΔΔΔΔΔΔΔΔΔΔΔΔΔ</w:t>
                    </w:r>
                  </w:p>
                  <w:p>
                    <w:pPr>
                      <w:rPr>
                        <w:rFonts w:hint="eastAsia" w:ascii="宋体" w:hAnsi="宋体"/>
                        <w:bCs/>
                      </w:rPr>
                    </w:pPr>
                    <w:r>
                      <w:rPr>
                        <w:rFonts w:hint="eastAsia" w:ascii="宋体" w:hAnsi="宋体"/>
                        <w:bCs/>
                      </w:rPr>
                      <w:t>ΔΔΔΔΔΔΔ</w:t>
                    </w:r>
                  </w:p>
                  <w:p>
                    <w:pPr>
                      <w:rPr>
                        <w:rFonts w:hint="eastAsia"/>
                        <w:b/>
                      </w:rPr>
                    </w:pPr>
                    <w:r>
                      <w:rPr>
                        <w:rFonts w:hint="eastAsia" w:ascii="宋体" w:hAnsi="宋体"/>
                        <w:bCs/>
                      </w:rPr>
                      <w:t>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Δ</w:t>
                    </w:r>
                  </w:p>
                </w:txbxContent>
              </v:textbox>
            </v:shape>
            <v:line id="_x0000_s1030" o:spid="_x0000_s1030" o:spt="20" style="position:absolute;left:2039;top:156;flip:x;height:12792;width:18;" stroked="t" coordsize="21600,21600">
              <v:path arrowok="t"/>
              <v:fill focussize="0,0"/>
              <v:stroke dashstyle="dashDot"/>
              <v:imagedata o:title=""/>
              <o:lock v:ext="edit" aspectratio="f"/>
            </v:line>
            <v:shape id="_x0000_s1031" o:spid="_x0000_s1031" o:spt="202" type="#_x0000_t202" style="position:absolute;left:1683;top:3276;height:6084;width:579;" filled="f" stroked="f" coordsize="21600,21600">
              <v:path/>
              <v:fill on="f" focussize="0,0"/>
              <v:stroke on="f"/>
              <v:imagedata o:title=""/>
              <o:lock v:ext="edit" aspectratio="f"/>
              <v:textbox style="layout-flow:vertical-ideographic;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装                     订                         线</w:t>
                    </w:r>
                  </w:p>
                </w:txbxContent>
              </v:textbox>
            </v:shape>
          </v:group>
        </w:pict>
      </w:r>
      <w:r>
        <w:rPr>
          <w:rFonts w:hint="eastAsia"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22</w:t>
      </w:r>
      <w:r>
        <w:rPr>
          <w:rFonts w:hint="eastAsia" w:ascii="宋体" w:hAnsi="宋体"/>
          <w:b/>
          <w:sz w:val="36"/>
          <w:szCs w:val="36"/>
        </w:rPr>
        <w:t>-202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r>
        <w:rPr>
          <w:rFonts w:hint="eastAsia" w:ascii="宋体" w:hAnsi="宋体"/>
          <w:b/>
          <w:sz w:val="36"/>
          <w:szCs w:val="36"/>
        </w:rPr>
        <w:t>学年第</w:t>
      </w:r>
      <w:r>
        <w:rPr>
          <w:rFonts w:hint="eastAsia" w:ascii="宋体" w:hAnsi="宋体"/>
          <w:b/>
          <w:sz w:val="36"/>
          <w:szCs w:val="36"/>
          <w:lang w:eastAsia="zh-CN"/>
        </w:rPr>
        <w:t>一</w:t>
      </w:r>
      <w:r>
        <w:rPr>
          <w:rFonts w:hint="eastAsia" w:ascii="宋体" w:hAnsi="宋体"/>
          <w:b/>
          <w:sz w:val="36"/>
          <w:szCs w:val="36"/>
        </w:rPr>
        <w:t>学期</w:t>
      </w:r>
      <w:r>
        <w:rPr>
          <w:rFonts w:hint="eastAsia" w:ascii="宋体" w:hAnsi="宋体"/>
          <w:b/>
          <w:sz w:val="36"/>
          <w:szCs w:val="36"/>
          <w:lang w:eastAsia="zh-CN"/>
        </w:rPr>
        <w:t>期中</w:t>
      </w:r>
      <w:r>
        <w:rPr>
          <w:rFonts w:hint="eastAsia" w:ascii="宋体" w:hAnsi="宋体"/>
          <w:b/>
          <w:sz w:val="36"/>
          <w:szCs w:val="36"/>
        </w:rPr>
        <w:t>知识检测</w:t>
      </w:r>
    </w:p>
    <w:p>
      <w:pPr>
        <w:jc w:val="center"/>
        <w:rPr>
          <w:rFonts w:hint="eastAsia" w:ascii="黑体" w:hAnsi="宋体" w:eastAsia="黑体"/>
          <w:b/>
          <w:sz w:val="44"/>
          <w:szCs w:val="44"/>
        </w:rPr>
      </w:pPr>
      <w:r>
        <w:rPr>
          <w:rFonts w:hint="eastAsia" w:ascii="黑体" w:hAnsi="宋体" w:eastAsia="黑体"/>
          <w:b/>
          <w:sz w:val="44"/>
          <w:szCs w:val="44"/>
          <w:lang w:eastAsia="zh-CN"/>
        </w:rPr>
        <w:t>七</w:t>
      </w:r>
      <w:r>
        <w:rPr>
          <w:rFonts w:hint="eastAsia" w:ascii="黑体" w:hAnsi="宋体" w:eastAsia="黑体"/>
          <w:b/>
          <w:sz w:val="44"/>
          <w:szCs w:val="44"/>
        </w:rPr>
        <w:t>年级</w:t>
      </w:r>
      <w:r>
        <w:rPr>
          <w:rFonts w:hint="eastAsia" w:ascii="黑体" w:hAnsi="宋体" w:eastAsia="黑体"/>
          <w:b/>
          <w:sz w:val="44"/>
          <w:szCs w:val="44"/>
          <w:lang w:eastAsia="zh-CN"/>
        </w:rPr>
        <w:t>数</w:t>
      </w:r>
      <w:r>
        <w:rPr>
          <w:rFonts w:hint="eastAsia" w:ascii="黑体" w:hAnsi="宋体" w:eastAsia="黑体"/>
          <w:b/>
          <w:sz w:val="44"/>
          <w:szCs w:val="44"/>
        </w:rPr>
        <w:t>学试题</w:t>
      </w:r>
    </w:p>
    <w:p>
      <w:pPr>
        <w:ind w:right="844"/>
        <w:jc w:val="center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                                               </w:t>
      </w:r>
    </w:p>
    <w:p>
      <w:pPr>
        <w:rPr>
          <w:rFonts w:hint="eastAsia"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 xml:space="preserve">温馨提示：                    </w:t>
      </w:r>
    </w:p>
    <w:p>
      <w:pPr>
        <w:rPr>
          <w:rFonts w:hint="eastAsia"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1、</w:t>
      </w:r>
      <w:r>
        <w:rPr>
          <w:rFonts w:ascii="黑体" w:hAnsi="黑体" w:eastAsia="黑体"/>
          <w:b/>
          <w:szCs w:val="21"/>
        </w:rPr>
        <w:t>这份试卷将再次记录你的自信、沉着、智慧和收获，</w:t>
      </w:r>
      <w:r>
        <w:rPr>
          <w:rFonts w:hint="eastAsia" w:ascii="黑体" w:hAnsi="黑体" w:eastAsia="黑体"/>
          <w:b/>
          <w:szCs w:val="21"/>
        </w:rPr>
        <w:t xml:space="preserve"> </w:t>
      </w:r>
    </w:p>
    <w:p>
      <w:pPr>
        <w:rPr>
          <w:rFonts w:ascii="黑体" w:hAnsi="黑体" w:eastAsia="黑体"/>
          <w:b/>
          <w:szCs w:val="21"/>
        </w:rPr>
      </w:pPr>
      <w:r>
        <w:rPr>
          <w:rFonts w:hint="eastAsia" w:ascii="黑体" w:hAnsi="黑体" w:eastAsia="黑体"/>
          <w:b/>
          <w:szCs w:val="21"/>
        </w:rPr>
        <w:t>2、</w:t>
      </w:r>
      <w:r>
        <w:rPr>
          <w:rFonts w:ascii="黑体" w:hAnsi="黑体" w:eastAsia="黑体"/>
          <w:b/>
          <w:szCs w:val="21"/>
        </w:rPr>
        <w:t>请认真审题，看清要求，仔细答题，祝你成功。</w:t>
      </w:r>
    </w:p>
    <w:p>
      <w:pPr>
        <w:rPr>
          <w:rFonts w:hint="eastAsia" w:ascii="Times New Roman" w:hAnsi="Times New Roman" w:eastAsia="新宋体"/>
          <w:szCs w:val="21"/>
        </w:rPr>
      </w:pPr>
      <w:r>
        <w:rPr>
          <w:rFonts w:hint="eastAsia" w:ascii="黑体" w:hAnsi="黑体" w:eastAsia="黑体"/>
          <w:b/>
          <w:szCs w:val="21"/>
        </w:rPr>
        <w:t>3、考试时间为</w:t>
      </w:r>
      <w:r>
        <w:rPr>
          <w:rFonts w:hint="eastAsia" w:ascii="黑体" w:hAnsi="黑体" w:eastAsia="黑体"/>
          <w:b/>
          <w:szCs w:val="21"/>
          <w:lang w:val="en-US" w:eastAsia="zh-CN"/>
        </w:rPr>
        <w:t>120</w:t>
      </w:r>
      <w:r>
        <w:rPr>
          <w:rFonts w:hint="eastAsia" w:ascii="黑体" w:hAnsi="黑体" w:eastAsia="黑体"/>
          <w:b/>
          <w:szCs w:val="21"/>
        </w:rPr>
        <w:t>分钟</w:t>
      </w:r>
    </w:p>
    <w:p>
      <w:pPr>
        <w:rPr>
          <w:rFonts w:hint="default"/>
          <w:b/>
          <w:lang w:val="en-US" w:eastAsia="zh-CN"/>
        </w:rPr>
      </w:pPr>
      <w:r>
        <w:rPr>
          <w:rFonts w:hint="eastAsia"/>
          <w:b/>
        </w:rPr>
        <w:t>一、选择题</w:t>
      </w:r>
      <w:r>
        <w:rPr>
          <w:rFonts w:hint="eastAsia"/>
          <w:b/>
          <w:lang w:val="en-US" w:eastAsia="zh-CN"/>
        </w:rPr>
        <w:t>(每题3分，共30分）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1．如图，在一密闭的圆柱形玻璃杯中装一半的水，水平放置时，水面的形状是（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26" o:spt="75" alt="菁优网：http://www.jyeoo.com" type="#_x0000_t75" style="height:65.5pt;width:95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7" o:spt="75" alt="菁优网：http://www.jyeoo.com" type="#_x0000_t75" style="height:39.8pt;width:39.5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8" o:spt="75" alt="菁优网：http://www.jyeoo.com" type="#_x0000_t75" style="height:34.75pt;width:86.4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29" o:spt="75" alt="菁优网：http://www.jyeoo.com" type="#_x0000_t75" style="height:21.8pt;width:62.1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sz w:val="21"/>
          <w:szCs w:val="21"/>
        </w:rPr>
        <w:pict>
          <v:shape id="_x0000_i1030" o:spt="75" alt="菁优网：http://www.jyeoo.com" type="#_x0000_t75" style="height:37.4pt;width:54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2．“五一”假期，广西迎来旅游市场复苏新高潮，自驾游呈高增长趋势，以阳朔为例，据统计，仅“五一”当天出入阳朔车辆就多达93202余辆．其中数据93202用科学记数法可表示为（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A．0.93202×10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5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B．9.3202×10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4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C．93.202×10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D．932.02×10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3．下列代数式用自然语言的表示中错误的是（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表示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两数的平方和减去它们乘积的2倍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表示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的2倍的和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表示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与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的平方的和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）表示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两数的和与差的乘积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4．一个几何体由若干个大小相同的小立方块搭成，如图分别是它的主视图和俯视图，若该几何体所用小立方块的个数为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个，则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的最小值为（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1" o:spt="75" alt="菁优网：http://www.jyeoo.com" type="#_x0000_t75" style="height:69.35pt;width:119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D．13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5．若|﹣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|＝2，|2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|＝6，那么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A．1或7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B．±1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C．±7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D．±1或±7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6．如果|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+2|+（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﹣1）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＝0，那么（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2009</w:t>
      </w:r>
      <w:r>
        <w:rPr>
          <w:rFonts w:hint="eastAsia" w:ascii="Times New Roman" w:hAnsi="Times New Roman" w:eastAsia="新宋体"/>
          <w:sz w:val="21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A．﹣2009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B．2009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D．1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7．以下说法正确的是（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A．﹣2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是6次单项式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B．</w:t>
      </w:r>
      <w:r>
        <w:rPr>
          <w:position w:val="-22"/>
        </w:rPr>
        <w:pict>
          <v:shape id="_x0000_i103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﹣5是多项式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C．多项式2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是四次二项式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D．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的系数是0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8．下列各式由等号左边变到右边变错的有（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）﹣2（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）＝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﹣（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）﹣（﹣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）＝﹣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④</w:t>
      </w:r>
      <w:r>
        <w:rPr>
          <w:rFonts w:hint="eastAsia" w:ascii="Times New Roman" w:hAnsi="Times New Roman" w:eastAsia="新宋体"/>
          <w:sz w:val="21"/>
          <w:szCs w:val="21"/>
        </w:rPr>
        <w:t>﹣3（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）+（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）＝﹣3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D．4个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9．定义一种对正整数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的“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”运算：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为奇数时，结果为3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+5；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为偶数时，结果为</w:t>
      </w:r>
      <w:r>
        <w:rPr>
          <w:position w:val="-30"/>
        </w:rPr>
        <w:pict>
          <v:shape id="_x0000_i1033" o:spt="75" type="#_x0000_t75" style="height:30.65pt;width:16.4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（其中</w:t>
      </w:r>
      <w:r>
        <w:rPr>
          <w:rFonts w:hint="eastAsia" w:ascii="Times New Roman" w:hAnsi="Times New Roman" w:eastAsia="新宋体"/>
          <w:i/>
          <w:sz w:val="21"/>
          <w:szCs w:val="21"/>
        </w:rPr>
        <w:t>k</w:t>
      </w:r>
      <w:r>
        <w:rPr>
          <w:rFonts w:hint="eastAsia" w:ascii="Times New Roman" w:hAnsi="Times New Roman" w:eastAsia="新宋体"/>
          <w:sz w:val="21"/>
          <w:szCs w:val="21"/>
        </w:rPr>
        <w:t>是使</w:t>
      </w:r>
      <w:r>
        <w:rPr>
          <w:position w:val="-30"/>
        </w:rPr>
        <w:pict>
          <v:shape id="_x0000_i1034" o:spt="75" type="#_x0000_t75" style="height:30.65pt;width:16.4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为奇数的正整数），并且运算可以重复进行，例如，取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＝26，则：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＝49，则第2022次“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运算”的结果是（　　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5" o:spt="75" alt="菁优网：http://www.jyeoo.com" type="#_x0000_t75" style="height:38.1pt;width:294.9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A．31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B．49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C．62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D．98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10．已知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、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是有理数，且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＜0，若</w:t>
      </w:r>
      <w:r>
        <w:rPr>
          <w:position w:val="-22"/>
        </w:rPr>
        <w:pict>
          <v:shape id="_x0000_i1036" o:spt="75" type="#_x0000_t75" style="height:26.25pt;width:108.7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，则代数式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A．﹣1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</w:t>
      </w:r>
    </w:p>
    <w:p>
      <w:pPr>
        <w:pStyle w:val="24"/>
        <w:spacing w:line="360" w:lineRule="auto"/>
        <w:textAlignment w:val="center"/>
        <w:rPr>
          <w:rFonts w:hint="eastAsia"/>
          <w:b/>
          <w:bCs/>
          <w:color w:val="000000"/>
          <w:kern w:val="0"/>
        </w:rPr>
      </w:pPr>
      <w:r>
        <w:rPr>
          <w:rFonts w:hint="eastAsia"/>
          <w:b/>
          <w:bCs/>
          <w:kern w:val="2"/>
          <w:sz w:val="21"/>
          <w:szCs w:val="24"/>
          <w:lang w:val="en-US" w:eastAsia="zh-CN" w:bidi="ar-SA"/>
        </w:rPr>
        <w:t>二、填空题（每题3分，共24分）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11．如图是一个正方体的平面展开图，若该正方体相对两个面上的数相等，则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37" o:spt="75" alt="菁优网：http://www.jyeoo.com" type="#_x0000_t75" style="height:70.3pt;width:92.1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12．数轴上表示﹣3的点移动15个单位后到达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点，点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和数轴上点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关于原点对称，那么点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表示有理数是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13．在式子</w:t>
      </w:r>
      <w:r>
        <w:rPr>
          <w:position w:val="-22"/>
        </w:rPr>
        <w:pict>
          <v:shape id="_x0000_i103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+1，2022，﹣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position w:val="-22"/>
        </w:rPr>
        <w:pict>
          <v:shape id="_x0000_i1039" o:spt="75" type="#_x0000_t75" style="height:26.25pt;width:21.7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 xml:space="preserve">中，整式的个数是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个．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14．已知|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|＝3，|</w:t>
      </w:r>
      <w:r>
        <w:rPr>
          <w:rFonts w:hint="eastAsia" w:ascii="Times New Roman" w:hAnsi="Times New Roman" w:eastAsia="新宋体"/>
          <w:i/>
          <w:sz w:val="21"/>
          <w:szCs w:val="21"/>
        </w:rPr>
        <w:t>y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position w:val="-22"/>
        </w:rPr>
        <w:pict>
          <v:shape id="_x0000_i104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，且</w:t>
      </w:r>
      <w:r>
        <w:rPr>
          <w:rFonts w:hint="eastAsia" w:ascii="Times New Roman" w:hAnsi="Times New Roman" w:eastAsia="新宋体"/>
          <w:i/>
          <w:sz w:val="21"/>
          <w:szCs w:val="21"/>
        </w:rPr>
        <w:t>xy</w:t>
      </w:r>
      <w:r>
        <w:rPr>
          <w:rFonts w:hint="eastAsia" w:ascii="Times New Roman" w:hAnsi="Times New Roman" w:eastAsia="新宋体"/>
          <w:sz w:val="21"/>
          <w:szCs w:val="21"/>
        </w:rPr>
        <w:t>＜0，则</w:t>
      </w:r>
      <w:r>
        <w:rPr>
          <w:position w:val="-23"/>
        </w:rPr>
        <w:pict>
          <v:shape id="_x0000_i1041" o:spt="75" type="#_x0000_t75" style="height:27.05pt;width:9.7pt;" filled="f" o:preferrelative="t" stroked="f" coordsize="21600,21600">
            <v:path/>
            <v:fill on="f" focussize="0,0"/>
            <v:stroke on="f" joinstyle="miter"/>
            <v:imagedata r:id="rId2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 xml:space="preserve">15．由一些相同的立方体小木块搭建成的几何体，从正面、从左面和从上面看的形状图如图所示，则该几何体是由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块小木块搭建而成的．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2" o:spt="75" alt="菁优网：http://www.jyeoo.com" type="#_x0000_t75" style="height:94.3pt;width:302.9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16．已知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＝12，则代数式3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﹣9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+5的值是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17．如图是一组有规律的图案，它们是由大小相同的五角星组合而成，第1个图案中有4个五角星，第2个图案中有7个五角星，第3个图案中有10个五角星…按此规律摆下去，第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 xml:space="preserve">个图案中有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个五角星（用含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的代数式表示）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3" o:spt="75" alt="菁优网：http://www.jyeoo.com" type="#_x0000_t75" style="height:53.3pt;width:301.4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18．有理数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在数轴上的位置如图所示，化简|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|﹣|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|+2|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44" o:spt="75" alt="菁优网：http://www.jyeoo.com" type="#_x0000_t75" style="height:15.75pt;width:177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jc w:val="center"/>
        <w:textAlignment w:val="center"/>
        <w:rPr>
          <w:rFonts w:ascii="黑体" w:hAnsi="黑体" w:eastAsia="黑体" w:cs="黑体"/>
          <w:b/>
          <w:i w:val="0"/>
          <w:sz w:val="30"/>
        </w:rPr>
      </w:pPr>
    </w:p>
    <w:p>
      <w:pPr>
        <w:spacing w:line="240" w:lineRule="auto"/>
        <w:rPr>
          <w:rFonts w:hint="eastAsia" w:eastAsia="宋体"/>
          <w:b/>
          <w:lang w:eastAsia="zh-CN"/>
        </w:rPr>
      </w:pPr>
      <w:r>
        <w:rPr>
          <w:rFonts w:hint="eastAsia"/>
          <w:b/>
        </w:rPr>
        <w:t>三、</w:t>
      </w:r>
      <w:r>
        <w:rPr>
          <w:rFonts w:hint="eastAsia"/>
          <w:b/>
          <w:lang w:eastAsia="zh-CN"/>
        </w:rPr>
        <w:t>计算题（共</w:t>
      </w:r>
      <w:r>
        <w:rPr>
          <w:rFonts w:hint="eastAsia"/>
          <w:b/>
          <w:lang w:val="en-US" w:eastAsia="zh-CN"/>
        </w:rPr>
        <w:t>16分</w:t>
      </w:r>
      <w:r>
        <w:rPr>
          <w:rFonts w:hint="eastAsia"/>
          <w:b/>
          <w:lang w:eastAsia="zh-CN"/>
        </w:rPr>
        <w:t>）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19．计算：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(每题3分。共12分）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（1）（﹣</w:t>
      </w:r>
      <w:r>
        <w:rPr>
          <w:position w:val="-22"/>
        </w:rPr>
        <w:pict>
          <v:shape id="_x0000_i1045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）÷</w:t>
      </w:r>
      <w:r>
        <w:rPr>
          <w:position w:val="-22"/>
        </w:rPr>
        <w:pict>
          <v:shape id="_x0000_i1046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2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×（﹣</w:t>
      </w:r>
      <w:r>
        <w:rPr>
          <w:position w:val="-22"/>
        </w:rPr>
        <w:pict>
          <v:shape id="_x0000_i1047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2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）÷（﹣</w:t>
      </w:r>
      <w:r>
        <w:rPr>
          <w:position w:val="-22"/>
        </w:rPr>
        <w:pict>
          <v:shape id="_x0000_i1048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2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）（2）﹣3﹣[﹣5+（1﹣0.2×</w:t>
      </w:r>
      <w:r>
        <w:rPr>
          <w:position w:val="-22"/>
        </w:rPr>
        <w:pict>
          <v:shape id="_x0000_i1049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）÷（﹣2）]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（4</w:t>
      </w:r>
      <w:r>
        <w:rPr>
          <w:position w:val="-22"/>
        </w:rPr>
        <w:pict>
          <v:shape id="_x0000_i1050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position w:val="-22"/>
        </w:rPr>
        <w:pict>
          <v:shape id="_x0000_i1051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）×（﹣2）﹣2</w:t>
      </w:r>
      <w:r>
        <w:rPr>
          <w:position w:val="-22"/>
        </w:rPr>
        <w:pict>
          <v:shape id="_x0000_i105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÷（﹣</w:t>
      </w:r>
      <w:r>
        <w:rPr>
          <w:position w:val="-22"/>
        </w:rPr>
        <w:pict>
          <v:shape id="_x0000_i1053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</w:t>
      </w:r>
    </w:p>
    <w:p>
      <w:pPr>
        <w:numPr>
          <w:ilvl w:val="0"/>
          <w:numId w:val="0"/>
        </w:numPr>
        <w:spacing w:line="360" w:lineRule="auto"/>
        <w:ind w:left="273" w:leftChars="130" w:right="0" w:rightChars="0"/>
      </w:pPr>
    </w:p>
    <w:p>
      <w:pPr>
        <w:numPr>
          <w:ilvl w:val="0"/>
          <w:numId w:val="1"/>
        </w:num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（4）[50﹣（</w:t>
      </w:r>
      <w:r>
        <w:rPr>
          <w:position w:val="-22"/>
        </w:rPr>
        <w:pict>
          <v:shape id="_x0000_i1054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position w:val="-22"/>
        </w:rPr>
        <w:pict>
          <v:shape id="_x0000_i1055" o:spt="75" type="#_x0000_t75" style="height:26.25pt;width:15.8pt;" filled="f" o:preferrelative="t" stroked="f" coordsize="21600,21600">
            <v:path/>
            <v:fill on="f" focussize="0,0"/>
            <v:stroke on="f" joinstyle="miter"/>
            <v:imagedata r:id="rId3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position w:val="-22"/>
        </w:rPr>
        <w:pict>
          <v:shape id="_x0000_i1056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）×（﹣6）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]÷（﹣7）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numPr>
          <w:ilvl w:val="0"/>
          <w:numId w:val="0"/>
        </w:numPr>
        <w:spacing w:line="360" w:lineRule="auto"/>
        <w:ind w:left="-273" w:leftChars="-130"/>
        <w:rPr>
          <w:rFonts w:hint="eastAsia" w:ascii="Times New Roman" w:hAnsi="Times New Roman" w:eastAsia="新宋体"/>
          <w:sz w:val="21"/>
          <w:szCs w:val="21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Times New Roman" w:hAnsi="Times New Roman" w:eastAsia="新宋体"/>
          <w:sz w:val="21"/>
          <w:szCs w:val="21"/>
          <w:lang w:eastAsia="zh-CN"/>
        </w:rPr>
      </w:pPr>
    </w:p>
    <w:p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b/>
          <w:sz w:val="21"/>
          <w:szCs w:val="21"/>
          <w:lang w:eastAsia="zh-CN"/>
        </w:rPr>
        <w:t>四</w:t>
      </w:r>
      <w:r>
        <w:rPr>
          <w:rFonts w:hint="eastAsia"/>
          <w:b/>
          <w:sz w:val="21"/>
          <w:szCs w:val="21"/>
        </w:rPr>
        <w:t>、</w:t>
      </w:r>
      <w:r>
        <w:rPr>
          <w:rFonts w:hint="eastAsia"/>
          <w:b/>
          <w:sz w:val="21"/>
          <w:szCs w:val="21"/>
          <w:lang w:eastAsia="zh-CN"/>
        </w:rPr>
        <w:t>解答题（共</w:t>
      </w:r>
      <w:r>
        <w:rPr>
          <w:rFonts w:hint="eastAsia"/>
          <w:b/>
          <w:sz w:val="21"/>
          <w:szCs w:val="21"/>
          <w:lang w:val="en-US" w:eastAsia="zh-CN"/>
        </w:rPr>
        <w:t>50分</w:t>
      </w:r>
      <w:r>
        <w:rPr>
          <w:rFonts w:hint="eastAsia"/>
          <w:b/>
          <w:sz w:val="21"/>
          <w:szCs w:val="21"/>
          <w:lang w:eastAsia="zh-CN"/>
        </w:rPr>
        <w:t>）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20.（4分）</w:t>
      </w:r>
      <w:r>
        <w:rPr>
          <w:rFonts w:hint="eastAsia" w:ascii="Times New Roman" w:hAnsi="Times New Roman" w:eastAsia="新宋体"/>
          <w:sz w:val="21"/>
          <w:szCs w:val="21"/>
        </w:rPr>
        <w:t>先化简，再求值：7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+（﹣4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+5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）﹣（2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），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其中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＝﹣1，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＝2．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21．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如图，是由一些棱长为1</w:t>
      </w:r>
      <w:r>
        <w:rPr>
          <w:rFonts w:hint="eastAsia" w:ascii="Times New Roman" w:hAnsi="Times New Roman" w:eastAsia="新宋体"/>
          <w:i/>
          <w:sz w:val="21"/>
          <w:szCs w:val="21"/>
        </w:rPr>
        <w:t>cm</w:t>
      </w:r>
      <w:r>
        <w:rPr>
          <w:rFonts w:hint="eastAsia" w:ascii="Times New Roman" w:hAnsi="Times New Roman" w:eastAsia="新宋体"/>
          <w:sz w:val="21"/>
          <w:szCs w:val="21"/>
        </w:rPr>
        <w:t>的正方体小木块搭建成的几何体的从正面看、从左面看和从上面看的形状图．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7" o:spt="75" alt="菁优网：http://www.jyeoo.com" type="#_x0000_t75" style="height:92.65pt;width:246.7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（1）该几何体是由多少块小木块组成的？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（2）求出该几何体的体积；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（3）求出该几何体的表面积（包含底面）．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22．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(5分）</w:t>
      </w:r>
      <w:r>
        <w:rPr>
          <w:rFonts w:hint="eastAsia" w:ascii="Times New Roman" w:hAnsi="Times New Roman" w:eastAsia="新宋体"/>
          <w:sz w:val="21"/>
          <w:szCs w:val="21"/>
        </w:rPr>
        <w:t>已知代数式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﹣2与3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mx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的和是单项式，求代数式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+1的值．</w:t>
      </w: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23．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已知|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|＝5，|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24．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5分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观察下面一组等式：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|2﹣1|＝2﹣1＝1，|1﹣2|＝2﹣1＝1；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|（﹣2）﹣（﹣5）|＝（﹣2）﹣（﹣5）＝3，|（﹣5）﹣（﹣2）|＝（﹣2）﹣（﹣5）＝3；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|6.4﹣（﹣3.5）|＝6.4﹣（﹣3.5）＝9.9，|（﹣3.5）﹣6.4|＝6.4﹣（﹣3.5）＝9.9；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……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解决下列问题：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 xml:space="preserve">（1）化简|（﹣5）﹣2|的结果是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，化简|3﹣</w:t>
      </w:r>
      <w:r>
        <w:rPr>
          <w:rFonts w:ascii="Cambria Math" w:hAnsi="Cambria Math" w:eastAsia="Cambria Math"/>
          <w:sz w:val="21"/>
          <w:szCs w:val="21"/>
        </w:rPr>
        <w:t>π</w:t>
      </w:r>
      <w:r>
        <w:rPr>
          <w:rFonts w:hint="eastAsia" w:ascii="Times New Roman" w:hAnsi="Times New Roman" w:eastAsia="新宋体"/>
          <w:sz w:val="21"/>
          <w:szCs w:val="21"/>
        </w:rPr>
        <w:t xml:space="preserve">|的结果是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（2）求</w:t>
      </w:r>
      <w:r>
        <w:rPr>
          <w:position w:val="-22"/>
        </w:rPr>
        <w:pict>
          <v:shape id="_x0000_i1058" o:spt="75" type="#_x0000_t75" style="height:26.25pt;width:244.5pt;" filled="f" o:preferrelative="t" stroked="f" coordsize="21600,21600">
            <v:path/>
            <v:fill on="f" focussize="0,0"/>
            <v:stroke on="f" joinstyle="miter"/>
            <v:imagedata r:id="rId3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25．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6分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出租车司机李师傅从上午8：00∼9：15在大厦至会展中心的东西走向路上营运，共连续运载十批乘客，若规定向东为正，向西为负，李师傅运载这十批乘客的里程如下（单位：千米）：+8，﹣6，+3，﹣7，+8，+4，﹣7，﹣4，+3，+4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（1）将最后一批乘客送到目的地时，李师傅在第一批乘客出发地的东边还是西边？相距多少千米？</w:t>
      </w:r>
    </w:p>
    <w:p>
      <w:pPr>
        <w:spacing w:line="360" w:lineRule="auto"/>
        <w:ind w:left="273" w:leftChars="130" w:right="0" w:firstLine="0" w:firstLineChars="0"/>
        <w:rPr>
          <w:rFonts w:hint="eastAsia" w:ascii="Times New Roman" w:hAnsi="Times New Roman" w:eastAsia="新宋体"/>
          <w:sz w:val="21"/>
          <w:szCs w:val="21"/>
        </w:rPr>
      </w:pPr>
      <w:r>
        <w:rPr>
          <w:rFonts w:hint="eastAsia" w:ascii="Times New Roman" w:hAnsi="Times New Roman" w:eastAsia="新宋体"/>
          <w:sz w:val="21"/>
          <w:szCs w:val="21"/>
        </w:rPr>
        <w:t>（2）上午8：00∼9：15李师傅开车行驶的路程是多少？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26．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为有理数，且它们在数轴上的位置如图所示．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（1）根据数轴填空：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判断正负：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数，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是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数（填“正”或“负”）；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比较大小：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③</w:t>
      </w:r>
      <w:r>
        <w:rPr>
          <w:rFonts w:hint="eastAsia" w:ascii="Times New Roman" w:hAnsi="Times New Roman" w:eastAsia="新宋体"/>
          <w:sz w:val="21"/>
          <w:szCs w:val="21"/>
        </w:rPr>
        <w:t>根据数轴化简：|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，|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|＝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（2）数轴上，数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到原点的距离表示|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|，即|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﹣0|；类似的，数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 xml:space="preserve">到数2的距离可表示为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（3）应用：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如果要表示数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到3的距离是7，可记为：|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﹣3|＝7，那么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　</w:t>
      </w:r>
      <w:r>
        <w:rPr>
          <w:rFonts w:hint="eastAsia" w:ascii="Times New Roman" w:hAnsi="Times New Roman" w:eastAsia="新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rFonts w:hint="eastAsia" w:ascii="Times New Roman" w:hAnsi="Times New Roman" w:eastAsia="新宋体"/>
          <w:sz w:val="21"/>
          <w:szCs w:val="21"/>
        </w:rPr>
        <w:t>当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取何值时，|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+4|+|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﹣3|的值最小，最小值是多少？请说明理由．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59" o:spt="75" alt="菁优网：http://www.jyeoo.com" type="#_x0000_t75" style="height:20.35pt;width:226.8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rPr>
          <w:rFonts w:hint="eastAsia" w:ascii="Times New Roman" w:hAnsi="Times New Roman" w:eastAsia="新宋体"/>
          <w:sz w:val="21"/>
          <w:szCs w:val="21"/>
        </w:rPr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27．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(8分）</w:t>
      </w:r>
      <w:r>
        <w:rPr>
          <w:rFonts w:hint="eastAsia" w:ascii="Times New Roman" w:hAnsi="Times New Roman" w:eastAsia="新宋体"/>
          <w:sz w:val="21"/>
          <w:szCs w:val="21"/>
        </w:rPr>
        <w:t>已知代数式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﹣16）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3</w:t>
      </w:r>
      <w:r>
        <w:rPr>
          <w:rFonts w:hint="eastAsia" w:ascii="Times New Roman" w:hAnsi="Times New Roman" w:eastAsia="新宋体"/>
          <w:sz w:val="21"/>
          <w:szCs w:val="21"/>
        </w:rPr>
        <w:t>+20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+10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+5是关于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的二次多项式，且二次项的系数为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．如图，在数轴上有点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三个点，且点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三点所表示的数分别为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．已知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＝6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pict>
          <v:shape id="_x0000_i1060" o:spt="75" alt="菁优网：http://www.jyeoo.com" type="#_x0000_t75" style="height:18.7pt;width:270.0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（1）求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分别从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O</w:t>
      </w:r>
      <w:r>
        <w:rPr>
          <w:rFonts w:hint="eastAsia" w:ascii="Times New Roman" w:hAnsi="Times New Roman" w:eastAsia="新宋体"/>
          <w:sz w:val="21"/>
          <w:szCs w:val="21"/>
        </w:rPr>
        <w:t>两点同时出发，向右运动，且点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不超过点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．在运动过程中，点</w:t>
      </w:r>
      <w:r>
        <w:rPr>
          <w:rFonts w:hint="eastAsia" w:ascii="Times New Roman" w:hAnsi="Times New Roman" w:eastAsia="新宋体"/>
          <w:i/>
          <w:sz w:val="21"/>
          <w:szCs w:val="21"/>
        </w:rPr>
        <w:t>E</w:t>
      </w:r>
      <w:r>
        <w:rPr>
          <w:rFonts w:hint="eastAsia" w:ascii="Times New Roman" w:hAnsi="Times New Roman" w:eastAsia="新宋体"/>
          <w:sz w:val="21"/>
          <w:szCs w:val="21"/>
        </w:rPr>
        <w:t>为线段</w:t>
      </w:r>
      <w:r>
        <w:rPr>
          <w:rFonts w:hint="eastAsia" w:ascii="Times New Roman" w:hAnsi="Times New Roman" w:eastAsia="新宋体"/>
          <w:i/>
          <w:sz w:val="21"/>
          <w:szCs w:val="21"/>
        </w:rPr>
        <w:t>AP</w:t>
      </w:r>
      <w:r>
        <w:rPr>
          <w:rFonts w:hint="eastAsia" w:ascii="Times New Roman" w:hAnsi="Times New Roman" w:eastAsia="新宋体"/>
          <w:sz w:val="21"/>
          <w:szCs w:val="21"/>
        </w:rPr>
        <w:t>的中点，点</w:t>
      </w:r>
      <w:r>
        <w:rPr>
          <w:rFonts w:hint="eastAsia" w:ascii="Times New Roman" w:hAnsi="Times New Roman" w:eastAsia="新宋体"/>
          <w:i/>
          <w:sz w:val="21"/>
          <w:szCs w:val="21"/>
        </w:rPr>
        <w:t>F</w:t>
      </w:r>
      <w:r>
        <w:rPr>
          <w:rFonts w:hint="eastAsia" w:ascii="Times New Roman" w:hAnsi="Times New Roman" w:eastAsia="新宋体"/>
          <w:sz w:val="21"/>
          <w:szCs w:val="21"/>
        </w:rPr>
        <w:t>为线段</w:t>
      </w:r>
      <w:r>
        <w:rPr>
          <w:rFonts w:hint="eastAsia" w:ascii="Times New Roman" w:hAnsi="Times New Roman" w:eastAsia="新宋体"/>
          <w:i/>
          <w:sz w:val="21"/>
          <w:szCs w:val="21"/>
        </w:rPr>
        <w:t>BQ</w:t>
      </w:r>
      <w:r>
        <w:rPr>
          <w:rFonts w:hint="eastAsia" w:ascii="Times New Roman" w:hAnsi="Times New Roman" w:eastAsia="新宋体"/>
          <w:sz w:val="21"/>
          <w:szCs w:val="21"/>
        </w:rPr>
        <w:t>的中点，若动点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的速度为每秒2个单位长度，动点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的速度为每秒3个单位长度，求</w:t>
      </w:r>
      <w:r>
        <w:rPr>
          <w:position w:val="-22"/>
        </w:rPr>
        <w:pict>
          <v:shape id="_x0000_i1061" o:spt="75" type="#_x0000_t75" style="height:26.25pt;width:33.7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（3）若动点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Q</w:t>
      </w:r>
      <w:r>
        <w:rPr>
          <w:rFonts w:hint="eastAsia" w:ascii="Times New Roman" w:hAnsi="Times New Roman" w:eastAsia="新宋体"/>
          <w:sz w:val="21"/>
          <w:szCs w:val="21"/>
        </w:rPr>
        <w:t>分别自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出发的同时出发，都以每秒2个单位长度向左运动，动点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自点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出发，以每秒6个单位长度的速度沿数轴向右运动，设运动时间为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（秒），3＜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＜</w:t>
      </w:r>
      <w:r>
        <w:rPr>
          <w:position w:val="-22"/>
        </w:rPr>
        <w:pict>
          <v:shape id="_x0000_i1062" o:spt="75" type="#_x0000_t75" style="height:26.25pt;width:9.7pt;" filled="f" o:preferrelative="t" stroked="f" coordsize="21600,21600">
            <v:path/>
            <v:fill on="f" focussize="0,0"/>
            <v:stroke on="f" joinstyle="miter"/>
            <v:imagedata r:id="rId4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 w:val="21"/>
          <w:szCs w:val="21"/>
        </w:rPr>
        <w:t>时，数轴上的有一点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的距离始终为2，且点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在点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的左侧，点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为线段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上一点（点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不与点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重合），在运动的过程中，若满足</w:t>
      </w:r>
      <w:r>
        <w:rPr>
          <w:rFonts w:hint="eastAsia" w:ascii="Times New Roman" w:hAnsi="Times New Roman" w:eastAsia="新宋体"/>
          <w:i/>
          <w:sz w:val="21"/>
          <w:szCs w:val="21"/>
        </w:rPr>
        <w:t>MQ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NT</w:t>
      </w:r>
      <w:r>
        <w:rPr>
          <w:rFonts w:hint="eastAsia" w:ascii="Times New Roman" w:hAnsi="Times New Roman" w:eastAsia="新宋体"/>
          <w:sz w:val="21"/>
          <w:szCs w:val="21"/>
        </w:rPr>
        <w:t>＝3</w:t>
      </w:r>
      <w:r>
        <w:rPr>
          <w:rFonts w:hint="eastAsia" w:ascii="Times New Roman" w:hAnsi="Times New Roman" w:eastAsia="新宋体"/>
          <w:i/>
          <w:sz w:val="21"/>
          <w:szCs w:val="21"/>
        </w:rPr>
        <w:t>PT</w:t>
      </w:r>
      <w:r>
        <w:rPr>
          <w:rFonts w:hint="eastAsia" w:ascii="Times New Roman" w:hAnsi="Times New Roman" w:eastAsia="新宋体"/>
          <w:sz w:val="21"/>
          <w:szCs w:val="21"/>
        </w:rPr>
        <w:t>（点</w:t>
      </w:r>
      <w:r>
        <w:rPr>
          <w:rFonts w:hint="eastAsia" w:ascii="Times New Roman" w:hAnsi="Times New Roman" w:eastAsia="新宋体"/>
          <w:i/>
          <w:sz w:val="21"/>
          <w:szCs w:val="21"/>
        </w:rPr>
        <w:t>T</w:t>
      </w:r>
      <w:r>
        <w:rPr>
          <w:rFonts w:hint="eastAsia" w:ascii="Times New Roman" w:hAnsi="Times New Roman" w:eastAsia="新宋体"/>
          <w:sz w:val="21"/>
          <w:szCs w:val="21"/>
        </w:rPr>
        <w:t>不与点</w:t>
      </w:r>
      <w:r>
        <w:rPr>
          <w:rFonts w:hint="eastAsia" w:ascii="Times New Roman" w:hAnsi="Times New Roman" w:eastAsia="新宋体"/>
          <w:i/>
          <w:sz w:val="21"/>
          <w:szCs w:val="21"/>
        </w:rPr>
        <w:t>P</w:t>
      </w:r>
      <w:r>
        <w:rPr>
          <w:rFonts w:hint="eastAsia" w:ascii="Times New Roman" w:hAnsi="Times New Roman" w:eastAsia="新宋体"/>
          <w:sz w:val="21"/>
          <w:szCs w:val="21"/>
        </w:rPr>
        <w:t>重合），求出此时线段</w:t>
      </w:r>
      <w:r>
        <w:rPr>
          <w:rFonts w:hint="eastAsia" w:ascii="Times New Roman" w:hAnsi="Times New Roman" w:eastAsia="新宋体"/>
          <w:i/>
          <w:sz w:val="21"/>
          <w:szCs w:val="21"/>
        </w:rPr>
        <w:t>PT</w:t>
      </w:r>
      <w:r>
        <w:rPr>
          <w:rFonts w:hint="eastAsia" w:ascii="Times New Roman" w:hAnsi="Times New Roman" w:eastAsia="新宋体"/>
          <w:sz w:val="21"/>
          <w:szCs w:val="21"/>
        </w:rPr>
        <w:t>的长度．</w:t>
      </w:r>
    </w:p>
    <w:p>
      <w:pPr>
        <w:spacing w:line="360" w:lineRule="auto"/>
        <w:ind w:left="273" w:leftChars="130" w:right="0" w:firstLine="0" w:firstLineChars="0"/>
      </w:pP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28．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8分</w:t>
      </w:r>
      <w:r>
        <w:rPr>
          <w:rFonts w:hint="eastAsia" w:ascii="Times New Roman" w:hAnsi="Times New Roman" w:eastAsia="新宋体"/>
          <w:sz w:val="21"/>
          <w:szCs w:val="21"/>
          <w:lang w:eastAsia="zh-CN"/>
        </w:rPr>
        <w:t>）</w:t>
      </w:r>
      <w:r>
        <w:rPr>
          <w:rFonts w:hint="eastAsia" w:ascii="Times New Roman" w:hAnsi="Times New Roman" w:eastAsia="新宋体"/>
          <w:sz w:val="21"/>
          <w:szCs w:val="21"/>
        </w:rPr>
        <w:t>有这样一道题“如果代数式5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的值为﹣4，那么代数式2（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）+4（2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）的值是多少？”爱动脑筋的吴爱国同学这样来解：原式＝2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+8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．我们把5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看成一个整体，把式子5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+3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＝﹣4两边乘以2得10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+6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＝﹣8．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整体思想是中学数学解题中的一种重要思想方法，它在多项式的化简与求值中应用极为广泛，仿照上面的解题方法，完成下面问题：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【简单应用】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＝1，则2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﹣4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+1＝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（2）已知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＝2，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＝﹣4，求2（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﹣3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）﹣3（2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）的值．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【拓展提高】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（3）已知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+2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＝﹣5，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＝﹣3，求代数式3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ab</w:t>
      </w:r>
      <w:r>
        <w:rPr>
          <w:rFonts w:hint="eastAsia" w:ascii="Times New Roman" w:hAnsi="Times New Roman" w:eastAsia="新宋体"/>
          <w:sz w:val="21"/>
          <w:szCs w:val="21"/>
        </w:rPr>
        <w:t>+4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的值．</w:t>
      </w:r>
    </w:p>
    <w:p>
      <w:pPr>
        <w:spacing w:line="360" w:lineRule="auto"/>
        <w:ind w:left="273" w:leftChars="130" w:right="0" w:firstLine="0" w:firstLineChars="0"/>
      </w:pPr>
    </w:p>
    <w:p>
      <w:pPr>
        <w:bidi w:val="0"/>
        <w:spacing w:after="0" w:line="240" w:lineRule="auto"/>
        <w:rPr>
          <w:rFonts w:hint="eastAsia" w:eastAsia="宋体"/>
          <w:kern w:val="0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20639" w:h="14572" w:orient="landscape"/>
          <w:pgMar w:top="1134" w:right="1134" w:bottom="1134" w:left="1134" w:header="851" w:footer="992" w:gutter="1701"/>
          <w:cols w:space="420" w:num="2"/>
          <w:docGrid w:type="lines" w:linePitch="312" w:charSpace="-2907"/>
        </w:sectPr>
      </w:pPr>
    </w:p>
    <w:p>
      <w:bookmarkStart w:id="0" w:name="_GoBack"/>
      <w:bookmarkEnd w:id="0"/>
    </w:p>
    <w:sectPr>
      <w:pgSz w:w="20639" w:h="1457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hint="eastAsia"/>
      </w:rPr>
    </w:pPr>
    <w:r>
      <w:rPr>
        <w:rFonts w:hint="eastAsia"/>
      </w:rPr>
      <w:t>富强学校</w:t>
    </w:r>
    <w:r>
      <w:rPr>
        <w:rFonts w:hint="eastAsia"/>
        <w:lang w:eastAsia="zh-CN"/>
      </w:rPr>
      <w:t>七</w:t>
    </w:r>
    <w:r>
      <w:rPr>
        <w:rFonts w:hint="eastAsia"/>
      </w:rPr>
      <w:t>年级</w:t>
    </w:r>
    <w:r>
      <w:rPr>
        <w:rFonts w:hint="eastAsia"/>
        <w:lang w:eastAsia="zh-CN"/>
      </w:rPr>
      <w:t>数学</w:t>
    </w:r>
    <w:r>
      <w:rPr>
        <w:rFonts w:hint="eastAsia"/>
      </w:rPr>
      <w:t xml:space="preserve">试题     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>
    <w:pPr>
      <w:pStyle w:val="5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E3D90"/>
    <w:multiLevelType w:val="singleLevel"/>
    <w:tmpl w:val="403E3D90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documentProtection w:enforcement="0"/>
  <w:defaultTabStop w:val="420"/>
  <w:drawingGridHorizontalSpacing w:val="98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NDlhM2Y0NDI1MWZkZDNhZmNhMDg1ZDNiNTA3YjIifQ=="/>
  </w:docVars>
  <w:rsids>
    <w:rsidRoot w:val="00172A27"/>
    <w:rsid w:val="00002A1A"/>
    <w:rsid w:val="0000357E"/>
    <w:rsid w:val="0000631E"/>
    <w:rsid w:val="00016250"/>
    <w:rsid w:val="000169B4"/>
    <w:rsid w:val="00017467"/>
    <w:rsid w:val="000202A6"/>
    <w:rsid w:val="00021C2B"/>
    <w:rsid w:val="000222C7"/>
    <w:rsid w:val="00025C50"/>
    <w:rsid w:val="00036382"/>
    <w:rsid w:val="00041A20"/>
    <w:rsid w:val="0005110C"/>
    <w:rsid w:val="00051274"/>
    <w:rsid w:val="0007182A"/>
    <w:rsid w:val="00072957"/>
    <w:rsid w:val="00082441"/>
    <w:rsid w:val="00084D35"/>
    <w:rsid w:val="00085541"/>
    <w:rsid w:val="00092234"/>
    <w:rsid w:val="000A31D1"/>
    <w:rsid w:val="000B281E"/>
    <w:rsid w:val="000B2B71"/>
    <w:rsid w:val="000B7594"/>
    <w:rsid w:val="000C4CEF"/>
    <w:rsid w:val="00112B1E"/>
    <w:rsid w:val="00113732"/>
    <w:rsid w:val="00114A53"/>
    <w:rsid w:val="001173A6"/>
    <w:rsid w:val="00121F8A"/>
    <w:rsid w:val="00131513"/>
    <w:rsid w:val="001363C0"/>
    <w:rsid w:val="0013683D"/>
    <w:rsid w:val="00143BD6"/>
    <w:rsid w:val="00155189"/>
    <w:rsid w:val="00166EDD"/>
    <w:rsid w:val="001711C3"/>
    <w:rsid w:val="001830FC"/>
    <w:rsid w:val="001849EE"/>
    <w:rsid w:val="00194A0A"/>
    <w:rsid w:val="00197EE8"/>
    <w:rsid w:val="001A5AAE"/>
    <w:rsid w:val="001B6325"/>
    <w:rsid w:val="001D3B60"/>
    <w:rsid w:val="001F13B2"/>
    <w:rsid w:val="001F438F"/>
    <w:rsid w:val="001F48C4"/>
    <w:rsid w:val="002064FE"/>
    <w:rsid w:val="002111B4"/>
    <w:rsid w:val="002127F0"/>
    <w:rsid w:val="00212C85"/>
    <w:rsid w:val="0022691A"/>
    <w:rsid w:val="00237A54"/>
    <w:rsid w:val="002613E7"/>
    <w:rsid w:val="0027384E"/>
    <w:rsid w:val="002855F8"/>
    <w:rsid w:val="00290841"/>
    <w:rsid w:val="002A1DF6"/>
    <w:rsid w:val="002A74D4"/>
    <w:rsid w:val="002B16D8"/>
    <w:rsid w:val="002B324E"/>
    <w:rsid w:val="002C0085"/>
    <w:rsid w:val="002C4832"/>
    <w:rsid w:val="002C7B70"/>
    <w:rsid w:val="002D5B7A"/>
    <w:rsid w:val="002D67FA"/>
    <w:rsid w:val="002D69D0"/>
    <w:rsid w:val="002E7976"/>
    <w:rsid w:val="002F06E3"/>
    <w:rsid w:val="00304951"/>
    <w:rsid w:val="00325C4B"/>
    <w:rsid w:val="0035114D"/>
    <w:rsid w:val="00353313"/>
    <w:rsid w:val="00361C53"/>
    <w:rsid w:val="00377F42"/>
    <w:rsid w:val="00384232"/>
    <w:rsid w:val="00386C4B"/>
    <w:rsid w:val="0038774A"/>
    <w:rsid w:val="00397D0A"/>
    <w:rsid w:val="003A1728"/>
    <w:rsid w:val="003B1CC1"/>
    <w:rsid w:val="003C2A79"/>
    <w:rsid w:val="003C39F9"/>
    <w:rsid w:val="003D3A2F"/>
    <w:rsid w:val="003D5F87"/>
    <w:rsid w:val="003E0AFE"/>
    <w:rsid w:val="003F35CC"/>
    <w:rsid w:val="003F53EB"/>
    <w:rsid w:val="00402012"/>
    <w:rsid w:val="00410089"/>
    <w:rsid w:val="004151FC"/>
    <w:rsid w:val="00415DA0"/>
    <w:rsid w:val="004227BF"/>
    <w:rsid w:val="00426EA8"/>
    <w:rsid w:val="00436A5C"/>
    <w:rsid w:val="00446454"/>
    <w:rsid w:val="0047206A"/>
    <w:rsid w:val="00482958"/>
    <w:rsid w:val="00482DF3"/>
    <w:rsid w:val="00490B93"/>
    <w:rsid w:val="00496BCA"/>
    <w:rsid w:val="00497F1D"/>
    <w:rsid w:val="004A19D5"/>
    <w:rsid w:val="004A45A5"/>
    <w:rsid w:val="004A657C"/>
    <w:rsid w:val="004B47DF"/>
    <w:rsid w:val="004C5677"/>
    <w:rsid w:val="004E149F"/>
    <w:rsid w:val="004E1D17"/>
    <w:rsid w:val="004E603B"/>
    <w:rsid w:val="004E77CA"/>
    <w:rsid w:val="004F7C8F"/>
    <w:rsid w:val="005004AE"/>
    <w:rsid w:val="00500565"/>
    <w:rsid w:val="0050188E"/>
    <w:rsid w:val="0052350A"/>
    <w:rsid w:val="005250D7"/>
    <w:rsid w:val="0055645C"/>
    <w:rsid w:val="0056197D"/>
    <w:rsid w:val="005776B7"/>
    <w:rsid w:val="00581C4E"/>
    <w:rsid w:val="00586B9A"/>
    <w:rsid w:val="005A24B2"/>
    <w:rsid w:val="005A407F"/>
    <w:rsid w:val="005C04D2"/>
    <w:rsid w:val="005C1EA6"/>
    <w:rsid w:val="005C34BD"/>
    <w:rsid w:val="005C5F03"/>
    <w:rsid w:val="005D7133"/>
    <w:rsid w:val="005D7370"/>
    <w:rsid w:val="005E777D"/>
    <w:rsid w:val="00600760"/>
    <w:rsid w:val="00613BA3"/>
    <w:rsid w:val="006261BA"/>
    <w:rsid w:val="00626DF2"/>
    <w:rsid w:val="00640A25"/>
    <w:rsid w:val="00642A48"/>
    <w:rsid w:val="006440F8"/>
    <w:rsid w:val="006450B9"/>
    <w:rsid w:val="00645A5E"/>
    <w:rsid w:val="0066704E"/>
    <w:rsid w:val="00676B2B"/>
    <w:rsid w:val="00677074"/>
    <w:rsid w:val="0068164F"/>
    <w:rsid w:val="00681E02"/>
    <w:rsid w:val="006866ED"/>
    <w:rsid w:val="00687294"/>
    <w:rsid w:val="006933D1"/>
    <w:rsid w:val="006973A3"/>
    <w:rsid w:val="006B4C26"/>
    <w:rsid w:val="006B792B"/>
    <w:rsid w:val="006C119D"/>
    <w:rsid w:val="006D1156"/>
    <w:rsid w:val="006D447E"/>
    <w:rsid w:val="006D72FC"/>
    <w:rsid w:val="006E1CEA"/>
    <w:rsid w:val="006F3127"/>
    <w:rsid w:val="006F42E7"/>
    <w:rsid w:val="00711852"/>
    <w:rsid w:val="00711B43"/>
    <w:rsid w:val="00716524"/>
    <w:rsid w:val="0072535B"/>
    <w:rsid w:val="00727ACC"/>
    <w:rsid w:val="007305CC"/>
    <w:rsid w:val="00743B20"/>
    <w:rsid w:val="0076524D"/>
    <w:rsid w:val="0076609B"/>
    <w:rsid w:val="00772DF9"/>
    <w:rsid w:val="00777C7C"/>
    <w:rsid w:val="00777EB3"/>
    <w:rsid w:val="00793C71"/>
    <w:rsid w:val="00797669"/>
    <w:rsid w:val="007A2E68"/>
    <w:rsid w:val="007A44C6"/>
    <w:rsid w:val="007A4CCF"/>
    <w:rsid w:val="007B047B"/>
    <w:rsid w:val="007B1E85"/>
    <w:rsid w:val="007B2647"/>
    <w:rsid w:val="007B548E"/>
    <w:rsid w:val="007C4030"/>
    <w:rsid w:val="007D191A"/>
    <w:rsid w:val="007E2B82"/>
    <w:rsid w:val="007F0BF9"/>
    <w:rsid w:val="007F611B"/>
    <w:rsid w:val="007F7FF3"/>
    <w:rsid w:val="0081467E"/>
    <w:rsid w:val="00817CD8"/>
    <w:rsid w:val="008228FA"/>
    <w:rsid w:val="0082365B"/>
    <w:rsid w:val="00823CA3"/>
    <w:rsid w:val="00831B92"/>
    <w:rsid w:val="008453A7"/>
    <w:rsid w:val="008477FE"/>
    <w:rsid w:val="00857B63"/>
    <w:rsid w:val="0086107D"/>
    <w:rsid w:val="00865EBF"/>
    <w:rsid w:val="00875B2E"/>
    <w:rsid w:val="00875DE2"/>
    <w:rsid w:val="00877A50"/>
    <w:rsid w:val="00887560"/>
    <w:rsid w:val="00890FB1"/>
    <w:rsid w:val="008A17D1"/>
    <w:rsid w:val="008A5CA6"/>
    <w:rsid w:val="008A64B9"/>
    <w:rsid w:val="008B4B5F"/>
    <w:rsid w:val="008C118E"/>
    <w:rsid w:val="008D30AD"/>
    <w:rsid w:val="008D4CB7"/>
    <w:rsid w:val="008E3CE1"/>
    <w:rsid w:val="008E614A"/>
    <w:rsid w:val="008F4DFC"/>
    <w:rsid w:val="00901325"/>
    <w:rsid w:val="00903309"/>
    <w:rsid w:val="00905BE2"/>
    <w:rsid w:val="009123EA"/>
    <w:rsid w:val="00921E05"/>
    <w:rsid w:val="009254C5"/>
    <w:rsid w:val="00942B6D"/>
    <w:rsid w:val="00944B16"/>
    <w:rsid w:val="00945385"/>
    <w:rsid w:val="00946AD7"/>
    <w:rsid w:val="00946CE7"/>
    <w:rsid w:val="00960D39"/>
    <w:rsid w:val="0097212A"/>
    <w:rsid w:val="0097638B"/>
    <w:rsid w:val="00982048"/>
    <w:rsid w:val="00986459"/>
    <w:rsid w:val="00990FBB"/>
    <w:rsid w:val="009A0F93"/>
    <w:rsid w:val="009A2A1E"/>
    <w:rsid w:val="009A42BE"/>
    <w:rsid w:val="009A5D61"/>
    <w:rsid w:val="009A72CD"/>
    <w:rsid w:val="009C0118"/>
    <w:rsid w:val="009C21A9"/>
    <w:rsid w:val="009D5379"/>
    <w:rsid w:val="009E3637"/>
    <w:rsid w:val="009E67CF"/>
    <w:rsid w:val="009F129A"/>
    <w:rsid w:val="009F3772"/>
    <w:rsid w:val="009F417D"/>
    <w:rsid w:val="00A10406"/>
    <w:rsid w:val="00A11A12"/>
    <w:rsid w:val="00A15611"/>
    <w:rsid w:val="00A160EB"/>
    <w:rsid w:val="00A21541"/>
    <w:rsid w:val="00A26AD2"/>
    <w:rsid w:val="00A27F47"/>
    <w:rsid w:val="00A46239"/>
    <w:rsid w:val="00A46C00"/>
    <w:rsid w:val="00A51412"/>
    <w:rsid w:val="00A56A29"/>
    <w:rsid w:val="00A60C26"/>
    <w:rsid w:val="00A70299"/>
    <w:rsid w:val="00A815F6"/>
    <w:rsid w:val="00A854DC"/>
    <w:rsid w:val="00A872DC"/>
    <w:rsid w:val="00A9592E"/>
    <w:rsid w:val="00AA5008"/>
    <w:rsid w:val="00AB6276"/>
    <w:rsid w:val="00AC0D93"/>
    <w:rsid w:val="00AD7BD5"/>
    <w:rsid w:val="00AE1A4B"/>
    <w:rsid w:val="00AE1CBC"/>
    <w:rsid w:val="00B03B88"/>
    <w:rsid w:val="00B13CA6"/>
    <w:rsid w:val="00B13D22"/>
    <w:rsid w:val="00B351E9"/>
    <w:rsid w:val="00B4118F"/>
    <w:rsid w:val="00B44511"/>
    <w:rsid w:val="00B45C6F"/>
    <w:rsid w:val="00B5350C"/>
    <w:rsid w:val="00B5388E"/>
    <w:rsid w:val="00B55D29"/>
    <w:rsid w:val="00B74475"/>
    <w:rsid w:val="00B87B63"/>
    <w:rsid w:val="00BA0D92"/>
    <w:rsid w:val="00BA23BD"/>
    <w:rsid w:val="00BA35B9"/>
    <w:rsid w:val="00BA3914"/>
    <w:rsid w:val="00BA6EA6"/>
    <w:rsid w:val="00BC117A"/>
    <w:rsid w:val="00BC2013"/>
    <w:rsid w:val="00BD0FCC"/>
    <w:rsid w:val="00BE37AD"/>
    <w:rsid w:val="00BF6F90"/>
    <w:rsid w:val="00C001B2"/>
    <w:rsid w:val="00C009CA"/>
    <w:rsid w:val="00C02FC6"/>
    <w:rsid w:val="00C115F0"/>
    <w:rsid w:val="00C122C6"/>
    <w:rsid w:val="00C1346E"/>
    <w:rsid w:val="00C167C0"/>
    <w:rsid w:val="00C207F5"/>
    <w:rsid w:val="00C21955"/>
    <w:rsid w:val="00C2272F"/>
    <w:rsid w:val="00C335B4"/>
    <w:rsid w:val="00C47270"/>
    <w:rsid w:val="00C528E9"/>
    <w:rsid w:val="00C55F70"/>
    <w:rsid w:val="00C60E86"/>
    <w:rsid w:val="00C641CB"/>
    <w:rsid w:val="00C70B5B"/>
    <w:rsid w:val="00C722E0"/>
    <w:rsid w:val="00C87D91"/>
    <w:rsid w:val="00C93290"/>
    <w:rsid w:val="00C96D25"/>
    <w:rsid w:val="00CB74E7"/>
    <w:rsid w:val="00CC67E6"/>
    <w:rsid w:val="00CD1E56"/>
    <w:rsid w:val="00D12C7C"/>
    <w:rsid w:val="00D14B2F"/>
    <w:rsid w:val="00D14F58"/>
    <w:rsid w:val="00D1681A"/>
    <w:rsid w:val="00D2157B"/>
    <w:rsid w:val="00D22433"/>
    <w:rsid w:val="00D22D2E"/>
    <w:rsid w:val="00D253FC"/>
    <w:rsid w:val="00D46071"/>
    <w:rsid w:val="00D52FEE"/>
    <w:rsid w:val="00D576D6"/>
    <w:rsid w:val="00D70C41"/>
    <w:rsid w:val="00D7476F"/>
    <w:rsid w:val="00D8011E"/>
    <w:rsid w:val="00D81188"/>
    <w:rsid w:val="00D95AEC"/>
    <w:rsid w:val="00DA79AA"/>
    <w:rsid w:val="00DB24D6"/>
    <w:rsid w:val="00DB6F75"/>
    <w:rsid w:val="00DC0D76"/>
    <w:rsid w:val="00DD6CE9"/>
    <w:rsid w:val="00DF33C7"/>
    <w:rsid w:val="00DF63F9"/>
    <w:rsid w:val="00E004F8"/>
    <w:rsid w:val="00E02F2B"/>
    <w:rsid w:val="00E06CDD"/>
    <w:rsid w:val="00E27070"/>
    <w:rsid w:val="00E355FD"/>
    <w:rsid w:val="00E40383"/>
    <w:rsid w:val="00E4677D"/>
    <w:rsid w:val="00E55773"/>
    <w:rsid w:val="00E56A19"/>
    <w:rsid w:val="00E81761"/>
    <w:rsid w:val="00E979BB"/>
    <w:rsid w:val="00EA4BF3"/>
    <w:rsid w:val="00EB1ED0"/>
    <w:rsid w:val="00EC739B"/>
    <w:rsid w:val="00EE2C6A"/>
    <w:rsid w:val="00EF1E1E"/>
    <w:rsid w:val="00EF789A"/>
    <w:rsid w:val="00F04572"/>
    <w:rsid w:val="00F23E63"/>
    <w:rsid w:val="00F26152"/>
    <w:rsid w:val="00F32FCC"/>
    <w:rsid w:val="00F66CE3"/>
    <w:rsid w:val="00F859CC"/>
    <w:rsid w:val="00F97076"/>
    <w:rsid w:val="00F9731E"/>
    <w:rsid w:val="00FA0A4F"/>
    <w:rsid w:val="00FA2809"/>
    <w:rsid w:val="00FA3BB2"/>
    <w:rsid w:val="00FA5A69"/>
    <w:rsid w:val="00FA5E1A"/>
    <w:rsid w:val="00FA7BF7"/>
    <w:rsid w:val="00FC2D9B"/>
    <w:rsid w:val="00FD4344"/>
    <w:rsid w:val="00FD63CD"/>
    <w:rsid w:val="00FD6D82"/>
    <w:rsid w:val="00FE42A2"/>
    <w:rsid w:val="00FF3844"/>
    <w:rsid w:val="016A14C5"/>
    <w:rsid w:val="05DA1C2E"/>
    <w:rsid w:val="089B5884"/>
    <w:rsid w:val="08C62A39"/>
    <w:rsid w:val="0A1A1030"/>
    <w:rsid w:val="0AA63A72"/>
    <w:rsid w:val="0CDD1F39"/>
    <w:rsid w:val="0D1D7A92"/>
    <w:rsid w:val="0DD16FBA"/>
    <w:rsid w:val="103D0026"/>
    <w:rsid w:val="106E6137"/>
    <w:rsid w:val="1220102A"/>
    <w:rsid w:val="13264604"/>
    <w:rsid w:val="13CA7F13"/>
    <w:rsid w:val="14FF3B31"/>
    <w:rsid w:val="18481132"/>
    <w:rsid w:val="199119D0"/>
    <w:rsid w:val="19BE0075"/>
    <w:rsid w:val="1A5118F7"/>
    <w:rsid w:val="1D2E795F"/>
    <w:rsid w:val="1E357911"/>
    <w:rsid w:val="1E517ECC"/>
    <w:rsid w:val="1EAF2F17"/>
    <w:rsid w:val="1FEC4151"/>
    <w:rsid w:val="20C358F1"/>
    <w:rsid w:val="21B262B3"/>
    <w:rsid w:val="25924318"/>
    <w:rsid w:val="25EB1AAA"/>
    <w:rsid w:val="26C94B56"/>
    <w:rsid w:val="279A26FA"/>
    <w:rsid w:val="28463A4A"/>
    <w:rsid w:val="293A35F1"/>
    <w:rsid w:val="29F62692"/>
    <w:rsid w:val="2D8A43D9"/>
    <w:rsid w:val="2F193549"/>
    <w:rsid w:val="2F8224C5"/>
    <w:rsid w:val="2FA6740F"/>
    <w:rsid w:val="2FC6347A"/>
    <w:rsid w:val="30D75730"/>
    <w:rsid w:val="32810D5D"/>
    <w:rsid w:val="36903A04"/>
    <w:rsid w:val="37A05C10"/>
    <w:rsid w:val="38506AA5"/>
    <w:rsid w:val="38A8672C"/>
    <w:rsid w:val="39092EA1"/>
    <w:rsid w:val="3ABE43DD"/>
    <w:rsid w:val="3B991750"/>
    <w:rsid w:val="3BA74112"/>
    <w:rsid w:val="3C2065DB"/>
    <w:rsid w:val="3C4811F0"/>
    <w:rsid w:val="3CAB1C76"/>
    <w:rsid w:val="3CF53737"/>
    <w:rsid w:val="3E091C6D"/>
    <w:rsid w:val="3E5D05B4"/>
    <w:rsid w:val="419C0903"/>
    <w:rsid w:val="427D5E63"/>
    <w:rsid w:val="45534020"/>
    <w:rsid w:val="45A3532E"/>
    <w:rsid w:val="46410DB1"/>
    <w:rsid w:val="48ED5C8C"/>
    <w:rsid w:val="4933715E"/>
    <w:rsid w:val="494623AD"/>
    <w:rsid w:val="4AF21DF7"/>
    <w:rsid w:val="4C4B1228"/>
    <w:rsid w:val="4CB3150D"/>
    <w:rsid w:val="4E6039A2"/>
    <w:rsid w:val="4E8A3DE2"/>
    <w:rsid w:val="50917324"/>
    <w:rsid w:val="50AA4996"/>
    <w:rsid w:val="52D66314"/>
    <w:rsid w:val="53A972D3"/>
    <w:rsid w:val="55FA5059"/>
    <w:rsid w:val="56124C02"/>
    <w:rsid w:val="56B73555"/>
    <w:rsid w:val="56D5527D"/>
    <w:rsid w:val="59C733F9"/>
    <w:rsid w:val="5B0D54E4"/>
    <w:rsid w:val="5B2C3EA1"/>
    <w:rsid w:val="5C7B7423"/>
    <w:rsid w:val="5CA1373E"/>
    <w:rsid w:val="5D5C3667"/>
    <w:rsid w:val="5F222AB9"/>
    <w:rsid w:val="5F4F7AB4"/>
    <w:rsid w:val="5FC361DC"/>
    <w:rsid w:val="601F49C4"/>
    <w:rsid w:val="6187281E"/>
    <w:rsid w:val="64D03DBB"/>
    <w:rsid w:val="65C46BDD"/>
    <w:rsid w:val="65DF1FEE"/>
    <w:rsid w:val="676A4618"/>
    <w:rsid w:val="67B603A6"/>
    <w:rsid w:val="698F6DCB"/>
    <w:rsid w:val="6AA9042B"/>
    <w:rsid w:val="6AF63E9C"/>
    <w:rsid w:val="6CF3334E"/>
    <w:rsid w:val="6D4F3F6A"/>
    <w:rsid w:val="6EBB585A"/>
    <w:rsid w:val="6F4025B0"/>
    <w:rsid w:val="711903D6"/>
    <w:rsid w:val="78F96D16"/>
    <w:rsid w:val="79674120"/>
    <w:rsid w:val="79823CCE"/>
    <w:rsid w:val="7BA57EE7"/>
    <w:rsid w:val="7BE627EC"/>
    <w:rsid w:val="7D480FC5"/>
    <w:rsid w:val="7DC01F68"/>
    <w:rsid w:val="7DFA4912"/>
    <w:rsid w:val="7E19777C"/>
    <w:rsid w:val="7E3E3814"/>
    <w:rsid w:val="7EEC35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unhideWhenUsed/>
    <w:uiPriority w:val="99"/>
    <w:pPr>
      <w:spacing w:before="154"/>
      <w:ind w:left="117"/>
    </w:pPr>
  </w:style>
  <w:style w:type="paragraph" w:styleId="3">
    <w:name w:val="Plain Text"/>
    <w:basedOn w:val="1"/>
    <w:uiPriority w:val="0"/>
    <w:rPr>
      <w:rFonts w:hint="eastAsia" w:ascii="宋体" w:hAnsi="Courier New" w:cs="Courier New"/>
      <w:szCs w:val="21"/>
    </w:rPr>
  </w:style>
  <w:style w:type="paragraph" w:styleId="4">
    <w:name w:val="Balloon Text"/>
    <w:basedOn w:val="1"/>
    <w:link w:val="14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link w:val="15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9">
    <w:name w:val="page number"/>
    <w:basedOn w:val="8"/>
    <w:uiPriority w:val="0"/>
  </w:style>
  <w:style w:type="character" w:styleId="10">
    <w:name w:val="Hyperlink"/>
    <w:qFormat/>
    <w:uiPriority w:val="99"/>
    <w:rPr>
      <w:color w:val="0000FF"/>
      <w:u w:val="single"/>
    </w:rPr>
  </w:style>
  <w:style w:type="table" w:styleId="12">
    <w:name w:val="Table Grid"/>
    <w:basedOn w:val="11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正文文本 Char1"/>
    <w:link w:val="2"/>
    <w:locked/>
    <w:uiPriority w:val="99"/>
    <w:rPr>
      <w:rFonts w:ascii="Calibri" w:hAnsi="Calibri"/>
      <w:kern w:val="2"/>
      <w:sz w:val="21"/>
      <w:szCs w:val="24"/>
    </w:rPr>
  </w:style>
  <w:style w:type="character" w:customStyle="1" w:styleId="14">
    <w:name w:val="批注框文本 Char"/>
    <w:link w:val="4"/>
    <w:uiPriority w:val="0"/>
    <w:rPr>
      <w:kern w:val="2"/>
      <w:sz w:val="18"/>
      <w:szCs w:val="18"/>
    </w:rPr>
  </w:style>
  <w:style w:type="character" w:customStyle="1" w:styleId="15">
    <w:name w:val="普通(网站) Char"/>
    <w:link w:val="7"/>
    <w:uiPriority w:val="0"/>
    <w:rPr>
      <w:rFonts w:ascii="宋体" w:hAnsi="宋体" w:cs="宋体"/>
      <w:sz w:val="24"/>
      <w:szCs w:val="24"/>
    </w:rPr>
  </w:style>
  <w:style w:type="character" w:customStyle="1" w:styleId="16">
    <w:name w:val="latex_linear"/>
    <w:uiPriority w:val="0"/>
  </w:style>
  <w:style w:type="character" w:customStyle="1" w:styleId="17">
    <w:name w:val="正文文本 Char"/>
    <w:uiPriority w:val="0"/>
    <w:rPr>
      <w:kern w:val="2"/>
      <w:sz w:val="21"/>
      <w:szCs w:val="24"/>
    </w:rPr>
  </w:style>
  <w:style w:type="character" w:customStyle="1" w:styleId="18">
    <w:name w:val="mathjye"/>
    <w:basedOn w:val="8"/>
    <w:qFormat/>
    <w:uiPriority w:val="0"/>
  </w:style>
  <w:style w:type="character" w:customStyle="1" w:styleId="19">
    <w:name w:val="qseq"/>
    <w:basedOn w:val="8"/>
    <w:uiPriority w:val="0"/>
  </w:style>
  <w:style w:type="character" w:customStyle="1" w:styleId="20">
    <w:name w:val="apple-converted-space"/>
    <w:basedOn w:val="8"/>
    <w:qFormat/>
    <w:uiPriority w:val="0"/>
  </w:style>
  <w:style w:type="paragraph" w:customStyle="1" w:styleId="2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22">
    <w:name w:val="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styleId="23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customStyle="1" w:styleId="2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8"/>
    <customShpInfo spid="_x0000_s1029"/>
    <customShpInfo spid="_x0000_s1030"/>
    <customShpInfo spid="_x0000_s103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4</Pages>
  <Words>2721</Words>
  <Characters>3057</Characters>
  <Lines>1</Lines>
  <Paragraphs>1</Paragraphs>
  <TotalTime>157256161</TotalTime>
  <ScaleCrop>false</ScaleCrop>
  <LinksUpToDate>false</LinksUpToDate>
  <CharactersWithSpaces>3481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2020-09-22T08:09:00Z</dcterms:created>
  <dc:creator>Lenovo User</dc:creator>
  <cp:lastModifiedBy>Administrator</cp:lastModifiedBy>
  <cp:lastPrinted>2020-06-26T07:00:00Z</cp:lastPrinted>
  <dcterms:modified xsi:type="dcterms:W3CDTF">2023-06-10T11:52:59Z</dcterms:modified>
  <dc:title>2013年上半年大庆油田教育中心期末检测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