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adjustRightInd w:val="0"/>
        <w:snapToGrid w:val="0"/>
        <w:spacing w:line="440" w:lineRule="exact"/>
        <w:ind w:left="210" w:leftChars="100"/>
        <w:jc w:val="center"/>
        <w:rPr>
          <w:rFonts w:ascii="黑体" w:hAnsi="黑体" w:eastAsia="黑体"/>
          <w:b/>
          <w:bCs/>
          <w:sz w:val="28"/>
          <w:szCs w:val="28"/>
        </w:rPr>
      </w:pPr>
      <w:r>
        <w:rPr>
          <w:rFonts w:hint="eastAsia" w:ascii="黑体" w:hAnsi="黑体" w:eastAsia="黑体"/>
          <w:b/>
          <w:bCs/>
          <w:sz w:val="28"/>
          <w:szCs w:val="28"/>
        </w:rPr>
        <w:drawing>
          <wp:anchor distT="0" distB="0" distL="114300" distR="114300" simplePos="0" relativeHeight="251659264" behindDoc="0" locked="0" layoutInCell="1" allowOverlap="1">
            <wp:simplePos x="0" y="0"/>
            <wp:positionH relativeFrom="page">
              <wp:posOffset>12471400</wp:posOffset>
            </wp:positionH>
            <wp:positionV relativeFrom="topMargin">
              <wp:posOffset>10452100</wp:posOffset>
            </wp:positionV>
            <wp:extent cx="292100" cy="495300"/>
            <wp:effectExtent l="0" t="0" r="12700" b="0"/>
            <wp:wrapNone/>
            <wp:docPr id="100039" name="图片 1000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9" name="图片 100039"/>
                    <pic:cNvPicPr>
                      <a:picLocks noChangeAspect="1"/>
                    </pic:cNvPicPr>
                  </pic:nvPicPr>
                  <pic:blipFill>
                    <a:blip r:embed="rId6"/>
                    <a:stretch>
                      <a:fillRect/>
                    </a:stretch>
                  </pic:blipFill>
                  <pic:spPr>
                    <a:xfrm>
                      <a:off x="0" y="0"/>
                      <a:ext cx="292100" cy="495300"/>
                    </a:xfrm>
                    <a:prstGeom prst="rect">
                      <a:avLst/>
                    </a:prstGeom>
                  </pic:spPr>
                </pic:pic>
              </a:graphicData>
            </a:graphic>
          </wp:anchor>
        </w:drawing>
      </w:r>
      <w:bookmarkStart w:id="0" w:name="_Hlk133383666"/>
      <w:bookmarkEnd w:id="0"/>
      <w:r>
        <w:rPr>
          <w:rFonts w:hint="eastAsia" w:ascii="黑体" w:hAnsi="黑体" w:eastAsia="黑体"/>
          <w:b/>
          <w:bCs/>
          <w:sz w:val="28"/>
          <w:szCs w:val="28"/>
        </w:rPr>
        <w:t>越秀区名德实验学校期中堂上练习问卷</w:t>
      </w:r>
    </w:p>
    <w:p>
      <w:pPr>
        <w:adjustRightInd w:val="0"/>
        <w:snapToGrid w:val="0"/>
        <w:spacing w:line="440" w:lineRule="exact"/>
        <w:jc w:val="center"/>
        <w:rPr>
          <w:rFonts w:ascii="黑体" w:hAnsi="黑体" w:eastAsia="黑体"/>
          <w:b/>
          <w:bCs/>
          <w:sz w:val="28"/>
          <w:szCs w:val="28"/>
        </w:rPr>
      </w:pPr>
      <w:r>
        <w:rPr>
          <w:rFonts w:hint="eastAsia" w:ascii="黑体" w:hAnsi="黑体" w:eastAsia="黑体"/>
          <w:b/>
          <w:bCs/>
          <w:sz w:val="28"/>
          <w:szCs w:val="28"/>
        </w:rPr>
        <w:t>初二 物理</w:t>
      </w:r>
    </w:p>
    <w:p>
      <w:pPr>
        <w:adjustRightInd w:val="0"/>
        <w:snapToGrid w:val="0"/>
        <w:spacing w:line="360" w:lineRule="auto"/>
        <w:jc w:val="left"/>
        <w:textAlignment w:val="center"/>
        <w:rPr>
          <w:rFonts w:ascii="宋体" w:hAnsi="宋体"/>
          <w:b/>
          <w:sz w:val="24"/>
        </w:rPr>
      </w:pPr>
      <w:r>
        <w:rPr>
          <w:rFonts w:ascii="宋体" w:hAnsi="宋体"/>
          <w:b/>
          <w:sz w:val="24"/>
        </w:rPr>
        <w:t>一、选择题：本</w:t>
      </w:r>
      <w:r>
        <w:rPr>
          <w:rFonts w:hint="eastAsia" w:ascii="宋体" w:hAnsi="宋体"/>
          <w:b/>
          <w:sz w:val="24"/>
        </w:rPr>
        <w:t>题</w:t>
      </w:r>
      <w:r>
        <w:rPr>
          <w:rFonts w:ascii="宋体" w:hAnsi="宋体"/>
          <w:b/>
          <w:sz w:val="24"/>
        </w:rPr>
        <w:t>共10小题，每小题</w:t>
      </w:r>
      <w:r>
        <w:rPr>
          <w:rFonts w:hint="eastAsia" w:ascii="宋体" w:hAnsi="宋体"/>
          <w:b/>
          <w:sz w:val="24"/>
        </w:rPr>
        <w:t>3</w:t>
      </w:r>
      <w:r>
        <w:rPr>
          <w:rFonts w:ascii="宋体" w:hAnsi="宋体"/>
          <w:b/>
          <w:sz w:val="24"/>
        </w:rPr>
        <w:t>分，共30分。在每小题给出的四个选项中，只有</w:t>
      </w:r>
      <w:r>
        <w:rPr>
          <w:rFonts w:hint="eastAsia" w:ascii="宋体" w:hAnsi="宋体"/>
          <w:b/>
          <w:sz w:val="24"/>
        </w:rPr>
        <w:t>1</w:t>
      </w:r>
      <w:r>
        <w:rPr>
          <w:rFonts w:ascii="宋体" w:hAnsi="宋体"/>
          <w:b/>
          <w:sz w:val="24"/>
        </w:rPr>
        <w:t>项最符合题目要求。</w:t>
      </w:r>
    </w:p>
    <w:p>
      <w:pPr>
        <w:pStyle w:val="10"/>
        <w:numPr>
          <w:ilvl w:val="0"/>
          <w:numId w:val="1"/>
        </w:numPr>
        <w:shd w:val="clear" w:color="auto" w:fill="FFFFFF"/>
        <w:adjustRightInd w:val="0"/>
        <w:snapToGrid w:val="0"/>
        <w:spacing w:line="360" w:lineRule="auto"/>
        <w:ind w:firstLineChars="0"/>
        <w:jc w:val="left"/>
        <w:textAlignment w:val="center"/>
      </w:pPr>
      <w:r>
        <w:t>一般情况下，人体的血液质量占人体重的</w:t>
      </w:r>
      <m:oMath>
        <m:r>
          <m:rPr/>
          <w:rPr>
            <w:rFonts w:ascii="Cambria Math"/>
          </w:rPr>
          <m:t>8%</m:t>
        </m:r>
      </m:oMath>
      <w:r>
        <w:t>左右。据此你估计中学生体内血液总质量为（　　）</w:t>
      </w:r>
    </w:p>
    <w:p>
      <w:pPr>
        <w:pStyle w:val="10"/>
        <w:shd w:val="clear" w:color="auto" w:fill="FFFFFF"/>
        <w:tabs>
          <w:tab w:val="left" w:pos="2078"/>
          <w:tab w:val="left" w:pos="4156"/>
          <w:tab w:val="left" w:pos="6234"/>
        </w:tabs>
        <w:adjustRightInd w:val="0"/>
        <w:snapToGrid w:val="0"/>
        <w:spacing w:line="360" w:lineRule="auto"/>
        <w:ind w:firstLine="0" w:firstLineChars="0"/>
        <w:jc w:val="left"/>
        <w:textAlignment w:val="center"/>
      </w:pPr>
      <w:r>
        <w:t>A．5kg</w:t>
      </w:r>
      <w:r>
        <w:tab/>
      </w:r>
      <w:r>
        <w:t>B．50kg</w:t>
      </w:r>
      <w:r>
        <w:tab/>
      </w:r>
      <w:r>
        <w:t>C．50N</w:t>
      </w:r>
      <w:r>
        <w:tab/>
      </w:r>
      <w:r>
        <w:t>D．50000g</w:t>
      </w:r>
    </w:p>
    <w:p>
      <w:pPr>
        <w:pStyle w:val="10"/>
        <w:numPr>
          <w:ilvl w:val="0"/>
          <w:numId w:val="1"/>
        </w:numPr>
        <w:adjustRightInd w:val="0"/>
        <w:snapToGrid w:val="0"/>
        <w:spacing w:line="360" w:lineRule="auto"/>
        <w:ind w:firstLineChars="0"/>
        <w:jc w:val="left"/>
        <w:textAlignment w:val="center"/>
        <w:rPr>
          <w:szCs w:val="22"/>
        </w:rPr>
      </w:pPr>
      <w:r>
        <w:rPr>
          <w:rFonts w:hint="eastAsia" w:ascii="宋体" w:hAnsi="宋体"/>
        </w:rPr>
        <w:t>如图所示，规格相同的瓶子里装了不同的液体，放在横梁已平衡的天平上，并移动游码直至天平再次平衡，则下列</w:t>
      </w:r>
      <w:r>
        <w:rPr>
          <w:rFonts w:ascii="宋体" w:hAnsi="宋体"/>
        </w:rPr>
        <w:t>选项一定正确的是</w:t>
      </w:r>
      <w:r>
        <w:rPr>
          <w:rFonts w:hint="eastAsia" w:ascii="宋体" w:hAnsi="宋体"/>
        </w:rPr>
        <w:t>（　　）</w:t>
      </w:r>
    </w:p>
    <w:p>
      <w:pPr>
        <w:pStyle w:val="10"/>
        <w:adjustRightInd w:val="0"/>
        <w:snapToGrid w:val="0"/>
        <w:spacing w:line="360" w:lineRule="auto"/>
        <w:ind w:firstLine="0" w:firstLineChars="0"/>
        <w:jc w:val="left"/>
        <w:textAlignment w:val="center"/>
      </w:pPr>
      <w:r>
        <w:drawing>
          <wp:inline distT="0" distB="0" distL="0" distR="0">
            <wp:extent cx="2078355" cy="1331595"/>
            <wp:effectExtent l="0" t="0" r="0" b="1905"/>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7" cstate="print">
                      <a:biLevel thresh="75000"/>
                      <a:extLst>
                        <a:ext uri="{28A0092B-C50C-407E-A947-70E740481C1C}">
                          <a14:useLocalDpi xmlns:a14="http://schemas.microsoft.com/office/drawing/2010/main" val="0"/>
                        </a:ext>
                      </a:extLst>
                    </a:blip>
                    <a:stretch>
                      <a:fillRect/>
                    </a:stretch>
                  </pic:blipFill>
                  <pic:spPr>
                    <a:xfrm>
                      <a:off x="0" y="0"/>
                      <a:ext cx="2133400" cy="1366662"/>
                    </a:xfrm>
                    <a:prstGeom prst="rect">
                      <a:avLst/>
                    </a:prstGeom>
                  </pic:spPr>
                </pic:pic>
              </a:graphicData>
            </a:graphic>
          </wp:inline>
        </w:drawing>
      </w:r>
    </w:p>
    <w:p>
      <w:pPr>
        <w:pStyle w:val="10"/>
        <w:adjustRightInd w:val="0"/>
        <w:snapToGrid w:val="0"/>
        <w:spacing w:line="360" w:lineRule="auto"/>
        <w:ind w:firstLine="0" w:firstLineChars="0"/>
        <w:jc w:val="left"/>
        <w:textAlignment w:val="center"/>
        <w:rPr>
          <w:rFonts w:ascii="宋体" w:hAnsi="宋体"/>
        </w:rPr>
      </w:pPr>
      <w:r>
        <w:t>A</w:t>
      </w:r>
      <w:r>
        <w:rPr>
          <w:rFonts w:hint="eastAsia" w:ascii="宋体" w:hAnsi="宋体"/>
        </w:rPr>
        <w:t>．甲瓶液体质量与乙瓶液体的质量相等</w:t>
      </w:r>
      <w:r>
        <w:rPr>
          <w:rFonts w:ascii="宋体" w:hAnsi="宋体"/>
        </w:rPr>
        <w:tab/>
      </w:r>
      <w:r>
        <w:rPr>
          <w:rFonts w:ascii="宋体" w:hAnsi="宋体"/>
        </w:rPr>
        <w:tab/>
      </w:r>
      <w:r>
        <w:rPr>
          <w:rFonts w:ascii="宋体" w:hAnsi="宋体"/>
        </w:rPr>
        <w:tab/>
      </w:r>
      <w:r>
        <w:rPr>
          <w:rFonts w:ascii="宋体" w:hAnsi="宋体"/>
        </w:rPr>
        <w:tab/>
      </w:r>
      <w:r>
        <w:t>B</w:t>
      </w:r>
      <w:r>
        <w:rPr>
          <w:rFonts w:hint="eastAsia" w:ascii="宋体" w:hAnsi="宋体"/>
        </w:rPr>
        <w:t>．甲瓶液体质量较大</w:t>
      </w:r>
    </w:p>
    <w:p>
      <w:pPr>
        <w:shd w:val="clear" w:color="auto" w:fill="FFFFFF"/>
        <w:adjustRightInd w:val="0"/>
        <w:snapToGrid w:val="0"/>
        <w:spacing w:line="360" w:lineRule="auto"/>
        <w:jc w:val="left"/>
        <w:textAlignment w:val="center"/>
        <w:rPr>
          <w:rFonts w:ascii="宋体" w:hAnsi="宋体"/>
        </w:rPr>
      </w:pPr>
      <w:r>
        <w:t>C</w:t>
      </w:r>
      <w:r>
        <w:rPr>
          <w:rFonts w:hint="eastAsia" w:ascii="宋体" w:hAnsi="宋体"/>
        </w:rPr>
        <w:t xml:space="preserve">．甲瓶液体密度较大                </w:t>
      </w:r>
      <w:r>
        <w:rPr>
          <w:rFonts w:ascii="宋体" w:hAnsi="宋体"/>
        </w:rPr>
        <w:tab/>
      </w:r>
      <w:r>
        <w:rPr>
          <w:rFonts w:ascii="宋体" w:hAnsi="宋体"/>
        </w:rPr>
        <w:tab/>
      </w:r>
      <w:r>
        <w:rPr>
          <w:rFonts w:ascii="宋体" w:hAnsi="宋体"/>
        </w:rPr>
        <w:tab/>
      </w:r>
      <w:r>
        <w:rPr>
          <w:rFonts w:ascii="宋体" w:hAnsi="宋体"/>
        </w:rPr>
        <w:tab/>
      </w:r>
      <w:r>
        <w:t>D</w:t>
      </w:r>
      <w:r>
        <w:rPr>
          <w:rFonts w:hint="eastAsia" w:ascii="宋体" w:hAnsi="宋体"/>
        </w:rPr>
        <w:t>．乙瓶液体密度较大</w:t>
      </w:r>
    </w:p>
    <w:p>
      <w:pPr>
        <w:pStyle w:val="10"/>
        <w:numPr>
          <w:ilvl w:val="0"/>
          <w:numId w:val="1"/>
        </w:numPr>
        <w:shd w:val="clear" w:color="auto" w:fill="FFFFFF"/>
        <w:adjustRightInd w:val="0"/>
        <w:snapToGrid w:val="0"/>
        <w:spacing w:line="360" w:lineRule="auto"/>
        <w:ind w:firstLineChars="0"/>
        <w:jc w:val="left"/>
        <w:textAlignment w:val="center"/>
      </w:pPr>
      <w:r>
        <w:t>端午节是我国的传统节日，精彩的赛龙舟比赛在全国各地举行，如图，用桨在水中划龙舟时，使龙舟前进的力是（　　）</w:t>
      </w:r>
    </w:p>
    <w:p>
      <w:pPr>
        <w:shd w:val="clear" w:color="auto" w:fill="FFFFFF"/>
        <w:adjustRightInd w:val="0"/>
        <w:snapToGrid w:val="0"/>
        <w:spacing w:line="360" w:lineRule="auto"/>
        <w:jc w:val="left"/>
        <w:textAlignment w:val="center"/>
      </w:pPr>
      <w:r>
        <w:drawing>
          <wp:inline distT="0" distB="0" distL="0" distR="0">
            <wp:extent cx="2291080" cy="1381760"/>
            <wp:effectExtent l="0" t="0" r="0" b="8890"/>
            <wp:docPr id="100003" name="图片 1000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图片 100003"/>
                    <pic:cNvPicPr>
                      <a:picLocks noChangeAspect="1"/>
                    </pic:cNvPicPr>
                  </pic:nvPicPr>
                  <pic:blipFill>
                    <a:blip r:embed="rId8"/>
                    <a:stretch>
                      <a:fillRect/>
                    </a:stretch>
                  </pic:blipFill>
                  <pic:spPr>
                    <a:xfrm>
                      <a:off x="0" y="0"/>
                      <a:ext cx="2296117" cy="1384423"/>
                    </a:xfrm>
                    <a:prstGeom prst="rect">
                      <a:avLst/>
                    </a:prstGeom>
                  </pic:spPr>
                </pic:pic>
              </a:graphicData>
            </a:graphic>
          </wp:inline>
        </w:drawing>
      </w:r>
    </w:p>
    <w:p>
      <w:pPr>
        <w:shd w:val="clear" w:color="auto" w:fill="FFFFFF"/>
        <w:tabs>
          <w:tab w:val="left" w:pos="4156"/>
        </w:tabs>
        <w:adjustRightInd w:val="0"/>
        <w:snapToGrid w:val="0"/>
        <w:spacing w:line="360" w:lineRule="auto"/>
        <w:jc w:val="left"/>
        <w:textAlignment w:val="center"/>
      </w:pPr>
      <w:r>
        <w:t>A．水对桨的推力</w:t>
      </w:r>
      <w:r>
        <w:tab/>
      </w:r>
      <w:r>
        <w:tab/>
      </w:r>
      <w:r>
        <w:tab/>
      </w:r>
      <w:r>
        <w:tab/>
      </w:r>
      <w:r>
        <w:t>B．桨对水的推力</w:t>
      </w:r>
    </w:p>
    <w:p>
      <w:pPr>
        <w:shd w:val="clear" w:color="auto" w:fill="FFFFFF"/>
        <w:tabs>
          <w:tab w:val="left" w:pos="4156"/>
        </w:tabs>
        <w:adjustRightInd w:val="0"/>
        <w:snapToGrid w:val="0"/>
        <w:spacing w:line="360" w:lineRule="auto"/>
        <w:jc w:val="left"/>
        <w:textAlignment w:val="center"/>
      </w:pPr>
      <w:r>
        <w:t>C．龙舟受到的浮力</w:t>
      </w:r>
      <w:r>
        <w:tab/>
      </w:r>
      <w:r>
        <w:tab/>
      </w:r>
      <w:r>
        <w:tab/>
      </w:r>
      <w:r>
        <w:tab/>
      </w:r>
      <w:r>
        <w:t>D．龙舟受到的重力</w:t>
      </w:r>
    </w:p>
    <w:p>
      <w:pPr>
        <w:pStyle w:val="10"/>
        <w:numPr>
          <w:ilvl w:val="0"/>
          <w:numId w:val="1"/>
        </w:numPr>
        <w:shd w:val="clear" w:color="auto" w:fill="FFFFFF"/>
        <w:adjustRightInd w:val="0"/>
        <w:snapToGrid w:val="0"/>
        <w:spacing w:line="360" w:lineRule="auto"/>
        <w:ind w:firstLineChars="0"/>
        <w:jc w:val="left"/>
        <w:textAlignment w:val="center"/>
      </w:pPr>
      <w:r>
        <w:t>用频闪灯拍摄小球的运动轨迹，每0.ls拍摄一次，得到小球在四种不同运动状况下的照片，如图，其中小球受力平衡的是（　　）</w:t>
      </w:r>
    </w:p>
    <w:p>
      <w:pPr>
        <w:pStyle w:val="10"/>
        <w:shd w:val="clear" w:color="auto" w:fill="FFFFFF"/>
        <w:tabs>
          <w:tab w:val="left" w:pos="4156"/>
        </w:tabs>
        <w:adjustRightInd w:val="0"/>
        <w:snapToGrid w:val="0"/>
        <w:spacing w:line="360" w:lineRule="auto"/>
        <w:ind w:firstLine="0" w:firstLineChars="0"/>
        <w:jc w:val="left"/>
        <w:textAlignment w:val="center"/>
      </w:pPr>
      <w:r>
        <w:t>A．</w:t>
      </w:r>
      <w:r>
        <w:drawing>
          <wp:inline distT="0" distB="0" distL="0" distR="0">
            <wp:extent cx="752475" cy="933450"/>
            <wp:effectExtent l="0" t="0" r="0" b="0"/>
            <wp:docPr id="100007" name="图片 1000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图片 100007"/>
                    <pic:cNvPicPr>
                      <a:picLocks noChangeAspect="1"/>
                    </pic:cNvPicPr>
                  </pic:nvPicPr>
                  <pic:blipFill>
                    <a:blip r:embed="rId9"/>
                    <a:stretch>
                      <a:fillRect/>
                    </a:stretch>
                  </pic:blipFill>
                  <pic:spPr>
                    <a:xfrm>
                      <a:off x="0" y="0"/>
                      <a:ext cx="752475" cy="933450"/>
                    </a:xfrm>
                    <a:prstGeom prst="rect">
                      <a:avLst/>
                    </a:prstGeom>
                  </pic:spPr>
                </pic:pic>
              </a:graphicData>
            </a:graphic>
          </wp:inline>
        </w:drawing>
      </w:r>
      <w:r>
        <w:rPr>
          <w:rFonts w:hint="eastAsia"/>
        </w:rPr>
        <w:t xml:space="preserve"> </w:t>
      </w:r>
      <w:r>
        <w:t xml:space="preserve">       B．</w:t>
      </w:r>
      <w:r>
        <w:drawing>
          <wp:inline distT="0" distB="0" distL="0" distR="0">
            <wp:extent cx="762000" cy="790575"/>
            <wp:effectExtent l="0" t="0" r="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10"/>
                    <a:stretch>
                      <a:fillRect/>
                    </a:stretch>
                  </pic:blipFill>
                  <pic:spPr>
                    <a:xfrm>
                      <a:off x="0" y="0"/>
                      <a:ext cx="762000" cy="790575"/>
                    </a:xfrm>
                    <a:prstGeom prst="rect">
                      <a:avLst/>
                    </a:prstGeom>
                  </pic:spPr>
                </pic:pic>
              </a:graphicData>
            </a:graphic>
          </wp:inline>
        </w:drawing>
      </w:r>
      <w:r>
        <w:rPr>
          <w:rFonts w:hint="eastAsia"/>
        </w:rPr>
        <w:t xml:space="preserve"> </w:t>
      </w:r>
      <w:r>
        <w:t xml:space="preserve">       C．</w:t>
      </w:r>
      <w:r>
        <w:drawing>
          <wp:inline distT="0" distB="0" distL="0" distR="0">
            <wp:extent cx="723900" cy="723900"/>
            <wp:effectExtent l="0" t="0" r="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11"/>
                    <a:stretch>
                      <a:fillRect/>
                    </a:stretch>
                  </pic:blipFill>
                  <pic:spPr>
                    <a:xfrm>
                      <a:off x="0" y="0"/>
                      <a:ext cx="723900" cy="723900"/>
                    </a:xfrm>
                    <a:prstGeom prst="rect">
                      <a:avLst/>
                    </a:prstGeom>
                  </pic:spPr>
                </pic:pic>
              </a:graphicData>
            </a:graphic>
          </wp:inline>
        </w:drawing>
      </w:r>
      <w:r>
        <w:t xml:space="preserve">        D．</w:t>
      </w:r>
      <w:r>
        <w:drawing>
          <wp:inline distT="0" distB="0" distL="0" distR="0">
            <wp:extent cx="428625" cy="895350"/>
            <wp:effectExtent l="0" t="0" r="0"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12"/>
                    <a:stretch>
                      <a:fillRect/>
                    </a:stretch>
                  </pic:blipFill>
                  <pic:spPr>
                    <a:xfrm>
                      <a:off x="0" y="0"/>
                      <a:ext cx="428625" cy="895350"/>
                    </a:xfrm>
                    <a:prstGeom prst="rect">
                      <a:avLst/>
                    </a:prstGeom>
                  </pic:spPr>
                </pic:pic>
              </a:graphicData>
            </a:graphic>
          </wp:inline>
        </w:drawing>
      </w:r>
    </w:p>
    <w:p>
      <w:pPr>
        <w:pStyle w:val="10"/>
        <w:adjustRightInd w:val="0"/>
        <w:snapToGrid w:val="0"/>
        <w:spacing w:line="360" w:lineRule="auto"/>
        <w:ind w:firstLine="0" w:firstLineChars="0"/>
        <w:jc w:val="left"/>
        <w:textAlignment w:val="center"/>
        <w:rPr>
          <w:rFonts w:ascii="宋体" w:hAnsi="宋体"/>
          <w:color w:val="000000"/>
        </w:rPr>
      </w:pPr>
    </w:p>
    <w:p>
      <w:pPr>
        <w:pStyle w:val="10"/>
        <w:numPr>
          <w:ilvl w:val="0"/>
          <w:numId w:val="1"/>
        </w:numPr>
        <w:shd w:val="clear" w:color="auto" w:fill="FFFFFF"/>
        <w:adjustRightInd w:val="0"/>
        <w:snapToGrid w:val="0"/>
        <w:spacing w:line="360" w:lineRule="auto"/>
        <w:ind w:firstLineChars="0"/>
        <w:jc w:val="left"/>
        <w:textAlignment w:val="center"/>
      </w:pPr>
      <w:r>
        <w:t>小伟观看体育频道的围棋节目，发现棋子在竖直放置的棋盘上保持静止，如图所示，原来棋盘和棋子是用磁性材料制成的，下列说法中正确的是（　　）</w:t>
      </w:r>
    </w:p>
    <w:p>
      <w:pPr>
        <w:shd w:val="clear" w:color="auto" w:fill="FFFFFF"/>
        <w:adjustRightInd w:val="0"/>
        <w:snapToGrid w:val="0"/>
        <w:spacing w:line="360" w:lineRule="auto"/>
        <w:jc w:val="left"/>
        <w:textAlignment w:val="center"/>
      </w:pPr>
      <w:r>
        <w:drawing>
          <wp:inline distT="0" distB="0" distL="0" distR="0">
            <wp:extent cx="1309370" cy="1295400"/>
            <wp:effectExtent l="0" t="0" r="5080"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13"/>
                    <a:stretch>
                      <a:fillRect/>
                    </a:stretch>
                  </pic:blipFill>
                  <pic:spPr>
                    <a:xfrm>
                      <a:off x="0" y="0"/>
                      <a:ext cx="1313020" cy="1298593"/>
                    </a:xfrm>
                    <a:prstGeom prst="rect">
                      <a:avLst/>
                    </a:prstGeom>
                  </pic:spPr>
                </pic:pic>
              </a:graphicData>
            </a:graphic>
          </wp:inline>
        </w:drawing>
      </w:r>
    </w:p>
    <w:p>
      <w:pPr>
        <w:shd w:val="clear" w:color="auto" w:fill="FFFFFF"/>
        <w:adjustRightInd w:val="0"/>
        <w:snapToGrid w:val="0"/>
        <w:spacing w:line="360" w:lineRule="auto"/>
        <w:jc w:val="left"/>
        <w:textAlignment w:val="center"/>
      </w:pPr>
      <w:r>
        <w:t>A．棋子受到的重力与棋盘对棋子的吸引力是一对相互作用力</w:t>
      </w:r>
    </w:p>
    <w:p>
      <w:pPr>
        <w:shd w:val="clear" w:color="auto" w:fill="FFFFFF"/>
        <w:adjustRightInd w:val="0"/>
        <w:snapToGrid w:val="0"/>
        <w:spacing w:line="360" w:lineRule="auto"/>
        <w:jc w:val="left"/>
        <w:textAlignment w:val="center"/>
      </w:pPr>
      <w:r>
        <w:t>B．棋子受到的重力与棋盘对棋子的吸引力是一对平衡力</w:t>
      </w:r>
    </w:p>
    <w:p>
      <w:pPr>
        <w:shd w:val="clear" w:color="auto" w:fill="FFFFFF"/>
        <w:adjustRightInd w:val="0"/>
        <w:snapToGrid w:val="0"/>
        <w:spacing w:line="360" w:lineRule="auto"/>
        <w:jc w:val="left"/>
        <w:textAlignment w:val="center"/>
      </w:pPr>
      <w:r>
        <w:t>C．棋子受到的重力与棋盘对棋子的摩擦力是一对平衡力</w:t>
      </w:r>
    </w:p>
    <w:p>
      <w:pPr>
        <w:shd w:val="clear" w:color="auto" w:fill="FFFFFF"/>
        <w:adjustRightInd w:val="0"/>
        <w:snapToGrid w:val="0"/>
        <w:spacing w:line="360" w:lineRule="auto"/>
        <w:jc w:val="left"/>
        <w:textAlignment w:val="center"/>
      </w:pPr>
      <w:r>
        <w:t>D．棋子对棋盘的吸引力与棋盘对棋子的吸引力是一对平衡力</w:t>
      </w:r>
    </w:p>
    <w:p>
      <w:pPr>
        <w:pStyle w:val="10"/>
        <w:numPr>
          <w:ilvl w:val="0"/>
          <w:numId w:val="1"/>
        </w:numPr>
        <w:shd w:val="clear" w:color="auto" w:fill="FFFFFF"/>
        <w:adjustRightInd w:val="0"/>
        <w:snapToGrid w:val="0"/>
        <w:spacing w:line="360" w:lineRule="auto"/>
        <w:ind w:firstLineChars="0"/>
        <w:jc w:val="left"/>
        <w:textAlignment w:val="center"/>
      </w:pPr>
      <w:r>
        <w:t>如图所示，放在水平桌面上是三个高度都为</w:t>
      </w:r>
      <w:r>
        <w:rPr>
          <w:rFonts w:eastAsia="Times New Roman"/>
          <w:i/>
        </w:rPr>
        <w:t>h</w:t>
      </w:r>
      <w:r>
        <w:t>、用同种材料制成的实心柱体，其中柱体</w:t>
      </w:r>
      <w:r>
        <w:rPr>
          <w:rFonts w:eastAsia="Times New Roman"/>
          <w:i/>
        </w:rPr>
        <w:t>B</w:t>
      </w:r>
      <w:r>
        <w:t>的体积最大，柱体</w:t>
      </w:r>
      <w:r>
        <w:rPr>
          <w:rFonts w:eastAsia="Times New Roman"/>
          <w:i/>
        </w:rPr>
        <w:t>C</w:t>
      </w:r>
      <w:r>
        <w:t>的体积最小。下列说法正确的是（　　）</w:t>
      </w:r>
    </w:p>
    <w:p>
      <w:pPr>
        <w:shd w:val="clear" w:color="auto" w:fill="FFFFFF"/>
        <w:adjustRightInd w:val="0"/>
        <w:snapToGrid w:val="0"/>
        <w:spacing w:line="360" w:lineRule="auto"/>
        <w:jc w:val="left"/>
        <w:textAlignment w:val="center"/>
      </w:pPr>
      <w:r>
        <w:drawing>
          <wp:inline distT="0" distB="0" distL="0" distR="0">
            <wp:extent cx="3017520" cy="1095375"/>
            <wp:effectExtent l="0" t="0" r="0" b="0"/>
            <wp:docPr id="22487454" name="图片 1000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487454" name="图片 100039"/>
                    <pic:cNvPicPr>
                      <a:picLocks noChangeAspect="1"/>
                    </pic:cNvPicPr>
                  </pic:nvPicPr>
                  <pic:blipFill>
                    <a:blip r:embed="rId14"/>
                    <a:stretch>
                      <a:fillRect/>
                    </a:stretch>
                  </pic:blipFill>
                  <pic:spPr>
                    <a:xfrm>
                      <a:off x="0" y="0"/>
                      <a:ext cx="3018943" cy="1095765"/>
                    </a:xfrm>
                    <a:prstGeom prst="rect">
                      <a:avLst/>
                    </a:prstGeom>
                  </pic:spPr>
                </pic:pic>
              </a:graphicData>
            </a:graphic>
          </wp:inline>
        </w:drawing>
      </w:r>
    </w:p>
    <w:p>
      <w:pPr>
        <w:shd w:val="clear" w:color="auto" w:fill="FFFFFF"/>
        <w:tabs>
          <w:tab w:val="left" w:pos="4156"/>
        </w:tabs>
        <w:adjustRightInd w:val="0"/>
        <w:snapToGrid w:val="0"/>
        <w:spacing w:line="360" w:lineRule="auto"/>
        <w:jc w:val="left"/>
        <w:textAlignment w:val="center"/>
      </w:pPr>
      <w:r>
        <w:t>A．重力关系</w:t>
      </w:r>
      <m:oMath>
        <m:sSub>
          <m:sSubPr>
            <m:ctrlPr>
              <w:rPr>
                <w:rFonts w:ascii="Cambria Math" w:hAnsi="Cambria Math"/>
                <w:i/>
              </w:rPr>
            </m:ctrlPr>
          </m:sSubPr>
          <m:e>
            <m:r>
              <m:rPr/>
              <w:rPr>
                <w:rFonts w:ascii="Cambria Math"/>
              </w:rPr>
              <m:t>G</m:t>
            </m:r>
            <m:ctrlPr>
              <w:rPr>
                <w:rFonts w:ascii="Cambria Math" w:hAnsi="Cambria Math"/>
                <w:i/>
              </w:rPr>
            </m:ctrlPr>
          </m:e>
          <m:sub>
            <m:r>
              <m:rPr/>
              <w:rPr>
                <w:rFonts w:ascii="Cambria Math"/>
              </w:rPr>
              <m:t>A</m:t>
            </m:r>
            <m:ctrlPr>
              <w:rPr>
                <w:rFonts w:ascii="Cambria Math" w:hAnsi="Cambria Math"/>
                <w:i/>
              </w:rPr>
            </m:ctrlPr>
          </m:sub>
        </m:sSub>
        <m:r>
          <m:rPr/>
          <w:rPr>
            <w:rFonts w:ascii="Cambria Math"/>
          </w:rPr>
          <m:t>&gt;</m:t>
        </m:r>
        <m:sSub>
          <m:sSubPr>
            <m:ctrlPr>
              <w:rPr>
                <w:rFonts w:ascii="Cambria Math" w:hAnsi="Cambria Math"/>
                <w:i/>
              </w:rPr>
            </m:ctrlPr>
          </m:sSubPr>
          <m:e>
            <m:r>
              <m:rPr/>
              <w:rPr>
                <w:rFonts w:ascii="Cambria Math"/>
              </w:rPr>
              <m:t>G</m:t>
            </m:r>
            <m:ctrlPr>
              <w:rPr>
                <w:rFonts w:ascii="Cambria Math" w:hAnsi="Cambria Math"/>
                <w:i/>
              </w:rPr>
            </m:ctrlPr>
          </m:e>
          <m:sub>
            <m:r>
              <m:rPr/>
              <w:rPr>
                <w:rFonts w:ascii="Cambria Math"/>
              </w:rPr>
              <m:t>B</m:t>
            </m:r>
            <m:ctrlPr>
              <w:rPr>
                <w:rFonts w:ascii="Cambria Math" w:hAnsi="Cambria Math"/>
                <w:i/>
              </w:rPr>
            </m:ctrlPr>
          </m:sub>
        </m:sSub>
        <m:r>
          <m:rPr/>
          <w:rPr>
            <w:rFonts w:ascii="Cambria Math"/>
          </w:rPr>
          <m:t>&gt;</m:t>
        </m:r>
        <m:sSub>
          <m:sSubPr>
            <m:ctrlPr>
              <w:rPr>
                <w:rFonts w:ascii="Cambria Math" w:hAnsi="Cambria Math"/>
                <w:i/>
              </w:rPr>
            </m:ctrlPr>
          </m:sSubPr>
          <m:e>
            <m:r>
              <m:rPr/>
              <w:rPr>
                <w:rFonts w:ascii="Cambria Math"/>
              </w:rPr>
              <m:t>G</m:t>
            </m:r>
            <m:ctrlPr>
              <w:rPr>
                <w:rFonts w:ascii="Cambria Math" w:hAnsi="Cambria Math"/>
                <w:i/>
              </w:rPr>
            </m:ctrlPr>
          </m:e>
          <m:sub>
            <m:r>
              <m:rPr/>
              <w:rPr>
                <w:rFonts w:ascii="Cambria Math"/>
              </w:rPr>
              <m:t>C</m:t>
            </m:r>
            <m:ctrlPr>
              <w:rPr>
                <w:rFonts w:ascii="Cambria Math" w:hAnsi="Cambria Math"/>
                <w:i/>
              </w:rPr>
            </m:ctrlPr>
          </m:sub>
        </m:sSub>
      </m:oMath>
      <w:r>
        <w:tab/>
      </w:r>
      <w:r>
        <w:t>B．压力关系</w:t>
      </w:r>
      <m:oMath>
        <m:sSub>
          <m:sSubPr>
            <m:ctrlPr>
              <w:rPr>
                <w:rFonts w:ascii="Cambria Math" w:hAnsi="Cambria Math"/>
                <w:i/>
              </w:rPr>
            </m:ctrlPr>
          </m:sSubPr>
          <m:e>
            <m:r>
              <m:rPr/>
              <w:rPr>
                <w:rFonts w:ascii="Cambria Math"/>
              </w:rPr>
              <m:t>F</m:t>
            </m:r>
            <m:ctrlPr>
              <w:rPr>
                <w:rFonts w:ascii="Cambria Math" w:hAnsi="Cambria Math"/>
                <w:i/>
              </w:rPr>
            </m:ctrlPr>
          </m:e>
          <m:sub>
            <m:r>
              <m:rPr/>
              <w:rPr>
                <w:rFonts w:ascii="Cambria Math"/>
              </w:rPr>
              <m:t>A</m:t>
            </m:r>
            <m:ctrlPr>
              <w:rPr>
                <w:rFonts w:ascii="Cambria Math" w:hAnsi="Cambria Math"/>
                <w:i/>
              </w:rPr>
            </m:ctrlPr>
          </m:sub>
        </m:sSub>
        <m:r>
          <m:rPr/>
          <w:rPr>
            <w:rFonts w:ascii="Cambria Math"/>
          </w:rPr>
          <m:t>&lt;</m:t>
        </m:r>
        <m:sSub>
          <m:sSubPr>
            <m:ctrlPr>
              <w:rPr>
                <w:rFonts w:ascii="Cambria Math" w:hAnsi="Cambria Math"/>
                <w:i/>
              </w:rPr>
            </m:ctrlPr>
          </m:sSubPr>
          <m:e>
            <m:r>
              <m:rPr/>
              <w:rPr>
                <w:rFonts w:ascii="Cambria Math"/>
              </w:rPr>
              <m:t>F</m:t>
            </m:r>
            <m:ctrlPr>
              <w:rPr>
                <w:rFonts w:ascii="Cambria Math" w:hAnsi="Cambria Math"/>
                <w:i/>
              </w:rPr>
            </m:ctrlPr>
          </m:e>
          <m:sub>
            <m:r>
              <m:rPr/>
              <w:rPr>
                <w:rFonts w:ascii="Cambria Math"/>
              </w:rPr>
              <m:t>B</m:t>
            </m:r>
            <m:ctrlPr>
              <w:rPr>
                <w:rFonts w:ascii="Cambria Math" w:hAnsi="Cambria Math"/>
                <w:i/>
              </w:rPr>
            </m:ctrlPr>
          </m:sub>
        </m:sSub>
        <m:r>
          <m:rPr/>
          <w:rPr>
            <w:rFonts w:ascii="Cambria Math"/>
          </w:rPr>
          <m:t>&lt;</m:t>
        </m:r>
        <m:sSub>
          <m:sSubPr>
            <m:ctrlPr>
              <w:rPr>
                <w:rFonts w:ascii="Cambria Math" w:hAnsi="Cambria Math"/>
                <w:i/>
              </w:rPr>
            </m:ctrlPr>
          </m:sSubPr>
          <m:e>
            <m:r>
              <m:rPr/>
              <w:rPr>
                <w:rFonts w:ascii="Cambria Math"/>
              </w:rPr>
              <m:t>F</m:t>
            </m:r>
            <m:ctrlPr>
              <w:rPr>
                <w:rFonts w:ascii="Cambria Math" w:hAnsi="Cambria Math"/>
                <w:i/>
              </w:rPr>
            </m:ctrlPr>
          </m:e>
          <m:sub>
            <m:r>
              <m:rPr/>
              <w:rPr>
                <w:rFonts w:ascii="Cambria Math"/>
              </w:rPr>
              <m:t>C</m:t>
            </m:r>
            <m:ctrlPr>
              <w:rPr>
                <w:rFonts w:ascii="Cambria Math" w:hAnsi="Cambria Math"/>
                <w:i/>
              </w:rPr>
            </m:ctrlPr>
          </m:sub>
        </m:sSub>
      </m:oMath>
    </w:p>
    <w:p>
      <w:pPr>
        <w:pStyle w:val="10"/>
        <w:shd w:val="clear" w:color="auto" w:fill="FFFFFF"/>
        <w:tabs>
          <w:tab w:val="left" w:pos="4156"/>
        </w:tabs>
        <w:adjustRightInd w:val="0"/>
        <w:snapToGrid w:val="0"/>
        <w:spacing w:line="360" w:lineRule="auto"/>
        <w:ind w:firstLine="0" w:firstLineChars="0"/>
        <w:jc w:val="left"/>
        <w:textAlignment w:val="center"/>
      </w:pPr>
      <w:r>
        <w:t>C．压强关系</w:t>
      </w:r>
      <m:oMath>
        <m:sSub>
          <m:sSubPr>
            <m:ctrlPr>
              <w:rPr>
                <w:rFonts w:ascii="Cambria Math" w:hAnsi="Cambria Math"/>
                <w:i/>
              </w:rPr>
            </m:ctrlPr>
          </m:sSubPr>
          <m:e>
            <m:r>
              <m:rPr/>
              <w:rPr>
                <w:rFonts w:ascii="Cambria Math"/>
              </w:rPr>
              <m:t>p</m:t>
            </m:r>
            <m:ctrlPr>
              <w:rPr>
                <w:rFonts w:ascii="Cambria Math" w:hAnsi="Cambria Math"/>
                <w:i/>
              </w:rPr>
            </m:ctrlPr>
          </m:e>
          <m:sub>
            <m:r>
              <m:rPr/>
              <w:rPr>
                <w:rFonts w:ascii="Cambria Math"/>
              </w:rPr>
              <m:t>A</m:t>
            </m:r>
            <m:ctrlPr>
              <w:rPr>
                <w:rFonts w:ascii="Cambria Math" w:hAnsi="Cambria Math"/>
                <w:i/>
              </w:rPr>
            </m:ctrlPr>
          </m:sub>
        </m:sSub>
        <m:r>
          <m:rPr/>
          <w:rPr>
            <w:rFonts w:ascii="Cambria Math"/>
          </w:rPr>
          <m:t>=</m:t>
        </m:r>
        <m:sSub>
          <m:sSubPr>
            <m:ctrlPr>
              <w:rPr>
                <w:rFonts w:ascii="Cambria Math" w:hAnsi="Cambria Math"/>
                <w:i/>
              </w:rPr>
            </m:ctrlPr>
          </m:sSubPr>
          <m:e>
            <m:r>
              <m:rPr/>
              <w:rPr>
                <w:rFonts w:ascii="Cambria Math"/>
              </w:rPr>
              <m:t>p</m:t>
            </m:r>
            <m:ctrlPr>
              <w:rPr>
                <w:rFonts w:ascii="Cambria Math" w:hAnsi="Cambria Math"/>
                <w:i/>
              </w:rPr>
            </m:ctrlPr>
          </m:e>
          <m:sub>
            <m:r>
              <m:rPr/>
              <w:rPr>
                <w:rFonts w:ascii="Cambria Math"/>
              </w:rPr>
              <m:t>B</m:t>
            </m:r>
            <m:ctrlPr>
              <w:rPr>
                <w:rFonts w:ascii="Cambria Math" w:hAnsi="Cambria Math"/>
                <w:i/>
              </w:rPr>
            </m:ctrlPr>
          </m:sub>
        </m:sSub>
        <m:r>
          <m:rPr/>
          <w:rPr>
            <w:rFonts w:ascii="Cambria Math"/>
          </w:rPr>
          <m:t>=</m:t>
        </m:r>
        <m:sSub>
          <m:sSubPr>
            <m:ctrlPr>
              <w:rPr>
                <w:rFonts w:ascii="Cambria Math" w:hAnsi="Cambria Math"/>
                <w:i/>
              </w:rPr>
            </m:ctrlPr>
          </m:sSubPr>
          <m:e>
            <m:r>
              <m:rPr/>
              <w:rPr>
                <w:rFonts w:ascii="Cambria Math"/>
              </w:rPr>
              <m:t>p</m:t>
            </m:r>
            <m:ctrlPr>
              <w:rPr>
                <w:rFonts w:ascii="Cambria Math" w:hAnsi="Cambria Math"/>
                <w:i/>
              </w:rPr>
            </m:ctrlPr>
          </m:e>
          <m:sub>
            <m:r>
              <m:rPr/>
              <w:rPr>
                <w:rFonts w:ascii="Cambria Math"/>
              </w:rPr>
              <m:t>C</m:t>
            </m:r>
            <m:ctrlPr>
              <w:rPr>
                <w:rFonts w:ascii="Cambria Math" w:hAnsi="Cambria Math"/>
                <w:i/>
              </w:rPr>
            </m:ctrlPr>
          </m:sub>
        </m:sSub>
      </m:oMath>
      <w:r>
        <w:tab/>
      </w:r>
      <w:r>
        <w:t>D．密度关系</w:t>
      </w:r>
      <m:oMath>
        <m:sSub>
          <m:sSubPr>
            <m:ctrlPr>
              <w:rPr>
                <w:rFonts w:ascii="Cambria Math" w:hAnsi="Cambria Math"/>
                <w:i/>
              </w:rPr>
            </m:ctrlPr>
          </m:sSubPr>
          <m:e>
            <m:r>
              <m:rPr/>
              <w:rPr>
                <w:rFonts w:ascii="Cambria Math"/>
              </w:rPr>
              <m:t>ρ</m:t>
            </m:r>
            <m:ctrlPr>
              <w:rPr>
                <w:rFonts w:ascii="Cambria Math" w:hAnsi="Cambria Math"/>
                <w:i/>
              </w:rPr>
            </m:ctrlPr>
          </m:e>
          <m:sub>
            <m:r>
              <m:rPr/>
              <w:rPr>
                <w:rFonts w:ascii="Cambria Math"/>
              </w:rPr>
              <m:t>A</m:t>
            </m:r>
            <m:ctrlPr>
              <w:rPr>
                <w:rFonts w:ascii="Cambria Math" w:hAnsi="Cambria Math"/>
                <w:i/>
              </w:rPr>
            </m:ctrlPr>
          </m:sub>
        </m:sSub>
        <m:r>
          <m:rPr/>
          <w:rPr>
            <w:rFonts w:ascii="Cambria Math"/>
          </w:rPr>
          <m:t>&lt;</m:t>
        </m:r>
        <m:sSub>
          <m:sSubPr>
            <m:ctrlPr>
              <w:rPr>
                <w:rFonts w:ascii="Cambria Math" w:hAnsi="Cambria Math"/>
                <w:i/>
              </w:rPr>
            </m:ctrlPr>
          </m:sSubPr>
          <m:e>
            <m:r>
              <m:rPr/>
              <w:rPr>
                <w:rFonts w:ascii="Cambria Math"/>
              </w:rPr>
              <m:t>ρ</m:t>
            </m:r>
            <m:ctrlPr>
              <w:rPr>
                <w:rFonts w:ascii="Cambria Math" w:hAnsi="Cambria Math"/>
                <w:i/>
              </w:rPr>
            </m:ctrlPr>
          </m:e>
          <m:sub>
            <m:r>
              <m:rPr/>
              <w:rPr>
                <w:rFonts w:ascii="Cambria Math"/>
              </w:rPr>
              <m:t>B</m:t>
            </m:r>
            <m:ctrlPr>
              <w:rPr>
                <w:rFonts w:ascii="Cambria Math" w:hAnsi="Cambria Math"/>
                <w:i/>
              </w:rPr>
            </m:ctrlPr>
          </m:sub>
        </m:sSub>
        <m:r>
          <m:rPr/>
          <w:rPr>
            <w:rFonts w:ascii="Cambria Math"/>
          </w:rPr>
          <m:t>&lt;</m:t>
        </m:r>
        <m:sSub>
          <m:sSubPr>
            <m:ctrlPr>
              <w:rPr>
                <w:rFonts w:ascii="Cambria Math" w:hAnsi="Cambria Math"/>
                <w:i/>
              </w:rPr>
            </m:ctrlPr>
          </m:sSubPr>
          <m:e>
            <m:r>
              <m:rPr/>
              <w:rPr>
                <w:rFonts w:ascii="Cambria Math"/>
              </w:rPr>
              <m:t>ρ</m:t>
            </m:r>
            <m:ctrlPr>
              <w:rPr>
                <w:rFonts w:ascii="Cambria Math" w:hAnsi="Cambria Math"/>
                <w:i/>
              </w:rPr>
            </m:ctrlPr>
          </m:e>
          <m:sub>
            <m:r>
              <m:rPr/>
              <w:rPr>
                <w:rFonts w:ascii="Cambria Math"/>
              </w:rPr>
              <m:t>C</m:t>
            </m:r>
            <m:ctrlPr>
              <w:rPr>
                <w:rFonts w:ascii="Cambria Math" w:hAnsi="Cambria Math"/>
                <w:i/>
              </w:rPr>
            </m:ctrlPr>
          </m:sub>
        </m:sSub>
      </m:oMath>
    </w:p>
    <w:p>
      <w:pPr>
        <w:pStyle w:val="10"/>
        <w:numPr>
          <w:ilvl w:val="0"/>
          <w:numId w:val="1"/>
        </w:numPr>
        <w:shd w:val="clear" w:color="auto" w:fill="FFFFFF"/>
        <w:adjustRightInd w:val="0"/>
        <w:snapToGrid w:val="0"/>
        <w:spacing w:line="360" w:lineRule="auto"/>
        <w:ind w:firstLineChars="0"/>
        <w:jc w:val="left"/>
        <w:textAlignment w:val="center"/>
      </w:pPr>
      <w:r>
        <w:t>如图所示，消防员进行消防演练中从地面沿着杆匀速爬到顶端，在顶端取了包袱，背上包袱又以相同的速度匀速下滑（上爬所受摩擦力是</w:t>
      </w:r>
      <w:r>
        <w:rPr>
          <w:rFonts w:eastAsia="Times New Roman"/>
          <w:i/>
        </w:rPr>
        <w:t>f</w:t>
      </w:r>
      <w:r>
        <w:rPr>
          <w:rFonts w:eastAsia="Times New Roman"/>
          <w:i/>
          <w:vertAlign w:val="subscript"/>
        </w:rPr>
        <w:t>1</w:t>
      </w:r>
      <w:r>
        <w:t>，下滑所受摩擦力是</w:t>
      </w:r>
      <w:r>
        <w:rPr>
          <w:rFonts w:eastAsia="Times New Roman"/>
          <w:i/>
        </w:rPr>
        <w:t>f</w:t>
      </w:r>
      <w:r>
        <w:rPr>
          <w:rFonts w:eastAsia="Times New Roman"/>
          <w:i/>
          <w:vertAlign w:val="subscript"/>
        </w:rPr>
        <w:t>2</w:t>
      </w:r>
      <w:r>
        <w:t xml:space="preserve">），则下列说法正确的是（　　） </w:t>
      </w:r>
    </w:p>
    <w:p>
      <w:pPr>
        <w:shd w:val="clear" w:color="auto" w:fill="FFFFFF"/>
        <w:adjustRightInd w:val="0"/>
        <w:snapToGrid w:val="0"/>
        <w:spacing w:line="360" w:lineRule="auto"/>
        <w:jc w:val="left"/>
        <w:textAlignment w:val="center"/>
      </w:pPr>
      <w:r>
        <w:drawing>
          <wp:inline distT="0" distB="0" distL="0" distR="0">
            <wp:extent cx="1666875" cy="1695450"/>
            <wp:effectExtent l="0" t="0" r="0" b="0"/>
            <wp:docPr id="100043" name="图片 1000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3" name="图片 100043"/>
                    <pic:cNvPicPr>
                      <a:picLocks noChangeAspect="1"/>
                    </pic:cNvPicPr>
                  </pic:nvPicPr>
                  <pic:blipFill>
                    <a:blip r:embed="rId15"/>
                    <a:stretch>
                      <a:fillRect/>
                    </a:stretch>
                  </pic:blipFill>
                  <pic:spPr>
                    <a:xfrm>
                      <a:off x="0" y="0"/>
                      <a:ext cx="1666875" cy="1695450"/>
                    </a:xfrm>
                    <a:prstGeom prst="rect">
                      <a:avLst/>
                    </a:prstGeom>
                  </pic:spPr>
                </pic:pic>
              </a:graphicData>
            </a:graphic>
          </wp:inline>
        </w:drawing>
      </w:r>
    </w:p>
    <w:p>
      <w:pPr>
        <w:shd w:val="clear" w:color="auto" w:fill="FFFFFF"/>
        <w:tabs>
          <w:tab w:val="left" w:pos="4156"/>
        </w:tabs>
        <w:adjustRightInd w:val="0"/>
        <w:snapToGrid w:val="0"/>
        <w:spacing w:line="360" w:lineRule="auto"/>
        <w:jc w:val="left"/>
        <w:textAlignment w:val="center"/>
      </w:pPr>
      <w:r>
        <w:t>A．上爬和下滑时所受的摩擦力方向相反</w:t>
      </w:r>
      <w:r>
        <w:tab/>
      </w:r>
    </w:p>
    <w:p>
      <w:pPr>
        <w:shd w:val="clear" w:color="auto" w:fill="FFFFFF"/>
        <w:tabs>
          <w:tab w:val="left" w:pos="4156"/>
        </w:tabs>
        <w:adjustRightInd w:val="0"/>
        <w:snapToGrid w:val="0"/>
        <w:spacing w:line="360" w:lineRule="auto"/>
        <w:jc w:val="left"/>
        <w:textAlignment w:val="center"/>
        <w:rPr>
          <w:rFonts w:eastAsia="Times New Roman"/>
          <w:i/>
        </w:rPr>
      </w:pPr>
      <w:r>
        <w:t>B．上爬和下滑所受的摩擦力大小：</w:t>
      </w:r>
      <w:r>
        <w:rPr>
          <w:rFonts w:eastAsia="Times New Roman"/>
          <w:i/>
        </w:rPr>
        <w:t>f</w:t>
      </w:r>
      <w:r>
        <w:rPr>
          <w:rFonts w:eastAsia="Times New Roman"/>
          <w:i/>
          <w:vertAlign w:val="subscript"/>
        </w:rPr>
        <w:t xml:space="preserve">1 </w:t>
      </w:r>
      <w:r>
        <w:t xml:space="preserve">= </w:t>
      </w:r>
      <w:r>
        <w:rPr>
          <w:rFonts w:eastAsia="Times New Roman"/>
          <w:i/>
        </w:rPr>
        <w:t>f</w:t>
      </w:r>
      <w:r>
        <w:rPr>
          <w:rFonts w:eastAsia="Times New Roman"/>
          <w:i/>
          <w:vertAlign w:val="subscript"/>
        </w:rPr>
        <w:t>2</w:t>
      </w:r>
    </w:p>
    <w:p>
      <w:pPr>
        <w:pStyle w:val="10"/>
        <w:shd w:val="clear" w:color="auto" w:fill="FFFFFF"/>
        <w:tabs>
          <w:tab w:val="left" w:pos="4156"/>
        </w:tabs>
        <w:adjustRightInd w:val="0"/>
        <w:snapToGrid w:val="0"/>
        <w:spacing w:line="360" w:lineRule="auto"/>
        <w:ind w:firstLine="0" w:firstLineChars="0"/>
        <w:jc w:val="left"/>
        <w:textAlignment w:val="center"/>
        <w:rPr>
          <w:rFonts w:eastAsia="Times New Roman"/>
          <w:i/>
        </w:rPr>
      </w:pPr>
      <w:r>
        <w:t>C．上爬和下滑所受的摩擦力大小：</w:t>
      </w:r>
      <w:r>
        <w:rPr>
          <w:rFonts w:eastAsia="Times New Roman"/>
          <w:i/>
        </w:rPr>
        <w:t>f</w:t>
      </w:r>
      <w:r>
        <w:rPr>
          <w:rFonts w:eastAsia="Times New Roman"/>
          <w:i/>
          <w:vertAlign w:val="subscript"/>
        </w:rPr>
        <w:t xml:space="preserve">1 </w:t>
      </w:r>
      <w:r>
        <w:t>&gt;</w:t>
      </w:r>
      <w:r>
        <w:rPr>
          <w:rFonts w:eastAsia="Times New Roman"/>
          <w:i/>
        </w:rPr>
        <w:t xml:space="preserve"> f</w:t>
      </w:r>
      <w:r>
        <w:rPr>
          <w:rFonts w:eastAsia="Times New Roman"/>
          <w:i/>
          <w:vertAlign w:val="subscript"/>
        </w:rPr>
        <w:t>2</w:t>
      </w:r>
      <w:r>
        <w:rPr>
          <w:rFonts w:eastAsia="Times New Roman"/>
          <w:i/>
        </w:rPr>
        <w:tab/>
      </w:r>
    </w:p>
    <w:p>
      <w:pPr>
        <w:pStyle w:val="10"/>
        <w:shd w:val="clear" w:color="auto" w:fill="FFFFFF"/>
        <w:tabs>
          <w:tab w:val="left" w:pos="4156"/>
        </w:tabs>
        <w:adjustRightInd w:val="0"/>
        <w:snapToGrid w:val="0"/>
        <w:spacing w:line="360" w:lineRule="auto"/>
        <w:ind w:firstLine="0" w:firstLineChars="0"/>
        <w:jc w:val="left"/>
        <w:textAlignment w:val="center"/>
        <w:rPr>
          <w:rFonts w:eastAsiaTheme="minorEastAsia"/>
          <w:i/>
          <w:vertAlign w:val="subscript"/>
        </w:rPr>
      </w:pPr>
      <w:r>
        <w:t>D．上爬和下滑所受的摩擦力大小：</w:t>
      </w:r>
      <w:r>
        <w:rPr>
          <w:rFonts w:eastAsia="Times New Roman"/>
          <w:i/>
        </w:rPr>
        <w:t>f</w:t>
      </w:r>
      <w:r>
        <w:rPr>
          <w:rFonts w:eastAsia="Times New Roman"/>
          <w:i/>
          <w:vertAlign w:val="subscript"/>
        </w:rPr>
        <w:t xml:space="preserve">1 </w:t>
      </w:r>
      <w:r>
        <w:t xml:space="preserve">&lt; </w:t>
      </w:r>
      <w:r>
        <w:rPr>
          <w:rFonts w:eastAsia="Times New Roman"/>
          <w:i/>
        </w:rPr>
        <w:t>f</w:t>
      </w:r>
      <w:r>
        <w:rPr>
          <w:rFonts w:eastAsia="Times New Roman"/>
          <w:i/>
          <w:vertAlign w:val="subscript"/>
        </w:rPr>
        <w:t>2</w:t>
      </w:r>
    </w:p>
    <w:p>
      <w:pPr>
        <w:pStyle w:val="10"/>
        <w:numPr>
          <w:ilvl w:val="0"/>
          <w:numId w:val="1"/>
        </w:numPr>
        <w:shd w:val="clear" w:color="auto" w:fill="FFFFFF"/>
        <w:adjustRightInd w:val="0"/>
        <w:snapToGrid w:val="0"/>
        <w:spacing w:line="360" w:lineRule="auto"/>
        <w:ind w:firstLineChars="0"/>
        <w:jc w:val="left"/>
        <w:textAlignment w:val="center"/>
      </w:pPr>
      <w:r>
        <w:t>下列情形与其对应的解释正确的是（　　）</w:t>
      </w:r>
    </w:p>
    <w:p>
      <w:pPr>
        <w:shd w:val="clear" w:color="auto" w:fill="FFFFFF"/>
        <w:adjustRightInd w:val="0"/>
        <w:snapToGrid w:val="0"/>
        <w:spacing w:line="360" w:lineRule="auto"/>
        <w:jc w:val="left"/>
        <w:textAlignment w:val="center"/>
      </w:pPr>
      <w:r>
        <w:drawing>
          <wp:inline distT="0" distB="0" distL="0" distR="0">
            <wp:extent cx="4326255" cy="1742440"/>
            <wp:effectExtent l="0" t="0" r="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pic:cNvPicPr>
                  </pic:nvPicPr>
                  <pic:blipFill>
                    <a:blip r:embed="rId16"/>
                    <a:stretch>
                      <a:fillRect/>
                    </a:stretch>
                  </pic:blipFill>
                  <pic:spPr>
                    <a:xfrm>
                      <a:off x="0" y="0"/>
                      <a:ext cx="4344969" cy="1749730"/>
                    </a:xfrm>
                    <a:prstGeom prst="rect">
                      <a:avLst/>
                    </a:prstGeom>
                  </pic:spPr>
                </pic:pic>
              </a:graphicData>
            </a:graphic>
          </wp:inline>
        </w:drawing>
      </w:r>
    </w:p>
    <w:p>
      <w:pPr>
        <w:shd w:val="clear" w:color="auto" w:fill="FFFFFF"/>
        <w:adjustRightInd w:val="0"/>
        <w:snapToGrid w:val="0"/>
        <w:spacing w:line="360" w:lineRule="auto"/>
        <w:jc w:val="left"/>
        <w:textAlignment w:val="center"/>
      </w:pPr>
      <w:r>
        <w:t>A．图甲中高原地区的人们要用高压锅煮饭，因为海拔越高，大气压强越大</w:t>
      </w:r>
    </w:p>
    <w:p>
      <w:pPr>
        <w:shd w:val="clear" w:color="auto" w:fill="FFFFFF"/>
        <w:adjustRightInd w:val="0"/>
        <w:snapToGrid w:val="0"/>
        <w:spacing w:line="360" w:lineRule="auto"/>
        <w:jc w:val="left"/>
        <w:textAlignment w:val="center"/>
      </w:pPr>
      <w:r>
        <w:t>B．图乙中乒乓球浸没在水中，且受到浮力的作用</w:t>
      </w:r>
    </w:p>
    <w:p>
      <w:pPr>
        <w:shd w:val="clear" w:color="auto" w:fill="FFFFFF"/>
        <w:adjustRightInd w:val="0"/>
        <w:snapToGrid w:val="0"/>
        <w:spacing w:line="360" w:lineRule="auto"/>
        <w:jc w:val="left"/>
        <w:textAlignment w:val="center"/>
      </w:pPr>
      <w:r>
        <w:t>C．将图丙中的自制气压计，从山脚拿到山顶的过程中，玻璃管中液面会上升</w:t>
      </w:r>
    </w:p>
    <w:p>
      <w:pPr>
        <w:shd w:val="clear" w:color="auto" w:fill="FFFFFF"/>
        <w:adjustRightInd w:val="0"/>
        <w:snapToGrid w:val="0"/>
        <w:spacing w:line="360" w:lineRule="auto"/>
        <w:jc w:val="left"/>
        <w:textAlignment w:val="center"/>
      </w:pPr>
      <w:r>
        <w:t>D．如图丁所示，水对</w:t>
      </w:r>
      <w:r>
        <w:rPr>
          <w:rFonts w:eastAsia="Times New Roman"/>
          <w:i/>
        </w:rPr>
        <w:t>A</w:t>
      </w:r>
      <w:r>
        <w:t>点的压强大于水对</w:t>
      </w:r>
      <w:r>
        <w:rPr>
          <w:rFonts w:eastAsia="Times New Roman"/>
          <w:i/>
        </w:rPr>
        <w:t>B</w:t>
      </w:r>
      <w:r>
        <w:t>点的压强</w:t>
      </w:r>
    </w:p>
    <w:p>
      <w:pPr>
        <w:pStyle w:val="10"/>
        <w:numPr>
          <w:ilvl w:val="0"/>
          <w:numId w:val="1"/>
        </w:numPr>
        <w:shd w:val="clear" w:color="auto" w:fill="FFFFFF"/>
        <w:adjustRightInd w:val="0"/>
        <w:snapToGrid w:val="0"/>
        <w:spacing w:line="360" w:lineRule="auto"/>
        <w:ind w:firstLineChars="0"/>
        <w:jc w:val="left"/>
        <w:textAlignment w:val="center"/>
      </w:pPr>
      <w:r>
        <w:t>如图甲装置中</w:t>
      </w:r>
      <w:r>
        <w:rPr>
          <w:rFonts w:eastAsia="Times New Roman"/>
          <w:i/>
        </w:rPr>
        <w:t>A</w:t>
      </w:r>
      <w:r>
        <w:t>、</w:t>
      </w:r>
      <w:r>
        <w:rPr>
          <w:rFonts w:eastAsia="Times New Roman"/>
          <w:i/>
        </w:rPr>
        <w:t>B</w:t>
      </w:r>
      <w:r>
        <w:t>、</w:t>
      </w:r>
      <w:r>
        <w:rPr>
          <w:rFonts w:eastAsia="Times New Roman"/>
          <w:i/>
        </w:rPr>
        <w:t>C</w:t>
      </w:r>
      <w:r>
        <w:t>三节直径不同的塑料管连接在一起，左端连抽气泵，传感器1、2、3与电脑相连，可显示出管中气体压强随时间变化的图像，如图乙是抽气泵在两个不同挡位抽气时得到的图像。下列说法中正确的是（　　）</w:t>
      </w:r>
    </w:p>
    <w:p>
      <w:pPr>
        <w:shd w:val="clear" w:color="auto" w:fill="FFFFFF"/>
        <w:adjustRightInd w:val="0"/>
        <w:snapToGrid w:val="0"/>
        <w:spacing w:line="360" w:lineRule="auto"/>
        <w:jc w:val="left"/>
        <w:textAlignment w:val="center"/>
      </w:pPr>
      <w:r>
        <w:drawing>
          <wp:inline distT="0" distB="0" distL="0" distR="0">
            <wp:extent cx="3429000" cy="1457325"/>
            <wp:effectExtent l="0" t="0" r="0" b="0"/>
            <wp:docPr id="100029" name="图片 1000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9" name="图片 100029"/>
                    <pic:cNvPicPr>
                      <a:picLocks noChangeAspect="1"/>
                    </pic:cNvPicPr>
                  </pic:nvPicPr>
                  <pic:blipFill>
                    <a:blip r:embed="rId17"/>
                    <a:stretch>
                      <a:fillRect/>
                    </a:stretch>
                  </pic:blipFill>
                  <pic:spPr>
                    <a:xfrm>
                      <a:off x="0" y="0"/>
                      <a:ext cx="3429000" cy="1457325"/>
                    </a:xfrm>
                    <a:prstGeom prst="rect">
                      <a:avLst/>
                    </a:prstGeom>
                  </pic:spPr>
                </pic:pic>
              </a:graphicData>
            </a:graphic>
          </wp:inline>
        </w:drawing>
      </w:r>
    </w:p>
    <w:p>
      <w:pPr>
        <w:shd w:val="clear" w:color="auto" w:fill="FFFFFF"/>
        <w:adjustRightInd w:val="0"/>
        <w:snapToGrid w:val="0"/>
        <w:spacing w:line="360" w:lineRule="auto"/>
        <w:jc w:val="left"/>
        <w:textAlignment w:val="center"/>
      </w:pPr>
      <w:r>
        <w:rPr>
          <w:rFonts w:hint="eastAsia"/>
        </w:rPr>
        <w:t>A</w:t>
      </w:r>
      <w:r>
        <w:t>. 30s时</w:t>
      </w:r>
      <w:r>
        <w:rPr>
          <w:rFonts w:eastAsia="Times New Roman"/>
          <w:i/>
        </w:rPr>
        <w:t>B</w:t>
      </w:r>
      <w:r>
        <w:t>管内气体流速比15s时大</w:t>
      </w:r>
    </w:p>
    <w:p>
      <w:pPr>
        <w:shd w:val="clear" w:color="auto" w:fill="FFFFFF"/>
        <w:adjustRightInd w:val="0"/>
        <w:snapToGrid w:val="0"/>
        <w:spacing w:line="360" w:lineRule="auto"/>
        <w:jc w:val="left"/>
        <w:textAlignment w:val="center"/>
      </w:pPr>
      <w:r>
        <w:rPr>
          <w:rFonts w:hint="eastAsia"/>
        </w:rPr>
        <w:t>B</w:t>
      </w:r>
      <w:r>
        <w:t>. 第15s时，</w:t>
      </w:r>
      <w:r>
        <w:rPr>
          <w:rFonts w:eastAsia="Times New Roman"/>
          <w:i/>
        </w:rPr>
        <w:t>C</w:t>
      </w:r>
      <w:r>
        <w:t>管内气体压强小于</w:t>
      </w:r>
      <w:r>
        <w:rPr>
          <w:rFonts w:eastAsia="Times New Roman"/>
          <w:i/>
        </w:rPr>
        <w:t>A</w:t>
      </w:r>
      <w:r>
        <w:t>管内气体压强</w:t>
      </w:r>
    </w:p>
    <w:p>
      <w:pPr>
        <w:shd w:val="clear" w:color="auto" w:fill="FFFFFF"/>
        <w:adjustRightInd w:val="0"/>
        <w:snapToGrid w:val="0"/>
        <w:spacing w:line="360" w:lineRule="auto"/>
        <w:jc w:val="left"/>
        <w:textAlignment w:val="center"/>
      </w:pPr>
      <w:r>
        <w:rPr>
          <w:rFonts w:hint="eastAsia"/>
        </w:rPr>
        <w:t>C</w:t>
      </w:r>
      <w:r>
        <w:t>. 由图像推测抽气泵换挡时间大约是在第15s</w:t>
      </w:r>
    </w:p>
    <w:p>
      <w:pPr>
        <w:shd w:val="clear" w:color="auto" w:fill="FFFFFF"/>
        <w:adjustRightInd w:val="0"/>
        <w:snapToGrid w:val="0"/>
        <w:spacing w:line="360" w:lineRule="auto"/>
        <w:jc w:val="left"/>
        <w:textAlignment w:val="center"/>
      </w:pPr>
      <w:r>
        <w:t>D. 抽气时</w:t>
      </w:r>
      <w:r>
        <w:rPr>
          <w:rFonts w:eastAsia="Times New Roman"/>
          <w:i/>
        </w:rPr>
        <w:t>A</w:t>
      </w:r>
      <w:r>
        <w:t>、</w:t>
      </w:r>
      <w:r>
        <w:rPr>
          <w:rFonts w:eastAsia="Times New Roman"/>
          <w:i/>
        </w:rPr>
        <w:t>B</w:t>
      </w:r>
      <w:r>
        <w:t>、</w:t>
      </w:r>
      <w:r>
        <w:rPr>
          <w:rFonts w:eastAsia="Times New Roman"/>
          <w:i/>
        </w:rPr>
        <w:t>C</w:t>
      </w:r>
      <w:r>
        <w:t>三节管内气体流速相同</w:t>
      </w:r>
    </w:p>
    <w:p>
      <w:pPr>
        <w:pStyle w:val="10"/>
        <w:numPr>
          <w:ilvl w:val="0"/>
          <w:numId w:val="1"/>
        </w:numPr>
        <w:shd w:val="clear" w:color="auto" w:fill="FFFFFF"/>
        <w:adjustRightInd w:val="0"/>
        <w:snapToGrid w:val="0"/>
        <w:spacing w:line="360" w:lineRule="auto"/>
        <w:ind w:firstLineChars="0"/>
        <w:jc w:val="left"/>
        <w:textAlignment w:val="center"/>
      </w:pPr>
      <w:r>
        <w:t>如图所示，重力为5N的木块，在水中处于静止状态，此时绳子的拉力为3N，木块所受浮力的大小和方向是（　　）</w:t>
      </w:r>
    </w:p>
    <w:p>
      <w:pPr>
        <w:shd w:val="clear" w:color="auto" w:fill="FFFFFF"/>
        <w:adjustRightInd w:val="0"/>
        <w:snapToGrid w:val="0"/>
        <w:spacing w:line="360" w:lineRule="auto"/>
        <w:jc w:val="left"/>
        <w:textAlignment w:val="center"/>
      </w:pPr>
      <w:r>
        <w:drawing>
          <wp:inline distT="0" distB="0" distL="0" distR="0">
            <wp:extent cx="963930" cy="1211580"/>
            <wp:effectExtent l="0" t="0" r="7620" b="7620"/>
            <wp:docPr id="100021" name="图片 1000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1" name="图片 100021"/>
                    <pic:cNvPicPr>
                      <a:picLocks noChangeAspect="1"/>
                    </pic:cNvPicPr>
                  </pic:nvPicPr>
                  <pic:blipFill>
                    <a:blip r:embed="rId18"/>
                    <a:stretch>
                      <a:fillRect/>
                    </a:stretch>
                  </pic:blipFill>
                  <pic:spPr>
                    <a:xfrm>
                      <a:off x="0" y="0"/>
                      <a:ext cx="972716" cy="1222467"/>
                    </a:xfrm>
                    <a:prstGeom prst="rect">
                      <a:avLst/>
                    </a:prstGeom>
                  </pic:spPr>
                </pic:pic>
              </a:graphicData>
            </a:graphic>
          </wp:inline>
        </w:drawing>
      </w:r>
    </w:p>
    <w:p>
      <w:pPr>
        <w:shd w:val="clear" w:color="auto" w:fill="FFFFFF"/>
        <w:tabs>
          <w:tab w:val="left" w:pos="4156"/>
        </w:tabs>
        <w:adjustRightInd w:val="0"/>
        <w:snapToGrid w:val="0"/>
        <w:spacing w:line="360" w:lineRule="auto"/>
        <w:jc w:val="left"/>
        <w:textAlignment w:val="center"/>
      </w:pPr>
      <w:r>
        <w:t>A．2N，竖直向上</w:t>
      </w:r>
      <w:r>
        <w:tab/>
      </w:r>
      <w:r>
        <w:t>B．5N，竖直向下</w:t>
      </w:r>
    </w:p>
    <w:p>
      <w:pPr>
        <w:shd w:val="clear" w:color="auto" w:fill="FFFFFF"/>
        <w:tabs>
          <w:tab w:val="left" w:pos="4156"/>
        </w:tabs>
        <w:adjustRightInd w:val="0"/>
        <w:snapToGrid w:val="0"/>
        <w:spacing w:line="360" w:lineRule="auto"/>
        <w:jc w:val="left"/>
        <w:textAlignment w:val="center"/>
      </w:pPr>
      <w:r>
        <w:t>C．3N，竖直向下</w:t>
      </w:r>
      <w:r>
        <w:tab/>
      </w:r>
      <w:r>
        <w:t>D．8N，竖直向上</w:t>
      </w:r>
    </w:p>
    <w:p>
      <w:pPr>
        <w:adjustRightInd w:val="0"/>
        <w:snapToGrid w:val="0"/>
        <w:spacing w:line="360" w:lineRule="auto"/>
        <w:jc w:val="left"/>
        <w:textAlignment w:val="center"/>
        <w:rPr>
          <w:rFonts w:ascii="宋体" w:hAnsi="宋体"/>
          <w:b/>
          <w:color w:val="000000"/>
          <w:sz w:val="24"/>
        </w:rPr>
      </w:pPr>
      <w:r>
        <w:rPr>
          <w:rFonts w:ascii="宋体" w:hAnsi="宋体"/>
          <w:b/>
          <w:color w:val="000000"/>
          <w:sz w:val="24"/>
        </w:rPr>
        <w:t>二、非选择题：本题共8小题，共70分。按题目要求作答。</w:t>
      </w:r>
    </w:p>
    <w:p>
      <w:pPr>
        <w:pStyle w:val="10"/>
        <w:numPr>
          <w:ilvl w:val="0"/>
          <w:numId w:val="1"/>
        </w:numPr>
        <w:shd w:val="clear" w:color="auto" w:fill="FFFFFF"/>
        <w:adjustRightInd w:val="0"/>
        <w:snapToGrid w:val="0"/>
        <w:spacing w:line="360" w:lineRule="auto"/>
        <w:ind w:firstLineChars="0"/>
        <w:jc w:val="left"/>
        <w:textAlignment w:val="center"/>
      </w:pPr>
      <w:bookmarkStart w:id="1" w:name="_Hlk133240993"/>
      <w:r>
        <w:rPr>
          <w:rFonts w:hint="eastAsia"/>
        </w:rPr>
        <w:t>（1）</w:t>
      </w:r>
      <w:r>
        <w:t>如图</w:t>
      </w:r>
      <w:r>
        <w:rPr>
          <w:rFonts w:hint="eastAsia"/>
        </w:rPr>
        <w:t>甲</w:t>
      </w:r>
      <w:r>
        <w:t>所示，物体静止在斜面上，画出A所受重力</w:t>
      </w:r>
      <w:r>
        <w:rPr>
          <w:rFonts w:eastAsia="Times New Roman"/>
          <w:i/>
        </w:rPr>
        <w:t>G</w:t>
      </w:r>
      <w:r>
        <w:t>和支持力</w:t>
      </w:r>
      <w:r>
        <w:rPr>
          <w:i/>
        </w:rPr>
        <w:t>F</w:t>
      </w:r>
      <w:r>
        <w:rPr>
          <w:i/>
          <w:vertAlign w:val="subscript"/>
        </w:rPr>
        <w:t>N</w:t>
      </w:r>
      <w:r>
        <w:t>的示意图。</w:t>
      </w:r>
    </w:p>
    <w:p>
      <w:pPr>
        <w:pStyle w:val="10"/>
        <w:shd w:val="clear" w:color="auto" w:fill="FFFFFF"/>
        <w:adjustRightInd w:val="0"/>
        <w:snapToGrid w:val="0"/>
        <w:spacing w:line="360" w:lineRule="auto"/>
        <w:ind w:firstLine="0" w:firstLineChars="0"/>
        <w:jc w:val="left"/>
        <w:textAlignment w:val="center"/>
      </w:pPr>
      <w:r>
        <w:drawing>
          <wp:inline distT="0" distB="0" distL="0" distR="0">
            <wp:extent cx="1952625" cy="1019175"/>
            <wp:effectExtent l="0" t="0" r="0" b="0"/>
            <wp:docPr id="100033" name="图片 1000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3" name="图片 100033"/>
                    <pic:cNvPicPr>
                      <a:picLocks noChangeAspect="1"/>
                    </pic:cNvPicPr>
                  </pic:nvPicPr>
                  <pic:blipFill>
                    <a:blip r:embed="rId19"/>
                    <a:stretch>
                      <a:fillRect/>
                    </a:stretch>
                  </pic:blipFill>
                  <pic:spPr>
                    <a:xfrm>
                      <a:off x="0" y="0"/>
                      <a:ext cx="1952625" cy="1019175"/>
                    </a:xfrm>
                    <a:prstGeom prst="rect">
                      <a:avLst/>
                    </a:prstGeom>
                  </pic:spPr>
                </pic:pic>
              </a:graphicData>
            </a:graphic>
          </wp:inline>
        </w:drawing>
      </w:r>
      <w:r>
        <w:rPr>
          <w:rFonts w:hint="eastAsia"/>
        </w:rPr>
        <w:t xml:space="preserve"> </w:t>
      </w:r>
      <w:r>
        <w:t xml:space="preserve">          </w:t>
      </w:r>
      <w:r>
        <w:drawing>
          <wp:inline distT="0" distB="0" distL="0" distR="0">
            <wp:extent cx="1581785" cy="1353185"/>
            <wp:effectExtent l="0" t="0" r="0" b="0"/>
            <wp:docPr id="9" name="图片 9" descr="preencode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preencoded.png"/>
                    <pic:cNvPicPr>
                      <a:picLocks noChangeAspect="1"/>
                    </pic:cNvPicPr>
                  </pic:nvPicPr>
                  <pic:blipFill>
                    <a:blip r:embed="rId20">
                      <a:clrChange>
                        <a:clrFrom>
                          <a:srgbClr val="FFFFFF"/>
                        </a:clrFrom>
                        <a:clrTo>
                          <a:srgbClr val="FFFFFF">
                            <a:alpha val="0"/>
                          </a:srgbClr>
                        </a:clrTo>
                      </a:clrChange>
                    </a:blip>
                    <a:stretch>
                      <a:fillRect/>
                    </a:stretch>
                  </pic:blipFill>
                  <pic:spPr>
                    <a:xfrm>
                      <a:off x="0" y="0"/>
                      <a:ext cx="1581912" cy="1353312"/>
                    </a:xfrm>
                    <a:prstGeom prst="rect">
                      <a:avLst/>
                    </a:prstGeom>
                    <a:noFill/>
                  </pic:spPr>
                </pic:pic>
              </a:graphicData>
            </a:graphic>
          </wp:inline>
        </w:drawing>
      </w:r>
    </w:p>
    <w:p>
      <w:pPr>
        <w:pStyle w:val="10"/>
        <w:shd w:val="clear" w:color="auto" w:fill="FFFFFF"/>
        <w:adjustRightInd w:val="0"/>
        <w:snapToGrid w:val="0"/>
        <w:spacing w:line="360" w:lineRule="auto"/>
        <w:ind w:firstLine="1470" w:firstLineChars="700"/>
        <w:jc w:val="left"/>
        <w:textAlignment w:val="center"/>
      </w:pPr>
      <w:r>
        <w:rPr>
          <w:rFonts w:hint="eastAsia"/>
        </w:rPr>
        <w:t>图甲</w:t>
      </w:r>
      <w:r>
        <w:t xml:space="preserve">                                  </w:t>
      </w:r>
      <w:r>
        <w:rPr>
          <w:rFonts w:hint="eastAsia"/>
        </w:rPr>
        <w:t>图乙</w:t>
      </w:r>
    </w:p>
    <w:p>
      <w:pPr>
        <w:shd w:val="clear" w:color="auto" w:fill="FFFFFF"/>
        <w:adjustRightInd w:val="0"/>
        <w:snapToGrid w:val="0"/>
        <w:spacing w:line="360" w:lineRule="auto"/>
        <w:jc w:val="left"/>
        <w:textAlignment w:val="center"/>
      </w:pPr>
      <w:r>
        <w:rPr>
          <w:rFonts w:hint="eastAsia"/>
        </w:rPr>
        <w:t>（2）如图乙所示，2022年北京冬奥会吉祥物“冰墩墩”随平板车一起向左做匀速直线运动，请画出“冰墩墩”所受力的示意图。（</w:t>
      </w:r>
      <w:r>
        <w:rPr>
          <w:rFonts w:ascii="Cambria Math" w:hAnsi="Cambria Math" w:cs="Cambria Math"/>
        </w:rPr>
        <w:t>𝑂</w:t>
      </w:r>
      <w:r>
        <w:rPr>
          <w:rFonts w:hint="eastAsia"/>
        </w:rPr>
        <w:t>点为重心）</w:t>
      </w:r>
    </w:p>
    <w:bookmarkEnd w:id="1"/>
    <w:p>
      <w:pPr>
        <w:pStyle w:val="10"/>
        <w:numPr>
          <w:ilvl w:val="0"/>
          <w:numId w:val="1"/>
        </w:numPr>
        <w:shd w:val="clear" w:color="auto" w:fill="FFFFFF"/>
        <w:adjustRightInd w:val="0"/>
        <w:snapToGrid w:val="0"/>
        <w:spacing w:line="360" w:lineRule="auto"/>
        <w:ind w:firstLineChars="0"/>
        <w:jc w:val="left"/>
        <w:textAlignment w:val="center"/>
      </w:pPr>
      <w:r>
        <w:t>正在匀速向右直行的火车车厢的光滑地板上，放着质量不同的甲、乙两个球，并且</w:t>
      </w:r>
      <w:r>
        <w:rPr>
          <w:rFonts w:eastAsia="Times New Roman"/>
          <w:i/>
        </w:rPr>
        <w:t>m</w:t>
      </w:r>
      <w:r>
        <w:rPr>
          <w:rFonts w:ascii="宋体" w:hAnsi="宋体" w:cs="宋体"/>
          <w:i/>
          <w:vertAlign w:val="subscript"/>
        </w:rPr>
        <w:t>甲</w:t>
      </w:r>
      <m:oMath>
        <m:r>
          <m:rPr/>
          <w:rPr>
            <w:rFonts w:hint="eastAsia" w:ascii="Cambria Math"/>
          </w:rPr>
          <m:t>＞</m:t>
        </m:r>
        <m:sSub>
          <m:sSubPr>
            <m:ctrlPr>
              <w:rPr>
                <w:rFonts w:ascii="Cambria Math" w:hAnsi="Cambria Math"/>
                <w:i/>
              </w:rPr>
            </m:ctrlPr>
          </m:sSubPr>
          <m:e>
            <m:r>
              <m:rPr/>
              <w:rPr>
                <w:rFonts w:ascii="Cambria Math"/>
              </w:rPr>
              <m:t>m</m:t>
            </m:r>
            <m:ctrlPr>
              <w:rPr>
                <w:rFonts w:ascii="Cambria Math" w:hAnsi="Cambria Math"/>
                <w:i/>
              </w:rPr>
            </m:ctrlPr>
          </m:e>
          <m:sub>
            <m:r>
              <m:rPr/>
              <w:rPr>
                <w:rFonts w:ascii="Cambria Math"/>
              </w:rPr>
              <m:t>乙</m:t>
            </m:r>
            <m:ctrlPr>
              <w:rPr>
                <w:rFonts w:ascii="Cambria Math" w:hAnsi="Cambria Math"/>
                <w:i/>
              </w:rPr>
            </m:ctrlPr>
          </m:sub>
        </m:sSub>
      </m:oMath>
      <w:r>
        <w:t>。如图所示，当火车突然减速时，当小球还未与车厢内壁碰撞（不计空气阻力）：</w:t>
      </w:r>
    </w:p>
    <w:p>
      <w:pPr>
        <w:pStyle w:val="10"/>
        <w:numPr>
          <w:ilvl w:val="4"/>
          <w:numId w:val="1"/>
        </w:numPr>
        <w:shd w:val="clear" w:color="auto" w:fill="FFFFFF"/>
        <w:adjustRightInd w:val="0"/>
        <w:snapToGrid w:val="0"/>
        <w:spacing w:line="360" w:lineRule="auto"/>
        <w:ind w:firstLineChars="0"/>
        <w:jc w:val="left"/>
        <w:textAlignment w:val="center"/>
      </w:pPr>
      <w:r>
        <w:t>两球相对正在减速的列车车厢是______（选填 “静止”、 “向左运动”或 “向右运动”）的，两球距离______（选填 “变大”、 “变小”或 “不变”）；</w:t>
      </w:r>
    </w:p>
    <w:p>
      <w:pPr>
        <w:shd w:val="clear" w:color="auto" w:fill="FFFFFF"/>
        <w:adjustRightInd w:val="0"/>
        <w:snapToGrid w:val="0"/>
        <w:spacing w:line="360" w:lineRule="auto"/>
        <w:jc w:val="left"/>
        <w:textAlignment w:val="center"/>
      </w:pPr>
      <w:r>
        <w:drawing>
          <wp:inline distT="0" distB="0" distL="0" distR="0">
            <wp:extent cx="2105025" cy="1086485"/>
            <wp:effectExtent l="0" t="0" r="0" b="0"/>
            <wp:docPr id="100049" name="图片 1000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9" name="图片 100049"/>
                    <pic:cNvPicPr>
                      <a:picLocks noChangeAspect="1"/>
                    </pic:cNvPicPr>
                  </pic:nvPicPr>
                  <pic:blipFill>
                    <a:blip r:embed="rId21"/>
                    <a:stretch>
                      <a:fillRect/>
                    </a:stretch>
                  </pic:blipFill>
                  <pic:spPr>
                    <a:xfrm>
                      <a:off x="0" y="0"/>
                      <a:ext cx="2108264" cy="1088506"/>
                    </a:xfrm>
                    <a:prstGeom prst="rect">
                      <a:avLst/>
                    </a:prstGeom>
                  </pic:spPr>
                </pic:pic>
              </a:graphicData>
            </a:graphic>
          </wp:inline>
        </w:drawing>
      </w:r>
    </w:p>
    <w:p>
      <w:pPr>
        <w:shd w:val="clear" w:color="auto" w:fill="FFFFFF"/>
        <w:adjustRightInd w:val="0"/>
        <w:snapToGrid w:val="0"/>
        <w:spacing w:line="360" w:lineRule="auto"/>
        <w:jc w:val="left"/>
        <w:textAlignment w:val="center"/>
      </w:pPr>
      <w:r>
        <w:t>（2）如图甲所示，在水平方向用50N的力</w:t>
      </w:r>
      <w:r>
        <w:rPr>
          <w:rFonts w:eastAsia="Times New Roman"/>
          <w:i/>
        </w:rPr>
        <w:t>F</w:t>
      </w:r>
      <w:r>
        <w:t>，将一个重30N的木块压在竖直的墙壁上静止，则墙壁对木块的支持力是 ___________N，物体与墙壁间的摩擦力为 ___________N；</w:t>
      </w:r>
    </w:p>
    <w:p>
      <w:pPr>
        <w:shd w:val="clear" w:color="auto" w:fill="FFFFFF"/>
        <w:adjustRightInd w:val="0"/>
        <w:snapToGrid w:val="0"/>
        <w:spacing w:line="360" w:lineRule="auto"/>
        <w:jc w:val="left"/>
        <w:textAlignment w:val="center"/>
      </w:pPr>
      <w:r>
        <w:t>（3）突然撤去力</w:t>
      </w:r>
      <w:r>
        <w:rPr>
          <w:rFonts w:eastAsia="Times New Roman"/>
          <w:i/>
        </w:rPr>
        <w:t>F</w:t>
      </w:r>
      <w:r>
        <w:t>，在图乙中画出木块受力的示意图（忽略空气阻力）；</w:t>
      </w:r>
    </w:p>
    <w:p>
      <w:pPr>
        <w:shd w:val="clear" w:color="auto" w:fill="FFFFFF"/>
        <w:adjustRightInd w:val="0"/>
        <w:snapToGrid w:val="0"/>
        <w:spacing w:line="360" w:lineRule="auto"/>
        <w:jc w:val="left"/>
        <w:textAlignment w:val="center"/>
      </w:pPr>
      <w:r>
        <w:drawing>
          <wp:inline distT="0" distB="0" distL="0" distR="0">
            <wp:extent cx="3057525" cy="1295400"/>
            <wp:effectExtent l="0" t="0" r="0" b="0"/>
            <wp:docPr id="100059" name="图片 1000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9" name="图片 100059"/>
                    <pic:cNvPicPr>
                      <a:picLocks noChangeAspect="1"/>
                    </pic:cNvPicPr>
                  </pic:nvPicPr>
                  <pic:blipFill>
                    <a:blip r:embed="rId22"/>
                    <a:stretch>
                      <a:fillRect/>
                    </a:stretch>
                  </pic:blipFill>
                  <pic:spPr>
                    <a:xfrm>
                      <a:off x="0" y="0"/>
                      <a:ext cx="3057525" cy="1295400"/>
                    </a:xfrm>
                    <a:prstGeom prst="rect">
                      <a:avLst/>
                    </a:prstGeom>
                  </pic:spPr>
                </pic:pic>
              </a:graphicData>
            </a:graphic>
          </wp:inline>
        </w:drawing>
      </w:r>
    </w:p>
    <w:p>
      <w:pPr>
        <w:shd w:val="clear" w:color="auto" w:fill="FFFFFF"/>
        <w:adjustRightInd w:val="0"/>
        <w:snapToGrid w:val="0"/>
        <w:spacing w:line="360" w:lineRule="auto"/>
        <w:jc w:val="left"/>
        <w:textAlignment w:val="center"/>
      </w:pPr>
      <w:r>
        <w:t>（4）如图丙所示小明用力推水平地面上静止的讲台，但没有推动，这是因为小明的推力 ___________（选填“大于”、“小于”或“等于”）讲台受到的摩擦力，从图中可以判断出小明受到地面的摩擦力方向向 ___________（选填“左”或“右）。</w:t>
      </w:r>
    </w:p>
    <w:p>
      <w:pPr>
        <w:shd w:val="clear" w:color="auto" w:fill="FFFFFF"/>
        <w:adjustRightInd w:val="0"/>
        <w:snapToGrid w:val="0"/>
        <w:spacing w:line="360" w:lineRule="auto"/>
        <w:jc w:val="left"/>
        <w:textAlignment w:val="center"/>
      </w:pPr>
    </w:p>
    <w:p>
      <w:pPr>
        <w:shd w:val="clear" w:color="auto" w:fill="FFFFFF"/>
        <w:adjustRightInd w:val="0"/>
        <w:snapToGrid w:val="0"/>
        <w:spacing w:line="360" w:lineRule="auto"/>
        <w:jc w:val="left"/>
        <w:textAlignment w:val="center"/>
      </w:pPr>
    </w:p>
    <w:p>
      <w:pPr>
        <w:shd w:val="clear" w:color="auto" w:fill="FFFFFF"/>
        <w:adjustRightInd w:val="0"/>
        <w:snapToGrid w:val="0"/>
        <w:spacing w:line="360" w:lineRule="auto"/>
        <w:jc w:val="left"/>
        <w:textAlignment w:val="center"/>
      </w:pPr>
    </w:p>
    <w:p>
      <w:pPr>
        <w:shd w:val="clear" w:color="auto" w:fill="FFFFFF"/>
        <w:adjustRightInd w:val="0"/>
        <w:snapToGrid w:val="0"/>
        <w:spacing w:line="360" w:lineRule="auto"/>
        <w:jc w:val="left"/>
        <w:textAlignment w:val="center"/>
      </w:pPr>
    </w:p>
    <w:p>
      <w:pPr>
        <w:pStyle w:val="10"/>
        <w:numPr>
          <w:ilvl w:val="0"/>
          <w:numId w:val="1"/>
        </w:numPr>
        <w:shd w:val="clear" w:color="auto" w:fill="FFFFFF"/>
        <w:spacing w:line="360" w:lineRule="auto"/>
        <w:ind w:firstLineChars="0"/>
        <w:jc w:val="left"/>
        <w:textAlignment w:val="center"/>
      </w:pPr>
      <w:r>
        <w:t>为测量某金属块的密度，进行了如下实验。</w:t>
      </w:r>
    </w:p>
    <w:p>
      <w:pPr>
        <w:shd w:val="clear" w:color="auto" w:fill="FFFFFF"/>
        <w:spacing w:line="360" w:lineRule="auto"/>
        <w:jc w:val="left"/>
        <w:textAlignment w:val="center"/>
      </w:pPr>
      <w:r>
        <w:drawing>
          <wp:inline distT="0" distB="0" distL="0" distR="0">
            <wp:extent cx="3803650" cy="1764665"/>
            <wp:effectExtent l="0" t="0" r="6350" b="6985"/>
            <wp:docPr id="100005" name="图片 1000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图片 100005"/>
                    <pic:cNvPicPr>
                      <a:picLocks noChangeAspect="1"/>
                    </pic:cNvPicPr>
                  </pic:nvPicPr>
                  <pic:blipFill>
                    <a:blip r:embed="rId23"/>
                    <a:stretch>
                      <a:fillRect/>
                    </a:stretch>
                  </pic:blipFill>
                  <pic:spPr>
                    <a:xfrm>
                      <a:off x="0" y="0"/>
                      <a:ext cx="3810323" cy="1767853"/>
                    </a:xfrm>
                    <a:prstGeom prst="rect">
                      <a:avLst/>
                    </a:prstGeom>
                  </pic:spPr>
                </pic:pic>
              </a:graphicData>
            </a:graphic>
          </wp:inline>
        </w:drawing>
      </w:r>
    </w:p>
    <w:p>
      <w:pPr>
        <w:pStyle w:val="10"/>
        <w:shd w:val="clear" w:color="auto" w:fill="FFFFFF"/>
        <w:spacing w:line="360" w:lineRule="auto"/>
        <w:ind w:firstLine="0" w:firstLineChars="0"/>
        <w:jc w:val="left"/>
        <w:textAlignment w:val="center"/>
      </w:pPr>
      <w:r>
        <w:t>（1）实验前，把天平放在________桌面上，并将游码移到标尺左端的零刻度线处。静止时，天平的指针如图1所示，应将平衡螺母向________调节，直至天平平衡；</w:t>
      </w:r>
    </w:p>
    <w:p>
      <w:pPr>
        <w:shd w:val="clear" w:color="auto" w:fill="FFFFFF"/>
        <w:spacing w:line="360" w:lineRule="auto"/>
        <w:jc w:val="left"/>
        <w:textAlignment w:val="center"/>
      </w:pPr>
      <w:r>
        <w:t>（2）调节好天平后，测量金属块的质量时所用的砝码和游码在标尺上的位置如图2所示，该金属块的质量是________g；</w:t>
      </w:r>
    </w:p>
    <w:p>
      <w:pPr>
        <w:shd w:val="clear" w:color="auto" w:fill="FFFFFF"/>
        <w:spacing w:line="360" w:lineRule="auto"/>
        <w:jc w:val="left"/>
        <w:textAlignment w:val="center"/>
      </w:pPr>
      <w:r>
        <w:t>（3）把金属块放入装有15mL水的量筒中，液面达到的位置如图3所示，则该金属块的体积是________cm</w:t>
      </w:r>
      <w:r>
        <w:rPr>
          <w:vertAlign w:val="superscript"/>
        </w:rPr>
        <w:t>3</w:t>
      </w:r>
      <w:r>
        <w:t>，金属块的密度是________g/cm</w:t>
      </w:r>
      <w:r>
        <w:rPr>
          <w:vertAlign w:val="superscript"/>
        </w:rPr>
        <w:t>3</w:t>
      </w:r>
      <w:r>
        <w:t>；</w:t>
      </w:r>
    </w:p>
    <w:p>
      <w:pPr>
        <w:pStyle w:val="10"/>
        <w:numPr>
          <w:ilvl w:val="0"/>
          <w:numId w:val="1"/>
        </w:numPr>
        <w:shd w:val="clear" w:color="auto" w:fill="FFFFFF"/>
        <w:adjustRightInd w:val="0"/>
        <w:snapToGrid w:val="0"/>
        <w:spacing w:line="360" w:lineRule="auto"/>
        <w:ind w:firstLineChars="0"/>
        <w:jc w:val="left"/>
        <w:textAlignment w:val="center"/>
      </w:pPr>
      <w:r>
        <w:t>（1）如图1是托里拆利实验装置，测得当地大气压等于______mm高的水银柱所产生的压强</w:t>
      </w:r>
      <w:r>
        <w:rPr>
          <w:rFonts w:hint="eastAsia"/>
        </w:rPr>
        <w:t>，说明当地的大气压</w:t>
      </w:r>
      <w:r>
        <w:t>______</w:t>
      </w:r>
      <w:r>
        <w:rPr>
          <w:rFonts w:hint="eastAsia"/>
        </w:rPr>
        <w:t>标准大气压（选填</w:t>
      </w:r>
      <w:r>
        <w:t>“＞”、“＝”或“＜”</w:t>
      </w:r>
      <w:r>
        <w:rPr>
          <w:rFonts w:hint="eastAsia"/>
        </w:rPr>
        <w:t>）</w:t>
      </w:r>
      <w:r>
        <w:t>；</w:t>
      </w:r>
    </w:p>
    <w:p>
      <w:pPr>
        <w:shd w:val="clear" w:color="auto" w:fill="FFFFFF"/>
        <w:adjustRightInd w:val="0"/>
        <w:snapToGrid w:val="0"/>
        <w:spacing w:line="360" w:lineRule="auto"/>
        <w:jc w:val="left"/>
        <w:textAlignment w:val="center"/>
      </w:pPr>
      <w:r>
        <w:drawing>
          <wp:inline distT="0" distB="0" distL="0" distR="0">
            <wp:extent cx="1767840" cy="1828800"/>
            <wp:effectExtent l="0" t="0" r="3810" b="0"/>
            <wp:docPr id="100081" name="图片 1000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81" name="图片 100081"/>
                    <pic:cNvPicPr>
                      <a:picLocks noChangeAspect="1"/>
                    </pic:cNvPicPr>
                  </pic:nvPicPr>
                  <pic:blipFill>
                    <a:blip r:embed="rId24"/>
                    <a:stretch>
                      <a:fillRect/>
                    </a:stretch>
                  </pic:blipFill>
                  <pic:spPr>
                    <a:xfrm>
                      <a:off x="0" y="0"/>
                      <a:ext cx="1788667" cy="1849994"/>
                    </a:xfrm>
                    <a:prstGeom prst="rect">
                      <a:avLst/>
                    </a:prstGeom>
                  </pic:spPr>
                </pic:pic>
              </a:graphicData>
            </a:graphic>
          </wp:inline>
        </w:drawing>
      </w:r>
      <w:r>
        <w:rPr>
          <w:rFonts w:hint="eastAsia"/>
        </w:rPr>
        <w:t xml:space="preserve"> </w:t>
      </w:r>
      <w:r>
        <w:t xml:space="preserve">    </w:t>
      </w:r>
    </w:p>
    <w:p>
      <w:pPr>
        <w:shd w:val="clear" w:color="auto" w:fill="FFFFFF"/>
        <w:adjustRightInd w:val="0"/>
        <w:snapToGrid w:val="0"/>
        <w:spacing w:line="360" w:lineRule="auto"/>
        <w:jc w:val="left"/>
        <w:textAlignment w:val="center"/>
      </w:pPr>
      <w:r>
        <w:t>（2）利用U形管液面高度差的大小关系可以帮助我们比较一些物理量的大小，如图2，将液体压强计的探头分别放入密度为</w:t>
      </w:r>
      <w:r>
        <w:rPr>
          <w:i/>
        </w:rPr>
        <w:t>ρ</w:t>
      </w:r>
      <w:r>
        <w:rPr>
          <w:i/>
          <w:vertAlign w:val="subscript"/>
        </w:rPr>
        <w:t>1</w:t>
      </w:r>
      <w:r>
        <w:t>和</w:t>
      </w:r>
      <w:r>
        <w:rPr>
          <w:i/>
        </w:rPr>
        <w:t>ρ</w:t>
      </w:r>
      <w:r>
        <w:rPr>
          <w:i/>
          <w:vertAlign w:val="subscript"/>
        </w:rPr>
        <w:t>2</w:t>
      </w:r>
      <w:r>
        <w:t>的两种液体中，U形管液面的高度差相同，则探头所处位置的液体压强</w:t>
      </w:r>
      <w:r>
        <w:rPr>
          <w:i/>
        </w:rPr>
        <w:t>p</w:t>
      </w:r>
      <w:r>
        <w:rPr>
          <w:i/>
          <w:vertAlign w:val="subscript"/>
        </w:rPr>
        <w:t>1</w:t>
      </w:r>
      <w:r>
        <w:t>______</w:t>
      </w:r>
      <w:r>
        <w:rPr>
          <w:i/>
        </w:rPr>
        <w:t>p</w:t>
      </w:r>
      <w:r>
        <w:rPr>
          <w:i/>
          <w:vertAlign w:val="subscript"/>
        </w:rPr>
        <w:t>2</w:t>
      </w:r>
      <w:r>
        <w:t>，两种液体的密度</w:t>
      </w:r>
      <w:r>
        <w:rPr>
          <w:i/>
        </w:rPr>
        <w:t>ρ</w:t>
      </w:r>
      <w:r>
        <w:rPr>
          <w:i/>
          <w:vertAlign w:val="subscript"/>
        </w:rPr>
        <w:t>1</w:t>
      </w:r>
      <w:r>
        <w:t>______</w:t>
      </w:r>
      <w:r>
        <w:rPr>
          <w:i/>
        </w:rPr>
        <w:t>ρ</w:t>
      </w:r>
      <w:r>
        <w:rPr>
          <w:i/>
          <w:vertAlign w:val="subscript"/>
        </w:rPr>
        <w:t>2</w:t>
      </w:r>
      <w:r>
        <w:t>（两空均选填“＞”、“＝”或“＜”）；</w:t>
      </w:r>
    </w:p>
    <w:p>
      <w:pPr>
        <w:shd w:val="clear" w:color="auto" w:fill="FFFFFF"/>
        <w:adjustRightInd w:val="0"/>
        <w:snapToGrid w:val="0"/>
        <w:spacing w:line="360" w:lineRule="auto"/>
        <w:jc w:val="left"/>
        <w:textAlignment w:val="center"/>
      </w:pPr>
      <w:r>
        <w:drawing>
          <wp:inline distT="0" distB="0" distL="0" distR="0">
            <wp:extent cx="2415540" cy="1300480"/>
            <wp:effectExtent l="0" t="0" r="3810" b="0"/>
            <wp:docPr id="100083" name="图片 1000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83" name="图片 100083"/>
                    <pic:cNvPicPr>
                      <a:picLocks noChangeAspect="1"/>
                    </pic:cNvPicPr>
                  </pic:nvPicPr>
                  <pic:blipFill>
                    <a:blip r:embed="rId25"/>
                    <a:stretch>
                      <a:fillRect/>
                    </a:stretch>
                  </pic:blipFill>
                  <pic:spPr>
                    <a:xfrm>
                      <a:off x="0" y="0"/>
                      <a:ext cx="2453834" cy="1321293"/>
                    </a:xfrm>
                    <a:prstGeom prst="rect">
                      <a:avLst/>
                    </a:prstGeom>
                  </pic:spPr>
                </pic:pic>
              </a:graphicData>
            </a:graphic>
          </wp:inline>
        </w:drawing>
      </w:r>
    </w:p>
    <w:p>
      <w:pPr>
        <w:shd w:val="clear" w:color="auto" w:fill="FFFFFF"/>
        <w:adjustRightInd w:val="0"/>
        <w:snapToGrid w:val="0"/>
        <w:spacing w:line="360" w:lineRule="auto"/>
        <w:jc w:val="left"/>
        <w:textAlignment w:val="center"/>
      </w:pPr>
      <w:r>
        <w:t>（3）如图3甲所示，在学校的实验室内，静止的U形管两侧液面相平。请在图3乙、丙中画出不同气流情形时U形管两侧液面的大致位置（注：液体均没溢出）。</w:t>
      </w:r>
    </w:p>
    <w:p>
      <w:pPr>
        <w:shd w:val="clear" w:color="auto" w:fill="FFFFFF"/>
        <w:adjustRightInd w:val="0"/>
        <w:snapToGrid w:val="0"/>
        <w:spacing w:line="360" w:lineRule="auto"/>
        <w:jc w:val="left"/>
        <w:textAlignment w:val="center"/>
      </w:pPr>
      <w:r>
        <w:drawing>
          <wp:inline distT="0" distB="0" distL="0" distR="0">
            <wp:extent cx="2430780" cy="1341755"/>
            <wp:effectExtent l="0" t="0" r="7620" b="0"/>
            <wp:docPr id="100085" name="图片 1000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85" name="图片 100085"/>
                    <pic:cNvPicPr>
                      <a:picLocks noChangeAspect="1"/>
                    </pic:cNvPicPr>
                  </pic:nvPicPr>
                  <pic:blipFill>
                    <a:blip r:embed="rId26"/>
                    <a:stretch>
                      <a:fillRect/>
                    </a:stretch>
                  </pic:blipFill>
                  <pic:spPr>
                    <a:xfrm>
                      <a:off x="0" y="0"/>
                      <a:ext cx="2430780" cy="1341847"/>
                    </a:xfrm>
                    <a:prstGeom prst="rect">
                      <a:avLst/>
                    </a:prstGeom>
                  </pic:spPr>
                </pic:pic>
              </a:graphicData>
            </a:graphic>
          </wp:inline>
        </w:drawing>
      </w:r>
    </w:p>
    <w:p>
      <w:pPr>
        <w:pStyle w:val="10"/>
        <w:numPr>
          <w:ilvl w:val="0"/>
          <w:numId w:val="1"/>
        </w:numPr>
        <w:shd w:val="clear" w:color="auto" w:fill="FFFFFF"/>
        <w:adjustRightInd w:val="0"/>
        <w:snapToGrid w:val="0"/>
        <w:spacing w:line="360" w:lineRule="auto"/>
        <w:ind w:firstLineChars="0"/>
        <w:jc w:val="left"/>
        <w:textAlignment w:val="center"/>
      </w:pPr>
      <w:r>
        <w:t>质量为60kg的小明双脚站立在水平沙池表面时，沙地凹陷留下两个明显的脚印，小明通过观察估测得知一个脚印的面积约为100cm</w:t>
      </w:r>
      <w:r>
        <w:rPr>
          <w:vertAlign w:val="superscript"/>
        </w:rPr>
        <w:t>2</w:t>
      </w:r>
      <w:r>
        <w:t>。（</w:t>
      </w:r>
      <w:r>
        <w:rPr>
          <w:rFonts w:eastAsia="Times New Roman"/>
          <w:i/>
        </w:rPr>
        <w:t>g</w:t>
      </w:r>
      <w:r>
        <w:t>取10N/kg）求：</w:t>
      </w:r>
    </w:p>
    <w:p>
      <w:pPr>
        <w:shd w:val="clear" w:color="auto" w:fill="FFFFFF"/>
        <w:adjustRightInd w:val="0"/>
        <w:snapToGrid w:val="0"/>
        <w:spacing w:line="360" w:lineRule="auto"/>
        <w:jc w:val="left"/>
        <w:textAlignment w:val="center"/>
      </w:pPr>
      <w:r>
        <w:t>（1）小明受到的重力是多少？</w:t>
      </w:r>
    </w:p>
    <w:p>
      <w:pPr>
        <w:shd w:val="clear" w:color="auto" w:fill="FFFFFF"/>
        <w:adjustRightInd w:val="0"/>
        <w:snapToGrid w:val="0"/>
        <w:spacing w:line="360" w:lineRule="auto"/>
        <w:jc w:val="left"/>
        <w:textAlignment w:val="center"/>
      </w:pPr>
      <w:r>
        <w:t>（2）小明对水平沙地的压强是多少？</w:t>
      </w:r>
    </w:p>
    <w:p>
      <w:pPr>
        <w:shd w:val="clear" w:color="auto" w:fill="FFFFFF"/>
        <w:adjustRightInd w:val="0"/>
        <w:snapToGrid w:val="0"/>
        <w:spacing w:line="360" w:lineRule="auto"/>
        <w:jc w:val="left"/>
        <w:textAlignment w:val="center"/>
      </w:pPr>
    </w:p>
    <w:p>
      <w:pPr>
        <w:shd w:val="clear" w:color="auto" w:fill="FFFFFF"/>
        <w:adjustRightInd w:val="0"/>
        <w:snapToGrid w:val="0"/>
        <w:spacing w:line="360" w:lineRule="auto"/>
        <w:jc w:val="left"/>
        <w:textAlignment w:val="center"/>
      </w:pPr>
    </w:p>
    <w:p>
      <w:pPr>
        <w:shd w:val="clear" w:color="auto" w:fill="FFFFFF"/>
        <w:adjustRightInd w:val="0"/>
        <w:snapToGrid w:val="0"/>
        <w:spacing w:line="360" w:lineRule="auto"/>
        <w:jc w:val="left"/>
        <w:textAlignment w:val="center"/>
      </w:pPr>
    </w:p>
    <w:p>
      <w:pPr>
        <w:shd w:val="clear" w:color="auto" w:fill="FFFFFF"/>
        <w:adjustRightInd w:val="0"/>
        <w:snapToGrid w:val="0"/>
        <w:spacing w:line="360" w:lineRule="auto"/>
        <w:jc w:val="left"/>
        <w:textAlignment w:val="center"/>
      </w:pPr>
      <w:r>
        <w:t>（3）小红双脚站立在完全相同的水平沙地上，沙地凹陷也留下了两个明显的脚印，如图乙，小红和小明的脚印刚好深浅相同，但小明的脚印比小红的脚印大，小明对沙地压力为</w:t>
      </w:r>
      <w:r>
        <w:rPr>
          <w:rFonts w:eastAsia="Times New Roman"/>
          <w:i/>
        </w:rPr>
        <w:t>F</w:t>
      </w:r>
      <w:r>
        <w:rPr>
          <w:rFonts w:eastAsia="Times New Roman"/>
          <w:i/>
          <w:vertAlign w:val="subscript"/>
        </w:rPr>
        <w:t>1</w:t>
      </w:r>
      <w:r>
        <w:t>、小红对沙地的压力为</w:t>
      </w:r>
      <w:r>
        <w:rPr>
          <w:rFonts w:eastAsia="Times New Roman"/>
          <w:i/>
        </w:rPr>
        <w:t>F</w:t>
      </w:r>
      <w:r>
        <w:rPr>
          <w:rFonts w:eastAsia="Times New Roman"/>
          <w:i/>
          <w:vertAlign w:val="subscript"/>
        </w:rPr>
        <w:t>2</w:t>
      </w:r>
      <w:r>
        <w:t>，</w:t>
      </w:r>
      <w:r>
        <w:rPr>
          <w:rFonts w:eastAsia="Times New Roman"/>
          <w:i/>
        </w:rPr>
        <w:t>F</w:t>
      </w:r>
      <w:r>
        <w:rPr>
          <w:rFonts w:eastAsia="Times New Roman"/>
          <w:i/>
          <w:vertAlign w:val="subscript"/>
        </w:rPr>
        <w:t>1</w:t>
      </w:r>
      <w:r>
        <w:t>和</w:t>
      </w:r>
      <w:r>
        <w:rPr>
          <w:rFonts w:eastAsia="Times New Roman"/>
          <w:i/>
        </w:rPr>
        <w:t>F</w:t>
      </w:r>
      <w:r>
        <w:rPr>
          <w:rFonts w:eastAsia="Times New Roman"/>
          <w:i/>
          <w:vertAlign w:val="subscript"/>
        </w:rPr>
        <w:t>2</w:t>
      </w:r>
      <w:r>
        <w:t>的大小关系是</w:t>
      </w:r>
      <w:r>
        <w:rPr>
          <w:rFonts w:eastAsia="Times New Roman"/>
          <w:i/>
        </w:rPr>
        <w:t>F</w:t>
      </w:r>
      <w:r>
        <w:rPr>
          <w:rFonts w:eastAsia="Times New Roman"/>
          <w:i/>
          <w:vertAlign w:val="subscript"/>
        </w:rPr>
        <w:t>1</w:t>
      </w:r>
      <w:r>
        <w:rPr>
          <w:rFonts w:hint="eastAsia"/>
        </w:rPr>
        <w:t>_</w:t>
      </w:r>
      <w:r>
        <w:t>______</w:t>
      </w:r>
      <w:r>
        <w:rPr>
          <w:rFonts w:eastAsia="Times New Roman"/>
          <w:i/>
        </w:rPr>
        <w:t>F</w:t>
      </w:r>
      <w:r>
        <w:rPr>
          <w:rFonts w:eastAsia="Times New Roman"/>
          <w:i/>
          <w:vertAlign w:val="subscript"/>
        </w:rPr>
        <w:t>2(</w:t>
      </w:r>
      <w:r>
        <w:t>选填“＞”、“＝”或“＜”）</w:t>
      </w:r>
    </w:p>
    <w:p>
      <w:pPr>
        <w:shd w:val="clear" w:color="auto" w:fill="FFFFFF"/>
        <w:adjustRightInd w:val="0"/>
        <w:snapToGrid w:val="0"/>
        <w:spacing w:line="360" w:lineRule="auto"/>
        <w:jc w:val="left"/>
        <w:textAlignment w:val="center"/>
      </w:pPr>
      <w:r>
        <w:t>判断的</w:t>
      </w:r>
      <w:r>
        <w:rPr>
          <w:rFonts w:hint="eastAsia"/>
        </w:rPr>
        <w:t>依据：_</w:t>
      </w:r>
      <w:r>
        <w:t>________________________________________________________________。</w:t>
      </w:r>
    </w:p>
    <w:p>
      <w:pPr>
        <w:shd w:val="clear" w:color="auto" w:fill="FFFFFF"/>
        <w:adjustRightInd w:val="0"/>
        <w:snapToGrid w:val="0"/>
        <w:spacing w:line="360" w:lineRule="auto"/>
        <w:jc w:val="center"/>
        <w:textAlignment w:val="center"/>
      </w:pPr>
      <w:r>
        <w:drawing>
          <wp:inline distT="0" distB="0" distL="0" distR="0">
            <wp:extent cx="3733800" cy="1265555"/>
            <wp:effectExtent l="0" t="0" r="0" b="0"/>
            <wp:docPr id="1957112656" name="图片 1000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7112656" name="图片 100009"/>
                    <pic:cNvPicPr>
                      <a:picLocks noChangeAspect="1"/>
                    </pic:cNvPicPr>
                  </pic:nvPicPr>
                  <pic:blipFill>
                    <a:blip r:embed="rId27"/>
                    <a:stretch>
                      <a:fillRect/>
                    </a:stretch>
                  </pic:blipFill>
                  <pic:spPr>
                    <a:xfrm>
                      <a:off x="0" y="0"/>
                      <a:ext cx="3740238" cy="1268150"/>
                    </a:xfrm>
                    <a:prstGeom prst="rect">
                      <a:avLst/>
                    </a:prstGeom>
                  </pic:spPr>
                </pic:pic>
              </a:graphicData>
            </a:graphic>
          </wp:inline>
        </w:drawing>
      </w:r>
    </w:p>
    <w:p>
      <w:pPr>
        <w:pStyle w:val="10"/>
        <w:numPr>
          <w:ilvl w:val="0"/>
          <w:numId w:val="1"/>
        </w:numPr>
        <w:shd w:val="clear" w:color="auto" w:fill="FFFFFF"/>
        <w:adjustRightInd w:val="0"/>
        <w:snapToGrid w:val="0"/>
        <w:spacing w:line="360" w:lineRule="auto"/>
        <w:ind w:firstLineChars="0"/>
        <w:jc w:val="left"/>
        <w:textAlignment w:val="center"/>
      </w:pPr>
      <w:r>
        <w:drawing>
          <wp:anchor distT="0" distB="0" distL="114300" distR="114300" simplePos="0" relativeHeight="251662336" behindDoc="0" locked="0" layoutInCell="1" allowOverlap="1">
            <wp:simplePos x="0" y="0"/>
            <wp:positionH relativeFrom="column">
              <wp:posOffset>3421380</wp:posOffset>
            </wp:positionH>
            <wp:positionV relativeFrom="paragraph">
              <wp:posOffset>563245</wp:posOffset>
            </wp:positionV>
            <wp:extent cx="1661795" cy="1315720"/>
            <wp:effectExtent l="0" t="0" r="0" b="0"/>
            <wp:wrapSquare wrapText="bothSides"/>
            <wp:docPr id="938502427" name="图片 1000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8502427" name="图片 100013"/>
                    <pic:cNvPicPr>
                      <a:picLocks noChangeAspect="1"/>
                    </pic:cNvPicPr>
                  </pic:nvPicPr>
                  <pic:blipFill>
                    <a:blip r:embed="rId28" cstate="print">
                      <a:extLst>
                        <a:ext uri="{28A0092B-C50C-407E-A947-70E740481C1C}">
                          <a14:useLocalDpi xmlns:a14="http://schemas.microsoft.com/office/drawing/2010/main" val="0"/>
                        </a:ext>
                      </a:extLst>
                    </a:blip>
                    <a:stretch>
                      <a:fillRect/>
                    </a:stretch>
                  </pic:blipFill>
                  <pic:spPr>
                    <a:xfrm>
                      <a:off x="0" y="0"/>
                      <a:ext cx="1661795" cy="1315720"/>
                    </a:xfrm>
                    <a:prstGeom prst="rect">
                      <a:avLst/>
                    </a:prstGeom>
                  </pic:spPr>
                </pic:pic>
              </a:graphicData>
            </a:graphic>
          </wp:anchor>
        </w:drawing>
      </w:r>
      <w:r>
        <w:t>如图所示，质量为1.1kg的剖面工字形的容器放在水平桌面上，其下部的横截面积为100cm</w:t>
      </w:r>
      <w:r>
        <w:rPr>
          <w:vertAlign w:val="superscript"/>
        </w:rPr>
        <w:t>2</w:t>
      </w:r>
      <w:r>
        <w:t>，其中装有600g、深度为10cm的煤油，</w:t>
      </w:r>
      <w:r>
        <w:rPr>
          <w:rFonts w:eastAsia="Times New Roman"/>
          <w:i/>
        </w:rPr>
        <w:t>A</w:t>
      </w:r>
      <w:r>
        <w:t>点距底部4cm（已知</w:t>
      </w:r>
      <w:r>
        <w:rPr>
          <w:rFonts w:eastAsia="Times New Roman"/>
          <w:i/>
        </w:rPr>
        <w:t>ρ</w:t>
      </w:r>
      <w:r>
        <w:rPr>
          <w:rFonts w:ascii="宋体" w:hAnsi="宋体" w:cs="宋体"/>
          <w:i/>
          <w:vertAlign w:val="subscript"/>
        </w:rPr>
        <w:t>煤</w:t>
      </w:r>
      <w:r>
        <w:t>=0.8×10</w:t>
      </w:r>
      <w:r>
        <w:rPr>
          <w:vertAlign w:val="superscript"/>
        </w:rPr>
        <w:t>3</w:t>
      </w:r>
      <w:r>
        <w:t>kg/m</w:t>
      </w:r>
      <w:r>
        <w:rPr>
          <w:vertAlign w:val="superscript"/>
        </w:rPr>
        <w:t>3</w:t>
      </w:r>
      <w:r>
        <w:t>，</w:t>
      </w:r>
      <w:r>
        <w:rPr>
          <w:rFonts w:eastAsia="Times New Roman"/>
          <w:i/>
        </w:rPr>
        <w:t>g</w:t>
      </w:r>
      <w:r>
        <w:t>取10N/kg）。求：</w:t>
      </w:r>
    </w:p>
    <w:p>
      <w:pPr>
        <w:shd w:val="clear" w:color="auto" w:fill="FFFFFF"/>
        <w:adjustRightInd w:val="0"/>
        <w:snapToGrid w:val="0"/>
        <w:spacing w:line="360" w:lineRule="auto"/>
        <w:jc w:val="left"/>
        <w:textAlignment w:val="center"/>
      </w:pPr>
      <w:r>
        <w:rPr>
          <w:rFonts w:hint="eastAsia" w:ascii="宋体" w:hAnsi="宋体" w:cs="宋体"/>
        </w:rPr>
        <w:t>（1）</w:t>
      </w:r>
      <w:r>
        <w:rPr>
          <w:rFonts w:eastAsia="Times New Roman"/>
        </w:rPr>
        <w:t>A</w:t>
      </w:r>
      <w:r>
        <w:t>点受到煤油产生的压强；</w:t>
      </w:r>
    </w:p>
    <w:p>
      <w:pPr>
        <w:pStyle w:val="10"/>
        <w:shd w:val="clear" w:color="auto" w:fill="FFFFFF"/>
        <w:adjustRightInd w:val="0"/>
        <w:snapToGrid w:val="0"/>
        <w:spacing w:line="360" w:lineRule="auto"/>
        <w:ind w:firstLine="0" w:firstLineChars="0"/>
        <w:jc w:val="left"/>
        <w:textAlignment w:val="center"/>
      </w:pPr>
      <w:r>
        <w:rPr>
          <w:rFonts w:hint="eastAsia"/>
        </w:rPr>
        <w:t>（2）</w:t>
      </w:r>
      <w:r>
        <w:t>容器对水平桌面的压强大小；</w:t>
      </w:r>
    </w:p>
    <w:p>
      <w:pPr>
        <w:shd w:val="clear" w:color="auto" w:fill="FFFFFF"/>
        <w:adjustRightInd w:val="0"/>
        <w:snapToGrid w:val="0"/>
        <w:spacing w:line="360" w:lineRule="auto"/>
        <w:jc w:val="left"/>
        <w:textAlignment w:val="center"/>
      </w:pPr>
      <w:r>
        <w:rPr>
          <w:rFonts w:hint="eastAsia"/>
        </w:rPr>
        <w:t>（3）</w:t>
      </w:r>
      <w:r>
        <w:t>煤油对容器底部压力大小。</w:t>
      </w:r>
    </w:p>
    <w:p>
      <w:pPr>
        <w:shd w:val="clear" w:color="auto" w:fill="FFFFFF"/>
        <w:adjustRightInd w:val="0"/>
        <w:snapToGrid w:val="0"/>
        <w:spacing w:line="360" w:lineRule="auto"/>
        <w:jc w:val="left"/>
        <w:textAlignment w:val="center"/>
      </w:pPr>
    </w:p>
    <w:p>
      <w:pPr>
        <w:shd w:val="clear" w:color="auto" w:fill="FFFFFF"/>
        <w:adjustRightInd w:val="0"/>
        <w:snapToGrid w:val="0"/>
        <w:spacing w:line="360" w:lineRule="auto"/>
        <w:jc w:val="left"/>
        <w:textAlignment w:val="center"/>
      </w:pPr>
    </w:p>
    <w:p>
      <w:pPr>
        <w:shd w:val="clear" w:color="auto" w:fill="FFFFFF"/>
        <w:adjustRightInd w:val="0"/>
        <w:snapToGrid w:val="0"/>
        <w:spacing w:line="360" w:lineRule="auto"/>
        <w:jc w:val="left"/>
        <w:textAlignment w:val="center"/>
      </w:pPr>
    </w:p>
    <w:p>
      <w:pPr>
        <w:shd w:val="clear" w:color="auto" w:fill="FFFFFF"/>
        <w:adjustRightInd w:val="0"/>
        <w:snapToGrid w:val="0"/>
        <w:spacing w:line="360" w:lineRule="auto"/>
        <w:jc w:val="left"/>
        <w:textAlignment w:val="center"/>
      </w:pPr>
    </w:p>
    <w:p>
      <w:pPr>
        <w:shd w:val="clear" w:color="auto" w:fill="FFFFFF"/>
        <w:adjustRightInd w:val="0"/>
        <w:snapToGrid w:val="0"/>
        <w:spacing w:line="360" w:lineRule="auto"/>
        <w:jc w:val="left"/>
        <w:textAlignment w:val="center"/>
      </w:pPr>
    </w:p>
    <w:p>
      <w:pPr>
        <w:pStyle w:val="10"/>
        <w:numPr>
          <w:ilvl w:val="0"/>
          <w:numId w:val="1"/>
        </w:numPr>
        <w:shd w:val="clear" w:color="auto" w:fill="FFFFFF"/>
        <w:adjustRightInd w:val="0"/>
        <w:snapToGrid w:val="0"/>
        <w:spacing w:line="360" w:lineRule="auto"/>
        <w:ind w:firstLineChars="0"/>
        <w:jc w:val="left"/>
        <w:textAlignment w:val="center"/>
      </w:pPr>
      <w:r>
        <w:t>（1）物理兴趣课堂上老师要求同学们用身边的物品探究“压力的作用效果与哪些因素有关”。</w:t>
      </w:r>
      <w:r>
        <w:rPr>
          <w:rFonts w:hint="eastAsia"/>
        </w:rPr>
        <w:t>雷雷</w:t>
      </w:r>
      <w:r>
        <w:t>同学找到的器材有：海绵和两瓶完全相同的矿泉水。</w:t>
      </w:r>
    </w:p>
    <w:p>
      <w:pPr>
        <w:pStyle w:val="10"/>
        <w:shd w:val="clear" w:color="auto" w:fill="FFFFFF"/>
        <w:adjustRightInd w:val="0"/>
        <w:snapToGrid w:val="0"/>
        <w:spacing w:line="360" w:lineRule="auto"/>
        <w:ind w:firstLine="0" w:firstLineChars="0"/>
        <w:jc w:val="center"/>
        <w:textAlignment w:val="center"/>
      </w:pPr>
      <w:r>
        <w:drawing>
          <wp:inline distT="0" distB="0" distL="0" distR="0">
            <wp:extent cx="1894205" cy="1165860"/>
            <wp:effectExtent l="0" t="0" r="0" b="0"/>
            <wp:docPr id="120090123" name="图片 1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090123" name="图片 100001"/>
                    <pic:cNvPicPr>
                      <a:picLocks noChangeAspect="1"/>
                    </pic:cNvPicPr>
                  </pic:nvPicPr>
                  <pic:blipFill>
                    <a:blip r:embed="rId29"/>
                    <a:stretch>
                      <a:fillRect/>
                    </a:stretch>
                  </pic:blipFill>
                  <pic:spPr>
                    <a:xfrm>
                      <a:off x="0" y="0"/>
                      <a:ext cx="1895163" cy="1166254"/>
                    </a:xfrm>
                    <a:prstGeom prst="rect">
                      <a:avLst/>
                    </a:prstGeom>
                  </pic:spPr>
                </pic:pic>
              </a:graphicData>
            </a:graphic>
          </wp:inline>
        </w:drawing>
      </w:r>
    </w:p>
    <w:p>
      <w:pPr>
        <w:shd w:val="clear" w:color="auto" w:fill="FFFFFF"/>
        <w:adjustRightInd w:val="0"/>
        <w:snapToGrid w:val="0"/>
        <w:spacing w:line="360" w:lineRule="auto"/>
        <w:jc w:val="left"/>
        <w:textAlignment w:val="center"/>
      </w:pPr>
      <w:r>
        <w:rPr>
          <w:rFonts w:ascii="宋体" w:hAnsi="宋体" w:cs="宋体"/>
        </w:rPr>
        <w:t>①</w:t>
      </w:r>
      <w:r>
        <w:t>该同学通过观察__________来反映压力的作用效果，这种方法叫做________；</w:t>
      </w:r>
    </w:p>
    <w:p>
      <w:pPr>
        <w:shd w:val="clear" w:color="auto" w:fill="FFFFFF"/>
        <w:adjustRightInd w:val="0"/>
        <w:snapToGrid w:val="0"/>
        <w:spacing w:line="360" w:lineRule="auto"/>
        <w:jc w:val="left"/>
        <w:textAlignment w:val="center"/>
      </w:pPr>
      <w:r>
        <w:rPr>
          <w:rFonts w:ascii="宋体" w:hAnsi="宋体" w:cs="宋体"/>
        </w:rPr>
        <w:t>②</w:t>
      </w:r>
      <w:r>
        <w:t>如图甲、乙所示，</w:t>
      </w:r>
      <w:r>
        <w:rPr>
          <w:rFonts w:hint="eastAsia"/>
        </w:rPr>
        <w:t>雷雷</w:t>
      </w:r>
      <w:r>
        <w:t>将两瓶完全相同的矿泉水分别倒立和正立放在海绵上，其目的是控制_______相同，改变_______；从实验现象中得出的结论是：当压力大小相同时，受力面积_______，压力的作用效果越</w:t>
      </w:r>
      <w:r>
        <w:rPr>
          <w:rFonts w:hint="eastAsia"/>
        </w:rPr>
        <w:t>明显</w:t>
      </w:r>
      <w:r>
        <w:t>；</w:t>
      </w:r>
    </w:p>
    <w:p>
      <w:pPr>
        <w:shd w:val="clear" w:color="auto" w:fill="FFFFFF"/>
        <w:adjustRightInd w:val="0"/>
        <w:snapToGrid w:val="0"/>
        <w:spacing w:line="360" w:lineRule="auto"/>
        <w:jc w:val="left"/>
        <w:textAlignment w:val="center"/>
      </w:pPr>
      <w:r>
        <w:t>（2）</w:t>
      </w:r>
      <w:r>
        <w:rPr>
          <w:rFonts w:hint="eastAsia"/>
        </w:rPr>
        <w:t>在探究“二力平衡的条件”实验中,小聪同学采用的实验装置如图甲所示,小明同学采用的实验装置如图乙所示。</w:t>
      </w:r>
    </w:p>
    <w:p>
      <w:pPr>
        <w:shd w:val="clear" w:color="auto" w:fill="FFFFFF"/>
        <w:adjustRightInd w:val="0"/>
        <w:snapToGrid w:val="0"/>
        <w:spacing w:line="360" w:lineRule="auto"/>
        <w:jc w:val="center"/>
        <w:textAlignment w:val="center"/>
      </w:pPr>
      <w:r>
        <w:drawing>
          <wp:inline distT="0" distB="0" distL="0" distR="0">
            <wp:extent cx="3511550" cy="962660"/>
            <wp:effectExtent l="0" t="0" r="0" b="8890"/>
            <wp:docPr id="2" name="23x8wlrzk33.jpg" descr="id:2147494101;FounderCES"/>
            <wp:cNvGraphicFramePr/>
            <a:graphic xmlns:a="http://schemas.openxmlformats.org/drawingml/2006/main">
              <a:graphicData uri="http://schemas.openxmlformats.org/drawingml/2006/picture">
                <pic:pic xmlns:pic="http://schemas.openxmlformats.org/drawingml/2006/picture">
                  <pic:nvPicPr>
                    <pic:cNvPr id="2" name="23x8wlrzk33.jpg" descr="id:2147494101;FounderCES"/>
                    <pic:cNvPicPr/>
                  </pic:nvPicPr>
                  <pic:blipFill>
                    <a:blip r:embed="rId30">
                      <a:clrChange>
                        <a:clrFrom>
                          <a:srgbClr val="FFFFFF"/>
                        </a:clrFrom>
                        <a:clrTo>
                          <a:srgbClr val="FFFFFF">
                            <a:alpha val="0"/>
                          </a:srgbClr>
                        </a:clrTo>
                      </a:clrChange>
                    </a:blip>
                    <a:stretch>
                      <a:fillRect/>
                    </a:stretch>
                  </pic:blipFill>
                  <pic:spPr>
                    <a:xfrm>
                      <a:off x="0" y="0"/>
                      <a:ext cx="3581148" cy="981814"/>
                    </a:xfrm>
                    <a:prstGeom prst="rect">
                      <a:avLst/>
                    </a:prstGeom>
                  </pic:spPr>
                </pic:pic>
              </a:graphicData>
            </a:graphic>
          </wp:inline>
        </w:drawing>
      </w:r>
    </w:p>
    <w:p>
      <w:pPr>
        <w:shd w:val="clear" w:color="auto" w:fill="FFFFFF"/>
        <w:adjustRightInd w:val="0"/>
        <w:snapToGrid w:val="0"/>
        <w:spacing w:line="360" w:lineRule="auto"/>
        <w:jc w:val="left"/>
        <w:textAlignment w:val="center"/>
      </w:pPr>
      <w:r>
        <w:rPr>
          <w:rFonts w:hint="eastAsia"/>
        </w:rPr>
        <w:t>①老师指出图乙的装置更科学,原因是选用小车可以减小__________对实验结果的影响。</w:t>
      </w:r>
    </w:p>
    <w:p>
      <w:pPr>
        <w:shd w:val="clear" w:color="auto" w:fill="FFFFFF"/>
        <w:adjustRightInd w:val="0"/>
        <w:snapToGrid w:val="0"/>
        <w:spacing w:line="360" w:lineRule="auto"/>
        <w:jc w:val="left"/>
        <w:textAlignment w:val="center"/>
      </w:pPr>
      <w:r>
        <w:rPr>
          <w:rFonts w:hint="eastAsia"/>
        </w:rPr>
        <w:t>②实验中判断小车受平衡力作用的依据是小车保持__________(选填“静止”或“匀速直线</w:t>
      </w:r>
    </w:p>
    <w:p>
      <w:pPr>
        <w:shd w:val="clear" w:color="auto" w:fill="FFFFFF"/>
        <w:adjustRightInd w:val="0"/>
        <w:snapToGrid w:val="0"/>
        <w:spacing w:line="360" w:lineRule="auto"/>
        <w:jc w:val="left"/>
        <w:textAlignment w:val="center"/>
      </w:pPr>
      <w:r>
        <w:rPr>
          <w:rFonts w:hint="eastAsia"/>
        </w:rPr>
        <w:t>运动”)状态。</w:t>
      </w:r>
    </w:p>
    <w:p>
      <w:pPr>
        <w:shd w:val="clear" w:color="auto" w:fill="FFFFFF"/>
        <w:adjustRightInd w:val="0"/>
        <w:snapToGrid w:val="0"/>
        <w:spacing w:line="360" w:lineRule="auto"/>
        <w:jc w:val="left"/>
        <w:textAlignment w:val="center"/>
      </w:pPr>
      <w:r>
        <w:rPr>
          <w:rFonts w:hint="eastAsia"/>
        </w:rPr>
        <w:t>③左右两盘放质量相等的砝码,小车保持静止。将左盘中再添加一个砝码,小车将运动,说明彼此平衡的两个力大小__________。</w:t>
      </w:r>
    </w:p>
    <w:p>
      <w:pPr>
        <w:shd w:val="clear" w:color="auto" w:fill="FFFFFF"/>
        <w:adjustRightInd w:val="0"/>
        <w:snapToGrid w:val="0"/>
        <w:spacing w:line="360" w:lineRule="auto"/>
        <w:jc w:val="left"/>
        <w:textAlignment w:val="center"/>
      </w:pPr>
      <w:r>
        <w:rPr>
          <w:rFonts w:hint="eastAsia"/>
        </w:rPr>
        <w:t>④小车处于静止后,保持F1与F2的大小不变,把小车在水平桌面上扭转一个角度后释放,小车将转动,说明彼此平衡的两个力必须在________________上。</w:t>
      </w:r>
    </w:p>
    <w:p>
      <w:pPr>
        <w:shd w:val="clear" w:color="auto" w:fill="FFFFFF"/>
        <w:adjustRightInd w:val="0"/>
        <w:snapToGrid w:val="0"/>
        <w:spacing w:line="360" w:lineRule="auto"/>
        <w:jc w:val="left"/>
        <w:textAlignment w:val="center"/>
      </w:pPr>
    </w:p>
    <w:p>
      <w:pPr>
        <w:shd w:val="clear" w:color="auto" w:fill="FFFFFF"/>
        <w:adjustRightInd w:val="0"/>
        <w:snapToGrid w:val="0"/>
        <w:spacing w:line="360" w:lineRule="auto"/>
        <w:jc w:val="left"/>
        <w:textAlignment w:val="center"/>
      </w:pPr>
    </w:p>
    <w:p>
      <w:pPr>
        <w:shd w:val="clear" w:color="auto" w:fill="FFFFFF"/>
        <w:adjustRightInd w:val="0"/>
        <w:snapToGrid w:val="0"/>
        <w:spacing w:line="360" w:lineRule="auto"/>
        <w:jc w:val="left"/>
        <w:textAlignment w:val="center"/>
      </w:pPr>
    </w:p>
    <w:p>
      <w:pPr>
        <w:shd w:val="clear" w:color="auto" w:fill="FFFFFF"/>
        <w:adjustRightInd w:val="0"/>
        <w:snapToGrid w:val="0"/>
        <w:spacing w:line="360" w:lineRule="auto"/>
        <w:jc w:val="left"/>
        <w:textAlignment w:val="center"/>
      </w:pPr>
    </w:p>
    <w:p>
      <w:pPr>
        <w:shd w:val="clear" w:color="auto" w:fill="FFFFFF"/>
        <w:adjustRightInd w:val="0"/>
        <w:snapToGrid w:val="0"/>
        <w:spacing w:line="360" w:lineRule="auto"/>
        <w:jc w:val="left"/>
        <w:textAlignment w:val="center"/>
      </w:pPr>
    </w:p>
    <w:p>
      <w:pPr>
        <w:shd w:val="clear" w:color="auto" w:fill="FFFFFF"/>
        <w:adjustRightInd w:val="0"/>
        <w:snapToGrid w:val="0"/>
        <w:spacing w:line="360" w:lineRule="auto"/>
        <w:jc w:val="left"/>
        <w:textAlignment w:val="center"/>
      </w:pPr>
    </w:p>
    <w:p>
      <w:pPr>
        <w:shd w:val="clear" w:color="auto" w:fill="FFFFFF"/>
        <w:adjustRightInd w:val="0"/>
        <w:snapToGrid w:val="0"/>
        <w:spacing w:line="360" w:lineRule="auto"/>
        <w:jc w:val="left"/>
        <w:textAlignment w:val="center"/>
      </w:pPr>
    </w:p>
    <w:p>
      <w:pPr>
        <w:shd w:val="clear" w:color="auto" w:fill="FFFFFF"/>
        <w:adjustRightInd w:val="0"/>
        <w:snapToGrid w:val="0"/>
        <w:spacing w:line="360" w:lineRule="auto"/>
        <w:jc w:val="left"/>
        <w:textAlignment w:val="center"/>
      </w:pPr>
    </w:p>
    <w:p>
      <w:pPr>
        <w:shd w:val="clear" w:color="auto" w:fill="FFFFFF"/>
        <w:adjustRightInd w:val="0"/>
        <w:snapToGrid w:val="0"/>
        <w:spacing w:line="360" w:lineRule="auto"/>
        <w:jc w:val="left"/>
        <w:textAlignment w:val="center"/>
      </w:pPr>
    </w:p>
    <w:p>
      <w:pPr>
        <w:shd w:val="clear" w:color="auto" w:fill="FFFFFF"/>
        <w:adjustRightInd w:val="0"/>
        <w:snapToGrid w:val="0"/>
        <w:spacing w:line="360" w:lineRule="auto"/>
        <w:jc w:val="left"/>
        <w:textAlignment w:val="center"/>
      </w:pPr>
    </w:p>
    <w:p>
      <w:pPr>
        <w:shd w:val="clear" w:color="auto" w:fill="FFFFFF"/>
        <w:adjustRightInd w:val="0"/>
        <w:snapToGrid w:val="0"/>
        <w:spacing w:line="360" w:lineRule="auto"/>
        <w:jc w:val="left"/>
        <w:textAlignment w:val="center"/>
      </w:pPr>
    </w:p>
    <w:p>
      <w:pPr>
        <w:shd w:val="clear" w:color="auto" w:fill="FFFFFF"/>
        <w:adjustRightInd w:val="0"/>
        <w:snapToGrid w:val="0"/>
        <w:spacing w:line="360" w:lineRule="auto"/>
        <w:jc w:val="left"/>
        <w:textAlignment w:val="center"/>
      </w:pPr>
    </w:p>
    <w:p>
      <w:pPr>
        <w:pStyle w:val="10"/>
        <w:numPr>
          <w:ilvl w:val="0"/>
          <w:numId w:val="1"/>
        </w:numPr>
        <w:shd w:val="clear" w:color="auto" w:fill="FFFFFF"/>
        <w:adjustRightInd w:val="0"/>
        <w:snapToGrid w:val="0"/>
        <w:spacing w:line="360" w:lineRule="auto"/>
        <w:ind w:firstLineChars="0"/>
        <w:jc w:val="left"/>
        <w:textAlignment w:val="center"/>
      </w:pPr>
      <w:r>
        <w:rPr>
          <w:lang w:val="zh-CN"/>
        </w:rPr>
        <mc:AlternateContent>
          <mc:Choice Requires="wps">
            <w:drawing>
              <wp:anchor distT="0" distB="0" distL="114300" distR="114300" simplePos="0" relativeHeight="251663360" behindDoc="0" locked="0" layoutInCell="1" allowOverlap="1">
                <wp:simplePos x="0" y="0"/>
                <wp:positionH relativeFrom="column">
                  <wp:posOffset>3572510</wp:posOffset>
                </wp:positionH>
                <wp:positionV relativeFrom="paragraph">
                  <wp:posOffset>499745</wp:posOffset>
                </wp:positionV>
                <wp:extent cx="234315" cy="158115"/>
                <wp:effectExtent l="0" t="0" r="0" b="0"/>
                <wp:wrapNone/>
                <wp:docPr id="11" name="矩形 11"/>
                <wp:cNvGraphicFramePr/>
                <a:graphic xmlns:a="http://schemas.openxmlformats.org/drawingml/2006/main">
                  <a:graphicData uri="http://schemas.microsoft.com/office/word/2010/wordprocessingShape">
                    <wps:wsp>
                      <wps:cNvSpPr/>
                      <wps:spPr>
                        <a:xfrm>
                          <a:off x="0" y="0"/>
                          <a:ext cx="234043" cy="157843"/>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numCol="1" spcCol="0" rtlCol="0" fromWordArt="0" anchor="ctr" anchorCtr="0" forceAA="0" compatLnSpc="1"/>
                    </wps:wsp>
                  </a:graphicData>
                </a:graphic>
              </wp:anchor>
            </w:drawing>
          </mc:Choice>
          <mc:Fallback>
            <w:pict>
              <v:rect id="_x0000_s1026" o:spid="_x0000_s1026" o:spt="1" style="position:absolute;left:0pt;margin-left:281.3pt;margin-top:39.35pt;height:12.45pt;width:18.45pt;z-index:251663360;v-text-anchor:middle;mso-width-relative:page;mso-height-relative:page;" fillcolor="#FFFFFF [3212]" filled="t" stroked="f" coordsize="21600,21600" o:gfxdata="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">
                <v:fill on="t" focussize="0,0"/>
                <v:stroke on="f" weight="1pt" miterlimit="8" joinstyle="miter"/>
                <v:imagedata o:title=""/>
                <o:lock v:ext="edit" aspectratio="f"/>
              </v:rect>
            </w:pict>
          </mc:Fallback>
        </mc:AlternateContent>
      </w:r>
      <w:r>
        <w:t>小明在探究影响滑动摩擦力大小的因素时，用弹簧测力计缓慢匀速拉动同一木块A，实验情景如图所示，对应的实验数据如下表：</w:t>
      </w:r>
    </w:p>
    <w:p>
      <w:pPr>
        <w:shd w:val="clear" w:color="auto" w:fill="FFFFFF"/>
        <w:adjustRightInd w:val="0"/>
        <w:snapToGrid w:val="0"/>
        <w:spacing w:line="360" w:lineRule="auto"/>
        <w:jc w:val="center"/>
        <w:textAlignment w:val="center"/>
      </w:pPr>
      <w:r>
        <w:drawing>
          <wp:inline distT="0" distB="0" distL="0" distR="0">
            <wp:extent cx="4248150" cy="628650"/>
            <wp:effectExtent l="0" t="0" r="0" b="0"/>
            <wp:docPr id="100073" name="图片 1000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73" name="图片 100073"/>
                    <pic:cNvPicPr>
                      <a:picLocks noChangeAspect="1"/>
                    </pic:cNvPicPr>
                  </pic:nvPicPr>
                  <pic:blipFill>
                    <a:blip r:embed="rId31">
                      <a:biLevel thresh="75000"/>
                    </a:blip>
                    <a:stretch>
                      <a:fillRect/>
                    </a:stretch>
                  </pic:blipFill>
                  <pic:spPr>
                    <a:xfrm>
                      <a:off x="0" y="0"/>
                      <a:ext cx="4248150" cy="628650"/>
                    </a:xfrm>
                    <a:prstGeom prst="rect">
                      <a:avLst/>
                    </a:prstGeom>
                  </pic:spPr>
                </pic:pic>
              </a:graphicData>
            </a:graphic>
          </wp:inline>
        </w:drawing>
      </w:r>
    </w:p>
    <w:tbl>
      <w:tblPr>
        <w:tblStyle w:val="6"/>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1080"/>
        <w:gridCol w:w="1290"/>
        <w:gridCol w:w="2130"/>
        <w:gridCol w:w="1290"/>
        <w:gridCol w:w="192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hd w:val="clear" w:color="auto" w:fill="FFFFFF"/>
              <w:adjustRightInd w:val="0"/>
              <w:snapToGrid w:val="0"/>
              <w:spacing w:line="360" w:lineRule="auto"/>
              <w:jc w:val="left"/>
              <w:textAlignment w:val="center"/>
            </w:pPr>
            <w:r>
              <w:t>实验序号</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hd w:val="clear" w:color="auto" w:fill="FFFFFF"/>
              <w:adjustRightInd w:val="0"/>
              <w:snapToGrid w:val="0"/>
              <w:spacing w:line="360" w:lineRule="auto"/>
              <w:jc w:val="left"/>
              <w:textAlignment w:val="center"/>
            </w:pPr>
            <w:r>
              <w:t>实验情景图</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hd w:val="clear" w:color="auto" w:fill="FFFFFF"/>
              <w:adjustRightInd w:val="0"/>
              <w:snapToGrid w:val="0"/>
              <w:spacing w:line="360" w:lineRule="auto"/>
              <w:jc w:val="left"/>
              <w:textAlignment w:val="center"/>
            </w:pPr>
            <w:r>
              <w:t>物体及砝码总重力/N</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hd w:val="clear" w:color="auto" w:fill="FFFFFF"/>
              <w:adjustRightInd w:val="0"/>
              <w:snapToGrid w:val="0"/>
              <w:spacing w:line="360" w:lineRule="auto"/>
              <w:jc w:val="left"/>
              <w:textAlignment w:val="center"/>
            </w:pPr>
            <w:r>
              <w:t>接触面种类</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hd w:val="clear" w:color="auto" w:fill="FFFFFF"/>
              <w:adjustRightInd w:val="0"/>
              <w:snapToGrid w:val="0"/>
              <w:spacing w:line="360" w:lineRule="auto"/>
              <w:jc w:val="left"/>
              <w:textAlignment w:val="center"/>
            </w:pPr>
            <w:r>
              <w:t>弹簧测力计示数/N</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hd w:val="clear" w:color="auto" w:fill="FFFFFF"/>
              <w:adjustRightInd w:val="0"/>
              <w:snapToGrid w:val="0"/>
              <w:spacing w:line="360" w:lineRule="auto"/>
              <w:jc w:val="left"/>
              <w:textAlignment w:val="center"/>
            </w:pPr>
            <w:r>
              <w:t>1</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hd w:val="clear" w:color="auto" w:fill="FFFFFF"/>
              <w:adjustRightInd w:val="0"/>
              <w:snapToGrid w:val="0"/>
              <w:spacing w:line="360" w:lineRule="auto"/>
              <w:jc w:val="left"/>
              <w:textAlignment w:val="center"/>
            </w:pPr>
            <w:r>
              <w:t>甲</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hd w:val="clear" w:color="auto" w:fill="FFFFFF"/>
              <w:adjustRightInd w:val="0"/>
              <w:snapToGrid w:val="0"/>
              <w:spacing w:line="360" w:lineRule="auto"/>
              <w:jc w:val="left"/>
              <w:textAlignment w:val="center"/>
            </w:pPr>
            <w:r>
              <w:t>7</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hd w:val="clear" w:color="auto" w:fill="FFFFFF"/>
              <w:adjustRightInd w:val="0"/>
              <w:snapToGrid w:val="0"/>
              <w:spacing w:line="360" w:lineRule="auto"/>
              <w:jc w:val="left"/>
              <w:textAlignment w:val="center"/>
            </w:pPr>
            <w:r>
              <w:t>木板</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hd w:val="clear" w:color="auto" w:fill="FFFFFF"/>
              <w:adjustRightInd w:val="0"/>
              <w:snapToGrid w:val="0"/>
              <w:spacing w:line="360" w:lineRule="auto"/>
              <w:jc w:val="left"/>
              <w:textAlignment w:val="center"/>
            </w:pPr>
            <w:r>
              <w:t>2.8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hd w:val="clear" w:color="auto" w:fill="FFFFFF"/>
              <w:adjustRightInd w:val="0"/>
              <w:snapToGrid w:val="0"/>
              <w:spacing w:line="360" w:lineRule="auto"/>
              <w:jc w:val="left"/>
              <w:textAlignment w:val="center"/>
            </w:pPr>
            <w:r>
              <w:t>2</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hd w:val="clear" w:color="auto" w:fill="FFFFFF"/>
              <w:adjustRightInd w:val="0"/>
              <w:snapToGrid w:val="0"/>
              <w:spacing w:line="360" w:lineRule="auto"/>
              <w:jc w:val="left"/>
              <w:textAlignment w:val="center"/>
            </w:pPr>
            <w:r>
              <w:t>乙</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hd w:val="clear" w:color="auto" w:fill="FFFFFF"/>
              <w:adjustRightInd w:val="0"/>
              <w:snapToGrid w:val="0"/>
              <w:spacing w:line="360" w:lineRule="auto"/>
              <w:jc w:val="left"/>
              <w:textAlignment w:val="center"/>
            </w:pPr>
            <w:r>
              <w:t>9</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hd w:val="clear" w:color="auto" w:fill="FFFFFF"/>
              <w:adjustRightInd w:val="0"/>
              <w:snapToGrid w:val="0"/>
              <w:spacing w:line="360" w:lineRule="auto"/>
              <w:jc w:val="left"/>
              <w:textAlignment w:val="center"/>
            </w:pPr>
            <w:r>
              <w:t>木板</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hd w:val="clear" w:color="auto" w:fill="FFFFFF"/>
              <w:adjustRightInd w:val="0"/>
              <w:snapToGrid w:val="0"/>
              <w:spacing w:line="360" w:lineRule="auto"/>
              <w:jc w:val="left"/>
              <w:textAlignment w:val="center"/>
            </w:pPr>
            <w:r>
              <w:t>3.4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hd w:val="clear" w:color="auto" w:fill="FFFFFF"/>
              <w:adjustRightInd w:val="0"/>
              <w:snapToGrid w:val="0"/>
              <w:spacing w:line="360" w:lineRule="auto"/>
              <w:jc w:val="left"/>
              <w:textAlignment w:val="center"/>
            </w:pPr>
            <w:r>
              <w:t>3</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hd w:val="clear" w:color="auto" w:fill="FFFFFF"/>
              <w:adjustRightInd w:val="0"/>
              <w:snapToGrid w:val="0"/>
              <w:spacing w:line="360" w:lineRule="auto"/>
              <w:jc w:val="left"/>
              <w:textAlignment w:val="center"/>
            </w:pPr>
            <w:r>
              <w:t>丙</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hd w:val="clear" w:color="auto" w:fill="FFFFFF"/>
              <w:adjustRightInd w:val="0"/>
              <w:snapToGrid w:val="0"/>
              <w:spacing w:line="360" w:lineRule="auto"/>
              <w:jc w:val="left"/>
              <w:textAlignment w:val="center"/>
            </w:pPr>
            <w:r>
              <w:t>7</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hd w:val="clear" w:color="auto" w:fill="FFFFFF"/>
              <w:adjustRightInd w:val="0"/>
              <w:snapToGrid w:val="0"/>
              <w:spacing w:line="360" w:lineRule="auto"/>
              <w:jc w:val="left"/>
              <w:textAlignment w:val="center"/>
            </w:pPr>
            <w:r>
              <w:t>毛巾</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hd w:val="clear" w:color="auto" w:fill="FFFFFF"/>
              <w:adjustRightInd w:val="0"/>
              <w:snapToGrid w:val="0"/>
              <w:spacing w:line="360" w:lineRule="auto"/>
              <w:jc w:val="left"/>
              <w:textAlignment w:val="center"/>
            </w:pPr>
            <w:r>
              <w:t>3.4</w:t>
            </w:r>
          </w:p>
        </w:tc>
      </w:tr>
    </w:tbl>
    <w:p>
      <w:pPr>
        <w:pStyle w:val="10"/>
        <w:shd w:val="clear" w:color="auto" w:fill="FFFFFF"/>
        <w:adjustRightInd w:val="0"/>
        <w:snapToGrid w:val="0"/>
        <w:spacing w:line="360" w:lineRule="auto"/>
        <w:ind w:firstLine="0" w:firstLineChars="0"/>
        <w:jc w:val="left"/>
        <w:textAlignment w:val="center"/>
      </w:pPr>
    </w:p>
    <w:p>
      <w:pPr>
        <w:pStyle w:val="10"/>
        <w:numPr>
          <w:ilvl w:val="4"/>
          <w:numId w:val="2"/>
        </w:numPr>
        <w:shd w:val="clear" w:color="auto" w:fill="FFFFFF"/>
        <w:adjustRightInd w:val="0"/>
        <w:snapToGrid w:val="0"/>
        <w:spacing w:line="360" w:lineRule="auto"/>
        <w:ind w:firstLineChars="0"/>
        <w:jc w:val="left"/>
        <w:textAlignment w:val="center"/>
      </w:pPr>
      <w:r>
        <w:t>比较1和2两次实验，可以探究滑动摩擦力的大小与______是否有关；</w:t>
      </w:r>
    </w:p>
    <w:p>
      <w:pPr>
        <w:pStyle w:val="10"/>
        <w:numPr>
          <w:ilvl w:val="4"/>
          <w:numId w:val="2"/>
        </w:numPr>
        <w:shd w:val="clear" w:color="auto" w:fill="FFFFFF"/>
        <w:adjustRightInd w:val="0"/>
        <w:snapToGrid w:val="0"/>
        <w:spacing w:line="360" w:lineRule="auto"/>
        <w:ind w:firstLineChars="0"/>
        <w:jc w:val="left"/>
        <w:textAlignment w:val="center"/>
      </w:pPr>
      <w:r>
        <w:t>比较______两次实验可知，滑动摩擦力的大小与接触面粗糙程度有关；</w:t>
      </w:r>
    </w:p>
    <w:p>
      <w:pPr>
        <w:pStyle w:val="10"/>
        <w:numPr>
          <w:ilvl w:val="4"/>
          <w:numId w:val="2"/>
        </w:numPr>
        <w:shd w:val="clear" w:color="auto" w:fill="FFFFFF"/>
        <w:adjustRightInd w:val="0"/>
        <w:snapToGrid w:val="0"/>
        <w:spacing w:line="360" w:lineRule="auto"/>
        <w:ind w:firstLineChars="0"/>
        <w:jc w:val="left"/>
        <w:textAlignment w:val="center"/>
      </w:pPr>
      <w:r>
        <w:t>小明发现进行甲图实验时，以不同速度沿水平方向匀速拉动木块A时，弹簧测力计的示数都等于2.8N，这现象说明什么？____________________________________；</w:t>
      </w:r>
    </w:p>
    <w:p>
      <w:pPr>
        <w:pStyle w:val="10"/>
        <w:numPr>
          <w:ilvl w:val="4"/>
          <w:numId w:val="2"/>
        </w:numPr>
        <w:shd w:val="clear" w:color="auto" w:fill="FFFFFF"/>
        <w:adjustRightInd w:val="0"/>
        <w:snapToGrid w:val="0"/>
        <w:spacing w:line="360" w:lineRule="auto"/>
        <w:ind w:firstLineChars="0"/>
        <w:jc w:val="left"/>
        <w:textAlignment w:val="center"/>
      </w:pPr>
      <w:r>
        <w:t>他又发现，弹簧测力计用斜向上的力使木块沿水平方向做匀速直线运动，如图</w:t>
      </w:r>
      <w:r>
        <w:rPr>
          <w:rFonts w:hint="eastAsia"/>
        </w:rPr>
        <w:t>丙</w:t>
      </w:r>
      <w:r>
        <w:t>所示，弹簧测力计的示数大于2.8N。此过程中，木块是否处于平衡状态？______，理由是：_______________________；弹簧测力计对木块的拉力和木块受到的滑动摩擦力是否是一对平衡力？______，依据是：________________________________________________。</w:t>
      </w:r>
    </w:p>
    <w:p>
      <w:pPr>
        <w:pStyle w:val="10"/>
        <w:numPr>
          <w:ilvl w:val="4"/>
          <w:numId w:val="2"/>
        </w:numPr>
        <w:shd w:val="clear" w:color="auto" w:fill="FFFFFF"/>
        <w:adjustRightInd w:val="0"/>
        <w:snapToGrid w:val="0"/>
        <w:spacing w:line="360" w:lineRule="auto"/>
        <w:ind w:firstLineChars="0"/>
        <w:jc w:val="left"/>
        <w:textAlignment w:val="center"/>
      </w:pPr>
      <w:r>
        <w:t>同学们在老师的指导下对实验装置进行改进，用如图</w:t>
      </w:r>
      <w:r>
        <w:rPr>
          <w:rFonts w:hint="eastAsia"/>
        </w:rPr>
        <w:t>丁</w:t>
      </w:r>
      <w:r>
        <w:t>所示的方式测量滑动摩擦力</w:t>
      </w:r>
      <w:r>
        <w:rPr>
          <w:rFonts w:hint="eastAsia"/>
        </w:rPr>
        <w:t>，此操作</w:t>
      </w:r>
      <w:r>
        <w:t>过程中______</w:t>
      </w:r>
      <w:r>
        <w:rPr>
          <w:rFonts w:hint="eastAsia"/>
        </w:rPr>
        <w:t>（选填“需要”或“</w:t>
      </w:r>
      <w:r>
        <w:t>不需要</w:t>
      </w:r>
      <w:r>
        <w:rPr>
          <w:rFonts w:hint="eastAsia"/>
        </w:rPr>
        <w:t>”）</w:t>
      </w:r>
      <w:r>
        <w:t>匀速拉动长木板，请在方框内画出此时木块所受摩擦力的示意图（以点代表木块）。</w:t>
      </w:r>
    </w:p>
    <w:p>
      <w:pPr>
        <w:shd w:val="clear" w:color="auto" w:fill="FFFFFF"/>
        <w:adjustRightInd w:val="0"/>
        <w:snapToGrid w:val="0"/>
        <w:spacing w:line="360" w:lineRule="auto"/>
        <w:jc w:val="left"/>
        <w:textAlignment w:val="center"/>
      </w:pPr>
      <w:r>
        <mc:AlternateContent>
          <mc:Choice Requires="wps">
            <w:drawing>
              <wp:anchor distT="0" distB="0" distL="114300" distR="114300" simplePos="0" relativeHeight="251660288" behindDoc="0" locked="0" layoutInCell="1" allowOverlap="1">
                <wp:simplePos x="0" y="0"/>
                <wp:positionH relativeFrom="column">
                  <wp:posOffset>4516120</wp:posOffset>
                </wp:positionH>
                <wp:positionV relativeFrom="paragraph">
                  <wp:posOffset>394335</wp:posOffset>
                </wp:positionV>
                <wp:extent cx="45720" cy="45720"/>
                <wp:effectExtent l="0" t="0" r="12065" b="12065"/>
                <wp:wrapNone/>
                <wp:docPr id="1" name="椭圆 1"/>
                <wp:cNvGraphicFramePr/>
                <a:graphic xmlns:a="http://schemas.openxmlformats.org/drawingml/2006/main">
                  <a:graphicData uri="http://schemas.microsoft.com/office/word/2010/wordprocessingShape">
                    <wps:wsp>
                      <wps:cNvSpPr/>
                      <wps:spPr>
                        <a:xfrm>
                          <a:off x="0" y="0"/>
                          <a:ext cx="45719" cy="45719"/>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numCol="1" spcCol="0" rtlCol="0" fromWordArt="0" anchor="ctr" anchorCtr="0" forceAA="0" compatLnSpc="1"/>
                    </wps:wsp>
                  </a:graphicData>
                </a:graphic>
              </wp:anchor>
            </w:drawing>
          </mc:Choice>
          <mc:Fallback>
            <w:pict>
              <v:shape id="_x0000_s1026" o:spid="_x0000_s1026" o:spt="3" type="#_x0000_t3" style="position:absolute;left:0pt;margin-left:355.6pt;margin-top:31.05pt;height:3.6pt;width:3.6pt;z-index:251660288;v-text-anchor:middle;mso-width-relative:page;mso-height-relative:page;" fillcolor="#000000 [3213]" filled="t" stroked="t" coordsize="21600,21600" o:gfxdata="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">
                <v:fill on="t" focussize="0,0"/>
                <v:stroke weight="1pt" color="#000000 [3213]" miterlimit="8" joinstyle="miter"/>
                <v:imagedata o:title=""/>
                <o:lock v:ext="edit" aspectratio="f"/>
              </v:shape>
            </w:pict>
          </mc:Fallback>
        </mc:AlternateContent>
      </w:r>
      <w:r>
        <w:drawing>
          <wp:inline distT="0" distB="0" distL="0" distR="0">
            <wp:extent cx="5128260" cy="799465"/>
            <wp:effectExtent l="0" t="0" r="0" b="635"/>
            <wp:docPr id="100075" name="图片 1000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75" name="图片 100075"/>
                    <pic:cNvPicPr>
                      <a:picLocks noChangeAspect="1"/>
                    </pic:cNvPicPr>
                  </pic:nvPicPr>
                  <pic:blipFill>
                    <a:blip r:embed="rId32">
                      <a:biLevel thresh="75000"/>
                    </a:blip>
                    <a:stretch>
                      <a:fillRect/>
                    </a:stretch>
                  </pic:blipFill>
                  <pic:spPr>
                    <a:xfrm>
                      <a:off x="0" y="0"/>
                      <a:ext cx="5185306" cy="808716"/>
                    </a:xfrm>
                    <a:prstGeom prst="rect">
                      <a:avLst/>
                    </a:prstGeom>
                  </pic:spPr>
                </pic:pic>
              </a:graphicData>
            </a:graphic>
          </wp:inline>
        </w:drawing>
      </w:r>
    </w:p>
    <w:p>
      <w:pPr>
        <w:pStyle w:val="10"/>
        <w:shd w:val="clear" w:color="auto" w:fill="FFFFFF"/>
        <w:adjustRightInd w:val="0"/>
        <w:snapToGrid w:val="0"/>
        <w:spacing w:line="360" w:lineRule="auto"/>
        <w:ind w:firstLine="840" w:firstLineChars="400"/>
        <w:jc w:val="left"/>
        <w:textAlignment w:val="center"/>
        <w:sectPr>
          <w:headerReference r:id="rId3" w:type="default"/>
          <w:footerReference r:id="rId4" w:type="default"/>
          <w:pgSz w:w="11906" w:h="16838"/>
          <w:pgMar w:top="1440" w:right="1800" w:bottom="1440" w:left="1800" w:header="851" w:footer="992" w:gutter="0"/>
          <w:cols w:space="425" w:num="1"/>
          <w:docGrid w:type="lines" w:linePitch="312" w:charSpace="0"/>
        </w:sectPr>
      </w:pPr>
      <w:r>
        <w:rPr>
          <w:rFonts w:hint="eastAsia"/>
        </w:rPr>
        <w:t xml:space="preserve">图丙 </w:t>
      </w:r>
      <w:r>
        <w:t xml:space="preserve">                      </w:t>
      </w:r>
      <w:r>
        <w:rPr>
          <w:rFonts w:hint="eastAsia"/>
        </w:rPr>
        <w:t>图丁</w:t>
      </w:r>
    </w:p>
    <w:p>
      <w:bookmarkStart w:id="2" w:name="_GoBack"/>
      <w:bookmarkEnd w:id="2"/>
    </w:p>
    <w:sectPr>
      <w:pgSz w:w="11906" w:h="16838"/>
      <w:pgMar w:top="1440" w:right="1800" w:bottom="1440" w:left="1800" w:header="708" w:footer="708" w:gutter="0"/>
      <w:cols w:space="708"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2EFF" w:usb1="C000247B" w:usb2="00000009" w:usb3="00000000" w:csb0="200001FF" w:csb1="00000000"/>
  </w:font>
  <w:font w:name="等线">
    <w:panose1 w:val="02010600030101010101"/>
    <w:charset w:val="86"/>
    <w:family w:val="auto"/>
    <w:pitch w:val="default"/>
    <w:sig w:usb0="A00002BF" w:usb1="38CF7CFA" w:usb2="00000016" w:usb3="00000000" w:csb0="0004000F" w:csb1="00000000"/>
  </w:font>
  <w:font w:name="Cambria Math">
    <w:panose1 w:val="02040503050406030204"/>
    <w:charset w:val="01"/>
    <w:family w:val="roman"/>
    <w:pitch w:val="default"/>
    <w:sig w:usb0="E00006FF" w:usb1="420024FF" w:usb2="02000000" w:usb3="00000000" w:csb0="2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784112014"/>
      <w:docPartObj>
        <w:docPartGallery w:val="AutoText"/>
      </w:docPartObj>
    </w:sdtPr>
    <w:sdtContent>
      <w:p>
        <w:pPr>
          <w:pStyle w:val="3"/>
          <w:jc w:val="center"/>
        </w:pPr>
        <w:r>
          <w:fldChar w:fldCharType="begin"/>
        </w:r>
        <w:r>
          <w:instrText xml:space="preserve">PAGE   \* MERGEFORMAT</w:instrText>
        </w:r>
        <w:r>
          <w:fldChar w:fldCharType="separate"/>
        </w:r>
        <w:r>
          <w:rPr>
            <w:lang w:val="zh-CN"/>
          </w:rPr>
          <w:t>2</w:t>
        </w:r>
        <w:r>
          <w:fldChar w:fldCharType="end"/>
        </w:r>
      </w:p>
    </w:sdtContent>
  </w:sdt>
  <w:p>
    <w:pPr>
      <w:pStyle w:val="3"/>
    </w:pPr>
  </w:p>
  <w:p>
    <w:pPr>
      <w:tabs>
        <w:tab w:val="center" w:pos="4153"/>
        <w:tab w:val="right" w:pos="8306"/>
      </w:tabs>
      <w:snapToGrid w:val="0"/>
      <w:jc w:val="left"/>
      <w:rPr>
        <w:kern w:val="0"/>
        <w:sz w:val="2"/>
        <w:szCs w:val="2"/>
      </w:rPr>
    </w:pPr>
    <w:r>
      <w:rPr>
        <w:color w:val="FFFFFF"/>
        <w:sz w:val="2"/>
        <w:szCs w:val="2"/>
      </w:rPr>
      <w:pict>
        <v:shape id="PowerPlusWaterMarkObject1453549720" o:spid="_x0000_s2051" o:spt="136" alt="学科网 zxxk.com" type="#_x0000_t136" style="position:absolute;left:0pt;margin-left:158.95pt;margin-top:407.9pt;height:2.85pt;width:2.85pt;mso-position-horizontal-relative:margin;mso-position-vertical-relative:margin;rotation:20643840f;z-index:-251657216;mso-width-relative:page;mso-height-relative:page;" filled="t" stroked="f" coordsize="21600,21600" o:allowincell="f">
          <v:path/>
          <v:fill on="t" opacity="32768f" focussize="0,0"/>
          <v:stroke on="f"/>
          <v:imagedata o:title=""/>
          <o:lock v:ext="edit"/>
          <v:textpath on="t" fitpath="t" trim="f" xscale="f" string="zxxk.com" style="font-family:宋体;font-size:8pt;v-same-letter-heights:f;v-text-align:center;"/>
        </v:shape>
      </w:pict>
    </w:r>
    <w:r>
      <w:rPr>
        <w:color w:val="FFFFFF"/>
        <w:sz w:val="2"/>
        <w:szCs w:val="2"/>
      </w:rPr>
      <w:pict>
        <v:shape id="图片 5" o:spid="_x0000_s2052" o:spt="75" alt="学科网 zxxk.com" type="#_x0000_t75" style="position:absolute;left:0pt;margin-left:64.05pt;margin-top:-20.75pt;height:0.05pt;width:0.05pt;z-index:251661312;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kern w:val="0"/>
        <w:sz w:val="2"/>
        <w:szCs w:val="2"/>
      </w:rPr>
      <w:t>学科网（北京）股份有限公司</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Bdr>
        <w:bottom w:val="none" w:color="auto" w:sz="0" w:space="1"/>
      </w:pBdr>
      <w:snapToGrid w:val="0"/>
      <w:rPr>
        <w:kern w:val="0"/>
        <w:sz w:val="2"/>
        <w:szCs w:val="2"/>
      </w:rPr>
    </w:pPr>
    <w:r>
      <w:pict>
        <v:shape id="图片 4" o:spid="_x0000_s2049" o:spt="75" alt="学科网 zxxk.com" type="#_x0000_t75" style="position:absolute;left:0pt;margin-left:351pt;margin-top:8.45pt;height:0.75pt;width:0.75pt;z-index:251660288;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sz w:val="2"/>
        <w:szCs w:val="2"/>
      </w:rPr>
      <w:pict>
        <v:shape id="_x0000_i1025" o:spt="136" alt="学科网 zxxk.com"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10716D6F"/>
    <w:multiLevelType w:val="multilevel"/>
    <w:tmpl w:val="10716D6F"/>
    <w:lvl w:ilvl="0" w:tentative="0">
      <w:start w:val="1"/>
      <w:numFmt w:val="decimal"/>
      <w:suff w:val="space"/>
      <w:lvlText w:val="%1."/>
      <w:lvlJc w:val="left"/>
      <w:pPr>
        <w:ind w:left="0" w:firstLine="0"/>
      </w:pPr>
      <w:rPr>
        <w:rFonts w:hint="eastAsia"/>
      </w:rPr>
    </w:lvl>
    <w:lvl w:ilvl="1" w:tentative="0">
      <w:start w:val="1"/>
      <w:numFmt w:val="upperLetter"/>
      <w:lvlText w:val="%2."/>
      <w:lvlJc w:val="left"/>
      <w:pPr>
        <w:ind w:left="800" w:hanging="360"/>
      </w:pPr>
      <w:rPr>
        <w:rFonts w:hint="default" w:ascii="宋体" w:hAnsi="宋体"/>
      </w:rPr>
    </w:lvl>
    <w:lvl w:ilvl="2" w:tentative="0">
      <w:start w:val="1"/>
      <w:numFmt w:val="upperLetter"/>
      <w:suff w:val="space"/>
      <w:lvlText w:val="%3．"/>
      <w:lvlJc w:val="left"/>
      <w:pPr>
        <w:ind w:left="0" w:firstLine="0"/>
      </w:pPr>
      <w:rPr>
        <w:rFonts w:hint="default"/>
      </w:rPr>
    </w:lvl>
    <w:lvl w:ilvl="3" w:tentative="0">
      <w:start w:val="1"/>
      <w:numFmt w:val="decimal"/>
      <w:suff w:val="space"/>
      <w:lvlText w:val="(%4)"/>
      <w:lvlJc w:val="left"/>
      <w:pPr>
        <w:ind w:left="0" w:firstLine="0"/>
      </w:pPr>
      <w:rPr>
        <w:rFonts w:hint="default"/>
      </w:rPr>
    </w:lvl>
    <w:lvl w:ilvl="4" w:tentative="0">
      <w:start w:val="1"/>
      <w:numFmt w:val="decimal"/>
      <w:suff w:val="space"/>
      <w:lvlText w:val="（%5）"/>
      <w:lvlJc w:val="left"/>
      <w:pPr>
        <w:ind w:left="0" w:firstLine="0"/>
      </w:pPr>
      <w:rPr>
        <w:rFonts w:hint="default"/>
      </w:rPr>
    </w:lvl>
    <w:lvl w:ilvl="5" w:tentative="0">
      <w:start w:val="1"/>
      <w:numFmt w:val="lowerRoman"/>
      <w:lvlText w:val="%6."/>
      <w:lvlJc w:val="right"/>
      <w:pPr>
        <w:ind w:left="2640" w:hanging="440"/>
      </w:pPr>
    </w:lvl>
    <w:lvl w:ilvl="6" w:tentative="0">
      <w:start w:val="1"/>
      <w:numFmt w:val="decimal"/>
      <w:lvlText w:val="%7."/>
      <w:lvlJc w:val="left"/>
      <w:pPr>
        <w:ind w:left="3080" w:hanging="440"/>
      </w:pPr>
    </w:lvl>
    <w:lvl w:ilvl="7" w:tentative="0">
      <w:start w:val="1"/>
      <w:numFmt w:val="lowerLetter"/>
      <w:lvlText w:val="%8)"/>
      <w:lvlJc w:val="left"/>
      <w:pPr>
        <w:ind w:left="3520" w:hanging="440"/>
      </w:pPr>
    </w:lvl>
    <w:lvl w:ilvl="8" w:tentative="0">
      <w:start w:val="1"/>
      <w:numFmt w:val="lowerRoman"/>
      <w:lvlText w:val="%9."/>
      <w:lvlJc w:val="right"/>
      <w:pPr>
        <w:ind w:left="3960" w:hanging="440"/>
      </w:pPr>
    </w:lvl>
  </w:abstractNum>
  <w:abstractNum w:abstractNumId="1">
    <w:nsid w:val="34DC289C"/>
    <w:multiLevelType w:val="multilevel"/>
    <w:tmpl w:val="34DC289C"/>
    <w:lvl w:ilvl="0" w:tentative="0">
      <w:start w:val="1"/>
      <w:numFmt w:val="decimal"/>
      <w:suff w:val="space"/>
      <w:lvlText w:val="%1."/>
      <w:lvlJc w:val="left"/>
      <w:pPr>
        <w:ind w:left="0" w:firstLine="0"/>
      </w:pPr>
      <w:rPr>
        <w:rFonts w:hint="eastAsia"/>
      </w:rPr>
    </w:lvl>
    <w:lvl w:ilvl="1" w:tentative="0">
      <w:start w:val="1"/>
      <w:numFmt w:val="upperLetter"/>
      <w:lvlText w:val="%2."/>
      <w:lvlJc w:val="left"/>
      <w:pPr>
        <w:ind w:left="800" w:hanging="360"/>
      </w:pPr>
      <w:rPr>
        <w:rFonts w:hint="default" w:ascii="宋体" w:hAnsi="宋体"/>
      </w:rPr>
    </w:lvl>
    <w:lvl w:ilvl="2" w:tentative="0">
      <w:start w:val="1"/>
      <w:numFmt w:val="upperLetter"/>
      <w:suff w:val="space"/>
      <w:lvlText w:val="%3．"/>
      <w:lvlJc w:val="left"/>
      <w:pPr>
        <w:ind w:left="0" w:firstLine="0"/>
      </w:pPr>
      <w:rPr>
        <w:rFonts w:hint="default"/>
      </w:rPr>
    </w:lvl>
    <w:lvl w:ilvl="3" w:tentative="0">
      <w:start w:val="1"/>
      <w:numFmt w:val="decimal"/>
      <w:suff w:val="space"/>
      <w:lvlText w:val="(%4)"/>
      <w:lvlJc w:val="left"/>
      <w:pPr>
        <w:ind w:left="0" w:firstLine="0"/>
      </w:pPr>
      <w:rPr>
        <w:rFonts w:hint="default"/>
      </w:rPr>
    </w:lvl>
    <w:lvl w:ilvl="4" w:tentative="0">
      <w:start w:val="1"/>
      <w:numFmt w:val="decimal"/>
      <w:suff w:val="space"/>
      <w:lvlText w:val="（%5）"/>
      <w:lvlJc w:val="left"/>
      <w:pPr>
        <w:ind w:left="0" w:firstLine="0"/>
      </w:pPr>
      <w:rPr>
        <w:rFonts w:hint="default"/>
      </w:rPr>
    </w:lvl>
    <w:lvl w:ilvl="5" w:tentative="0">
      <w:start w:val="1"/>
      <w:numFmt w:val="lowerRoman"/>
      <w:lvlText w:val="%6."/>
      <w:lvlJc w:val="right"/>
      <w:pPr>
        <w:ind w:left="2640" w:hanging="440"/>
      </w:pPr>
    </w:lvl>
    <w:lvl w:ilvl="6" w:tentative="0">
      <w:start w:val="1"/>
      <w:numFmt w:val="decimal"/>
      <w:lvlText w:val="%7."/>
      <w:lvlJc w:val="left"/>
      <w:pPr>
        <w:ind w:left="3080" w:hanging="440"/>
      </w:pPr>
    </w:lvl>
    <w:lvl w:ilvl="7" w:tentative="0">
      <w:start w:val="1"/>
      <w:numFmt w:val="lowerLetter"/>
      <w:lvlText w:val="%8)"/>
      <w:lvlJc w:val="left"/>
      <w:pPr>
        <w:ind w:left="3520" w:hanging="440"/>
      </w:pPr>
    </w:lvl>
    <w:lvl w:ilvl="8" w:tentative="0">
      <w:start w:val="1"/>
      <w:numFmt w:val="lowerRoman"/>
      <w:lvlText w:val="%9."/>
      <w:lvlJc w:val="right"/>
      <w:pPr>
        <w:ind w:left="3960" w:hanging="440"/>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7"/>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OGVjNDY1NTJkY2ViNDBjY2VmNGI1YTgyMDgyOGI0MjcifQ=="/>
  </w:docVars>
  <w:rsids>
    <w:rsidRoot w:val="00457D77"/>
    <w:rsid w:val="000362EA"/>
    <w:rsid w:val="00110E68"/>
    <w:rsid w:val="00126643"/>
    <w:rsid w:val="00134DF7"/>
    <w:rsid w:val="001453BA"/>
    <w:rsid w:val="001C336E"/>
    <w:rsid w:val="001D095E"/>
    <w:rsid w:val="001F05E9"/>
    <w:rsid w:val="002933D3"/>
    <w:rsid w:val="00395783"/>
    <w:rsid w:val="003C1073"/>
    <w:rsid w:val="003D64A5"/>
    <w:rsid w:val="003E6325"/>
    <w:rsid w:val="004151FC"/>
    <w:rsid w:val="00452B81"/>
    <w:rsid w:val="00457D77"/>
    <w:rsid w:val="005A1D91"/>
    <w:rsid w:val="005A5B8E"/>
    <w:rsid w:val="006106C1"/>
    <w:rsid w:val="00612A73"/>
    <w:rsid w:val="00613C59"/>
    <w:rsid w:val="0063324D"/>
    <w:rsid w:val="006A331A"/>
    <w:rsid w:val="006B6D9A"/>
    <w:rsid w:val="006D1E1E"/>
    <w:rsid w:val="006D736C"/>
    <w:rsid w:val="0071048A"/>
    <w:rsid w:val="007115F8"/>
    <w:rsid w:val="007556B1"/>
    <w:rsid w:val="00785D4D"/>
    <w:rsid w:val="008551E0"/>
    <w:rsid w:val="008B5C3A"/>
    <w:rsid w:val="008B72F7"/>
    <w:rsid w:val="008C7001"/>
    <w:rsid w:val="00943912"/>
    <w:rsid w:val="0098148D"/>
    <w:rsid w:val="00A17F15"/>
    <w:rsid w:val="00A76C18"/>
    <w:rsid w:val="00A858C6"/>
    <w:rsid w:val="00B35A84"/>
    <w:rsid w:val="00B369CA"/>
    <w:rsid w:val="00B44A5F"/>
    <w:rsid w:val="00B9680B"/>
    <w:rsid w:val="00BD25AB"/>
    <w:rsid w:val="00C02FC6"/>
    <w:rsid w:val="00C47446"/>
    <w:rsid w:val="00C554C8"/>
    <w:rsid w:val="00C82CF3"/>
    <w:rsid w:val="00D33A75"/>
    <w:rsid w:val="00DA4A6D"/>
    <w:rsid w:val="00DF311B"/>
    <w:rsid w:val="00DF6453"/>
    <w:rsid w:val="00E053D1"/>
    <w:rsid w:val="00E24740"/>
    <w:rsid w:val="00E25DD5"/>
    <w:rsid w:val="00F346C1"/>
    <w:rsid w:val="00F64B8B"/>
    <w:rsid w:val="00F72405"/>
    <w:rsid w:val="00F8257E"/>
    <w:rsid w:val="00FB3419"/>
    <w:rsid w:val="00FB3D76"/>
    <w:rsid w:val="1F7E0F5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uiPriority="99" w:semiHidden="0" w:name="header"/>
    <w:lsdException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0"/>
      <w:lang w:val="en-US" w:eastAsia="zh-CN" w:bidi="ar-SA"/>
    </w:rPr>
  </w:style>
  <w:style w:type="character" w:default="1" w:styleId="7">
    <w:name w:val="Default Paragraph Font"/>
    <w:semiHidden/>
    <w:unhideWhenUsed/>
    <w:uiPriority w:val="1"/>
  </w:style>
  <w:style w:type="table" w:default="1" w:styleId="6">
    <w:name w:val="Normal Table"/>
    <w:semiHidden/>
    <w:unhideWhenUsed/>
    <w:uiPriority w:val="99"/>
    <w:tblPr>
      <w:tblCellMar>
        <w:top w:w="0" w:type="dxa"/>
        <w:left w:w="108" w:type="dxa"/>
        <w:bottom w:w="0" w:type="dxa"/>
        <w:right w:w="108" w:type="dxa"/>
      </w:tblCellMar>
    </w:tblPr>
  </w:style>
  <w:style w:type="paragraph" w:styleId="2">
    <w:name w:val="Balloon Text"/>
    <w:basedOn w:val="1"/>
    <w:link w:val="11"/>
    <w:semiHidden/>
    <w:unhideWhenUsed/>
    <w:uiPriority w:val="99"/>
    <w:rPr>
      <w:sz w:val="18"/>
      <w:szCs w:val="18"/>
    </w:rPr>
  </w:style>
  <w:style w:type="paragraph" w:styleId="3">
    <w:name w:val="footer"/>
    <w:basedOn w:val="1"/>
    <w:link w:val="9"/>
    <w:unhideWhenUsed/>
    <w:uiPriority w:val="99"/>
    <w:pPr>
      <w:tabs>
        <w:tab w:val="center" w:pos="4153"/>
        <w:tab w:val="right" w:pos="8306"/>
      </w:tabs>
      <w:snapToGrid w:val="0"/>
      <w:jc w:val="left"/>
    </w:pPr>
    <w:rPr>
      <w:rFonts w:asciiTheme="minorHAnsi" w:hAnsiTheme="minorHAnsi" w:eastAsiaTheme="minorEastAsia" w:cstheme="minorBidi"/>
      <w:sz w:val="18"/>
      <w:szCs w:val="18"/>
    </w:rPr>
  </w:style>
  <w:style w:type="paragraph" w:styleId="4">
    <w:name w:val="header"/>
    <w:basedOn w:val="1"/>
    <w:link w:val="8"/>
    <w:unhideWhenUsed/>
    <w:uiPriority w:val="99"/>
    <w:pPr>
      <w:pBdr>
        <w:bottom w:val="single" w:color="auto" w:sz="6" w:space="1"/>
      </w:pBdr>
      <w:tabs>
        <w:tab w:val="center" w:pos="4153"/>
        <w:tab w:val="right" w:pos="8306"/>
      </w:tabs>
      <w:snapToGrid w:val="0"/>
      <w:jc w:val="center"/>
    </w:pPr>
    <w:rPr>
      <w:rFonts w:asciiTheme="minorHAnsi" w:hAnsiTheme="minorHAnsi" w:eastAsiaTheme="minorEastAsia" w:cstheme="minorBidi"/>
      <w:sz w:val="18"/>
      <w:szCs w:val="18"/>
    </w:rPr>
  </w:style>
  <w:style w:type="paragraph" w:styleId="5">
    <w:name w:val="Normal (Web)"/>
    <w:basedOn w:val="1"/>
    <w:semiHidden/>
    <w:unhideWhenUsed/>
    <w:uiPriority w:val="99"/>
    <w:pPr>
      <w:widowControl/>
      <w:spacing w:before="100" w:beforeAutospacing="1" w:after="100" w:afterAutospacing="1"/>
      <w:jc w:val="left"/>
    </w:pPr>
    <w:rPr>
      <w:rFonts w:ascii="宋体" w:hAnsi="宋体" w:cs="宋体"/>
      <w:kern w:val="0"/>
      <w:sz w:val="24"/>
      <w:szCs w:val="24"/>
    </w:rPr>
  </w:style>
  <w:style w:type="character" w:customStyle="1" w:styleId="8">
    <w:name w:val="页眉 字符"/>
    <w:basedOn w:val="7"/>
    <w:link w:val="4"/>
    <w:uiPriority w:val="99"/>
    <w:rPr>
      <w:sz w:val="18"/>
      <w:szCs w:val="18"/>
    </w:rPr>
  </w:style>
  <w:style w:type="character" w:customStyle="1" w:styleId="9">
    <w:name w:val="页脚 字符"/>
    <w:basedOn w:val="7"/>
    <w:link w:val="3"/>
    <w:uiPriority w:val="99"/>
    <w:rPr>
      <w:sz w:val="18"/>
      <w:szCs w:val="18"/>
    </w:rPr>
  </w:style>
  <w:style w:type="paragraph" w:styleId="10">
    <w:name w:val="List Paragraph"/>
    <w:basedOn w:val="1"/>
    <w:qFormat/>
    <w:uiPriority w:val="34"/>
    <w:pPr>
      <w:ind w:firstLine="420" w:firstLineChars="200"/>
    </w:pPr>
  </w:style>
  <w:style w:type="character" w:customStyle="1" w:styleId="11">
    <w:name w:val="批注框文本 字符"/>
    <w:basedOn w:val="7"/>
    <w:link w:val="2"/>
    <w:semiHidden/>
    <w:uiPriority w:val="99"/>
    <w:rPr>
      <w:rFonts w:ascii="Times New Roman" w:hAnsi="Times New Roman" w:eastAsia="宋体" w:cs="Times New Roman"/>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theme" Target="theme/theme1.xml"/><Relationship Id="rId4" Type="http://schemas.openxmlformats.org/officeDocument/2006/relationships/footer" Target="footer1.xml"/><Relationship Id="rId36" Type="http://schemas.openxmlformats.org/officeDocument/2006/relationships/fontTable" Target="fontTable.xml"/><Relationship Id="rId35" Type="http://schemas.openxmlformats.org/officeDocument/2006/relationships/customXml" Target="../customXml/item2.xml"/><Relationship Id="rId34" Type="http://schemas.openxmlformats.org/officeDocument/2006/relationships/numbering" Target="numbering.xml"/><Relationship Id="rId33" Type="http://schemas.openxmlformats.org/officeDocument/2006/relationships/customXml" Target="../customXml/item1.xml"/><Relationship Id="rId32" Type="http://schemas.openxmlformats.org/officeDocument/2006/relationships/image" Target="media/image28.png"/><Relationship Id="rId31" Type="http://schemas.openxmlformats.org/officeDocument/2006/relationships/image" Target="media/image27.png"/><Relationship Id="rId30" Type="http://schemas.openxmlformats.org/officeDocument/2006/relationships/image" Target="media/image26.jpeg"/><Relationship Id="rId3" Type="http://schemas.openxmlformats.org/officeDocument/2006/relationships/header" Target="header1.xml"/><Relationship Id="rId29" Type="http://schemas.openxmlformats.org/officeDocument/2006/relationships/image" Target="media/image25.png"/><Relationship Id="rId28" Type="http://schemas.openxmlformats.org/officeDocument/2006/relationships/image" Target="media/image24.png"/><Relationship Id="rId27" Type="http://schemas.openxmlformats.org/officeDocument/2006/relationships/image" Target="media/image23.png"/><Relationship Id="rId26" Type="http://schemas.openxmlformats.org/officeDocument/2006/relationships/image" Target="media/image22.png"/><Relationship Id="rId25" Type="http://schemas.openxmlformats.org/officeDocument/2006/relationships/image" Target="media/image21.png"/><Relationship Id="rId24" Type="http://schemas.openxmlformats.org/officeDocument/2006/relationships/image" Target="media/image20.png"/><Relationship Id="rId23" Type="http://schemas.openxmlformats.org/officeDocument/2006/relationships/image" Target="media/image19.png"/><Relationship Id="rId22" Type="http://schemas.openxmlformats.org/officeDocument/2006/relationships/image" Target="media/image18.png"/><Relationship Id="rId21" Type="http://schemas.openxmlformats.org/officeDocument/2006/relationships/image" Target="media/image17.png"/><Relationship Id="rId20" Type="http://schemas.openxmlformats.org/officeDocument/2006/relationships/image" Target="media/image16.jpeg"/><Relationship Id="rId2" Type="http://schemas.openxmlformats.org/officeDocument/2006/relationships/settings" Target="settings.xml"/><Relationship Id="rId19" Type="http://schemas.openxmlformats.org/officeDocument/2006/relationships/image" Target="media/image15.png"/><Relationship Id="rId18" Type="http://schemas.openxmlformats.org/officeDocument/2006/relationships/image" Target="media/image14.png"/><Relationship Id="rId17" Type="http://schemas.openxmlformats.org/officeDocument/2006/relationships/image" Target="media/image13.png"/><Relationship Id="rId16" Type="http://schemas.openxmlformats.org/officeDocument/2006/relationships/image" Target="media/image12.png"/><Relationship Id="rId15" Type="http://schemas.openxmlformats.org/officeDocument/2006/relationships/image" Target="media/image11.png"/><Relationship Id="rId14" Type="http://schemas.openxmlformats.org/officeDocument/2006/relationships/image" Target="media/image10.png"/><Relationship Id="rId13" Type="http://schemas.openxmlformats.org/officeDocument/2006/relationships/image" Target="media/image9.png"/><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png"/><Relationship Id="rId1" Type="http://schemas.openxmlformats.org/officeDocument/2006/relationships/styles" Target="styles.xml"/></Relationships>
</file>

<file path=word/_rels/foot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2049"/>
    <customShpInfo spid="_x0000_s2051"/>
    <customShpInfo spid="_x0000_s2052"/>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9C167CA2-7EAC-4F9E-8290-18D06AEC5764}">
  <ds:schemaRefs/>
</ds:datastoreItem>
</file>

<file path=docProps/app.xml><?xml version="1.0" encoding="utf-8"?>
<Properties xmlns="http://schemas.openxmlformats.org/officeDocument/2006/extended-properties" xmlns:vt="http://schemas.openxmlformats.org/officeDocument/2006/docPropsVTypes">
  <Template>Normal.dotm</Template>
  <Pages>9</Pages>
  <Words>3336</Words>
  <Characters>3868</Characters>
  <Lines>30</Lines>
  <Paragraphs>8</Paragraphs>
  <TotalTime>162</TotalTime>
  <ScaleCrop>false</ScaleCrop>
  <LinksUpToDate>false</LinksUpToDate>
  <CharactersWithSpaces>4048</CharactersWithSpaces>
  <Application>WPS Office_11.1.0.14309_F1E327BC-269C-435d-A152-05C5408002CA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2023-04-24T07:39:00Z</dcterms:created>
  <dc:creator>李 鹏</dc:creator>
  <cp:lastModifiedBy>admin</cp:lastModifiedBy>
  <cp:lastPrinted>2023-04-25T22:48:00Z</cp:lastPrinted>
  <dcterms:modified xsi:type="dcterms:W3CDTF">2023-06-12T07:35:21Z</dcterms:modified>
  <cp:revision>30</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2052-11.1.0.14309</vt:lpwstr>
  </property>
  <property fmtid="{D5CDD505-2E9C-101B-9397-08002B2CF9AE}" pid="7" name="ICV">
    <vt:lpwstr>7FD46819039342CA98709268C18665A7_12</vt:lpwstr>
  </property>
</Properties>
</file>