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id="_x0000_s1025" o:spid="_x0000_s1025" o:spt="75" type="#_x0000_t75" style="position:absolute;left:0pt;margin-left:900pt;margin-top:802pt;height:27pt;width:24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pStyle w:val="4"/>
        <w:ind w:left="0"/>
        <w:rPr>
          <w:rFonts w:ascii="Times New Roman"/>
          <w:sz w:val="20"/>
        </w:rPr>
      </w:pPr>
    </w:p>
    <w:p>
      <w:pPr>
        <w:pStyle w:val="4"/>
        <w:ind w:left="0"/>
        <w:rPr>
          <w:rFonts w:ascii="Times New Roman"/>
          <w:sz w:val="20"/>
        </w:rPr>
      </w:pPr>
    </w:p>
    <w:p>
      <w:pPr>
        <w:pStyle w:val="4"/>
        <w:spacing w:before="171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注意事项：</w:t>
      </w:r>
    </w:p>
    <w:p>
      <w:pPr>
        <w:spacing w:before="31"/>
        <w:ind w:left="102" w:right="1887"/>
        <w:jc w:val="center"/>
        <w:rPr>
          <w:rFonts w:ascii="黑体" w:hAnsi="黑体" w:eastAsia="黑体"/>
          <w:b/>
          <w:sz w:val="32"/>
          <w:lang w:eastAsia="zh-CN"/>
        </w:rPr>
      </w:pPr>
      <w:r>
        <w:rPr>
          <w:lang w:eastAsia="zh-CN"/>
        </w:rPr>
        <w:br w:type="column"/>
      </w:r>
      <w:r>
        <w:rPr>
          <w:rFonts w:hint="eastAsia" w:ascii="黑体" w:hAnsi="黑体" w:eastAsia="黑体"/>
          <w:b/>
          <w:sz w:val="32"/>
          <w:lang w:eastAsia="zh-CN"/>
        </w:rPr>
        <w:t>八年级试卷·语文</w:t>
      </w:r>
    </w:p>
    <w:p>
      <w:pPr>
        <w:pStyle w:val="4"/>
        <w:spacing w:before="60"/>
        <w:ind w:left="103" w:right="1887"/>
        <w:jc w:val="center"/>
        <w:rPr>
          <w:rFonts w:ascii="黑体" w:eastAsia="黑体"/>
        </w:rPr>
      </w:pPr>
      <w:r>
        <w:rPr>
          <w:rFonts w:hint="eastAsia" w:ascii="黑体" w:eastAsia="黑体"/>
          <w:lang w:eastAsia="zh-CN"/>
        </w:rPr>
        <w:t>本试卷共6页，22题，总分120分。</w:t>
      </w:r>
      <w:r>
        <w:rPr>
          <w:rFonts w:hint="eastAsia" w:ascii="黑体" w:eastAsia="黑体"/>
        </w:rPr>
        <w:t>考试用时120分钟。</w:t>
      </w:r>
    </w:p>
    <w:p>
      <w:pPr>
        <w:jc w:val="center"/>
        <w:rPr>
          <w:rFonts w:ascii="黑体" w:eastAsia="黑体"/>
        </w:rPr>
        <w:sectPr>
          <w:type w:val="continuous"/>
          <w:pgSz w:w="11910" w:h="16840"/>
          <w:pgMar w:top="1360" w:right="1580" w:bottom="1200" w:left="1680" w:header="720" w:footer="1006" w:gutter="0"/>
          <w:pgNumType w:start="1"/>
          <w:cols w:equalWidth="0" w:num="2">
            <w:col w:w="1209" w:space="475"/>
            <w:col w:w="6966"/>
          </w:cols>
        </w:sectPr>
      </w:pPr>
    </w:p>
    <w:p>
      <w:pPr>
        <w:pStyle w:val="10"/>
        <w:numPr>
          <w:ilvl w:val="0"/>
          <w:numId w:val="1"/>
        </w:numPr>
        <w:tabs>
          <w:tab w:val="left" w:pos="856"/>
        </w:tabs>
        <w:spacing w:before="91" w:line="321" w:lineRule="auto"/>
        <w:ind w:right="219" w:hanging="315"/>
        <w:rPr>
          <w:rFonts w:ascii="楷体" w:eastAsia="楷体"/>
          <w:sz w:val="19"/>
          <w:lang w:eastAsia="zh-CN"/>
        </w:rPr>
      </w:pPr>
      <w:r>
        <w:rPr>
          <w:rFonts w:hint="eastAsia" w:ascii="黑体" w:eastAsia="黑体"/>
          <w:spacing w:val="-6"/>
          <w:sz w:val="21"/>
          <w:lang w:eastAsia="zh-CN"/>
        </w:rPr>
        <w:t>答卷前，考生务必用</w:t>
      </w:r>
      <w:r>
        <w:rPr>
          <w:rFonts w:hint="eastAsia" w:ascii="黑体" w:eastAsia="黑体"/>
          <w:sz w:val="21"/>
          <w:lang w:eastAsia="zh-CN"/>
        </w:rPr>
        <w:t>0.5</w:t>
      </w:r>
      <w:r>
        <w:rPr>
          <w:rFonts w:hint="eastAsia" w:ascii="黑体" w:eastAsia="黑体"/>
          <w:spacing w:val="-2"/>
          <w:sz w:val="21"/>
          <w:lang w:eastAsia="zh-CN"/>
        </w:rPr>
        <w:t>毫米黑色水笔将自己的姓名和准考证号填写在试卷、答题卷上相应位置。答案写在答题卷各题目指定区域内相应位置上。</w:t>
      </w:r>
    </w:p>
    <w:p>
      <w:pPr>
        <w:pStyle w:val="10"/>
        <w:numPr>
          <w:ilvl w:val="0"/>
          <w:numId w:val="1"/>
        </w:numPr>
        <w:tabs>
          <w:tab w:val="left" w:pos="856"/>
        </w:tabs>
        <w:spacing w:line="321" w:lineRule="auto"/>
        <w:ind w:right="114" w:hanging="315"/>
        <w:rPr>
          <w:rFonts w:ascii="黑体" w:eastAsia="黑体"/>
          <w:sz w:val="19"/>
          <w:lang w:eastAsia="zh-CN"/>
        </w:rPr>
      </w:pPr>
      <w:r>
        <w:rPr>
          <w:rFonts w:hint="eastAsia" w:ascii="黑体" w:eastAsia="黑体"/>
          <w:spacing w:val="-8"/>
          <w:sz w:val="21"/>
          <w:lang w:eastAsia="zh-CN"/>
        </w:rPr>
        <w:t>爱阅读,爱写作,爱语文,爱生活。命题人希望你细心答题，书写工整，保持平和心态，展现出自己的水平。</w:t>
      </w:r>
    </w:p>
    <w:p>
      <w:pPr>
        <w:pStyle w:val="2"/>
        <w:spacing w:line="288" w:lineRule="exact"/>
        <w:ind w:left="214" w:right="313"/>
        <w:jc w:val="center"/>
        <w:rPr>
          <w:lang w:eastAsia="zh-CN"/>
        </w:rPr>
      </w:pPr>
      <w:r>
        <w:rPr>
          <w:lang w:eastAsia="zh-CN"/>
        </w:rPr>
        <w:t>一、积累与运用（共20分）</w:t>
      </w:r>
    </w:p>
    <w:p>
      <w:pPr>
        <w:pStyle w:val="10"/>
        <w:numPr>
          <w:ilvl w:val="0"/>
          <w:numId w:val="2"/>
        </w:numPr>
        <w:tabs>
          <w:tab w:val="left" w:pos="332"/>
        </w:tabs>
        <w:spacing w:before="70"/>
        <w:jc w:val="both"/>
        <w:rPr>
          <w:sz w:val="21"/>
          <w:lang w:eastAsia="zh-CN"/>
        </w:rPr>
      </w:pPr>
      <w:r>
        <w:rPr>
          <w:spacing w:val="-1"/>
          <w:sz w:val="21"/>
          <w:lang w:eastAsia="zh-CN"/>
        </w:rPr>
        <w:t>下列词语中加点字读音完全正确的一项是 ( ▲ )(</w:t>
      </w:r>
      <w:r>
        <w:rPr>
          <w:sz w:val="21"/>
          <w:lang w:eastAsia="zh-CN"/>
        </w:rPr>
        <w:t>2分)</w:t>
      </w:r>
    </w:p>
    <w:p>
      <w:pPr>
        <w:pStyle w:val="4"/>
        <w:tabs>
          <w:tab w:val="left" w:pos="2219"/>
          <w:tab w:val="left" w:pos="3899"/>
          <w:tab w:val="left" w:pos="5579"/>
        </w:tabs>
        <w:spacing w:before="91" w:line="249" w:lineRule="auto"/>
        <w:ind w:left="328" w:right="169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A.</w:t>
      </w:r>
      <w:r>
        <w:rPr>
          <w:rFonts w:hint="eastAsia" w:ascii="宋体" w:hAnsi="宋体" w:eastAsia="宋体"/>
          <w:spacing w:val="-147"/>
          <w:lang w:eastAsia="zh-CN"/>
        </w:rPr>
        <w:t>摄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取(shè)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47"/>
          <w:lang w:eastAsia="zh-CN"/>
        </w:rPr>
        <w:t>仲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裁(zhòng)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酒</w:t>
      </w:r>
      <w:r>
        <w:rPr>
          <w:rFonts w:hint="eastAsia" w:ascii="宋体" w:hAnsi="宋体" w:eastAsia="宋体"/>
          <w:spacing w:val="-147"/>
          <w:lang w:eastAsia="zh-CN"/>
        </w:rPr>
        <w:t>肆</w:t>
      </w:r>
      <w:r>
        <w:rPr>
          <w:rFonts w:hint="eastAsia" w:ascii="宋体" w:hAnsi="宋体" w:eastAsia="宋体"/>
          <w:spacing w:val="-13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3"/>
          <w:lang w:eastAsia="zh-CN"/>
        </w:rPr>
        <w:t>(sì)</w:t>
      </w:r>
      <w:r>
        <w:rPr>
          <w:rFonts w:hint="eastAsia" w:ascii="宋体" w:hAnsi="宋体" w:eastAsia="宋体"/>
          <w:spacing w:val="-13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深</w:t>
      </w:r>
      <w:r>
        <w:rPr>
          <w:rFonts w:hint="eastAsia" w:ascii="宋体" w:hAnsi="宋体" w:eastAsia="宋体"/>
          <w:spacing w:val="-147"/>
          <w:lang w:eastAsia="zh-CN"/>
        </w:rPr>
        <w:t>恶</w:t>
      </w:r>
      <w:r>
        <w:rPr>
          <w:rFonts w:hint="eastAsia" w:ascii="宋体" w:hAnsi="宋体" w:eastAsia="宋体"/>
          <w:spacing w:val="-61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 xml:space="preserve">痛绝(è) </w:t>
      </w:r>
      <w:r>
        <w:rPr>
          <w:rFonts w:ascii="宋体" w:hAnsi="宋体" w:eastAsia="宋体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B.田</w:t>
      </w:r>
      <w:r>
        <w:rPr>
          <w:rFonts w:hint="eastAsia" w:ascii="宋体" w:hAnsi="宋体" w:eastAsia="宋体"/>
          <w:spacing w:val="-147"/>
          <w:lang w:eastAsia="zh-CN"/>
        </w:rPr>
        <w:t>畴</w:t>
      </w:r>
      <w:r>
        <w:rPr>
          <w:rFonts w:hint="eastAsia" w:ascii="宋体" w:hAnsi="宋体" w:eastAsia="宋体"/>
          <w:spacing w:val="-9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9"/>
          <w:lang w:eastAsia="zh-CN"/>
        </w:rPr>
        <w:t>(chóu)</w:t>
      </w:r>
      <w:r>
        <w:rPr>
          <w:rFonts w:hint="eastAsia" w:ascii="宋体" w:hAnsi="宋体" w:eastAsia="宋体"/>
          <w:spacing w:val="-9"/>
          <w:lang w:eastAsia="zh-CN"/>
        </w:rPr>
        <w:tab/>
      </w:r>
      <w:r>
        <w:rPr>
          <w:rFonts w:hint="eastAsia" w:ascii="宋体" w:hAnsi="宋体" w:eastAsia="宋体"/>
          <w:spacing w:val="-147"/>
          <w:lang w:eastAsia="zh-CN"/>
        </w:rPr>
        <w:t>濒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临(pīn)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47"/>
          <w:lang w:eastAsia="zh-CN"/>
        </w:rPr>
        <w:t>虬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枝(qiú)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47"/>
          <w:lang w:eastAsia="zh-CN"/>
        </w:rPr>
        <w:t>恹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恹欲睡</w:t>
      </w:r>
      <w:r>
        <w:rPr>
          <w:rFonts w:hint="eastAsia" w:ascii="宋体" w:hAnsi="宋体" w:eastAsia="宋体"/>
          <w:spacing w:val="-3"/>
          <w:lang w:eastAsia="zh-CN"/>
        </w:rPr>
        <w:t>(yān)</w:t>
      </w:r>
    </w:p>
    <w:p>
      <w:pPr>
        <w:pStyle w:val="4"/>
        <w:tabs>
          <w:tab w:val="left" w:pos="2219"/>
          <w:tab w:val="left" w:pos="3899"/>
          <w:tab w:val="left" w:pos="5579"/>
        </w:tabs>
        <w:spacing w:line="249" w:lineRule="auto"/>
        <w:ind w:left="328" w:right="149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C.</w:t>
      </w:r>
      <w:r>
        <w:rPr>
          <w:rFonts w:hint="eastAsia" w:ascii="宋体" w:hAnsi="宋体" w:eastAsia="宋体"/>
          <w:spacing w:val="-147"/>
          <w:lang w:eastAsia="zh-CN"/>
        </w:rPr>
        <w:t>纤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维(qiān)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47"/>
          <w:lang w:eastAsia="zh-CN"/>
        </w:rPr>
        <w:t>辟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邪(bì)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吹嘘(xū)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惟妙惟</w:t>
      </w:r>
      <w:r>
        <w:rPr>
          <w:rFonts w:hint="eastAsia" w:ascii="宋体" w:hAnsi="宋体" w:eastAsia="宋体"/>
          <w:spacing w:val="-147"/>
          <w:lang w:eastAsia="zh-CN"/>
        </w:rPr>
        <w:t>肖</w:t>
      </w:r>
      <w:r>
        <w:rPr>
          <w:rFonts w:hint="eastAsia" w:ascii="宋体" w:hAnsi="宋体" w:eastAsia="宋体"/>
          <w:spacing w:val="-9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9"/>
          <w:lang w:eastAsia="zh-CN"/>
        </w:rPr>
        <w:t xml:space="preserve">(xiào) </w:t>
      </w:r>
      <w:r>
        <w:rPr>
          <w:rFonts w:hint="eastAsia" w:ascii="宋体" w:hAnsi="宋体" w:eastAsia="宋体"/>
          <w:lang w:eastAsia="zh-CN"/>
        </w:rPr>
        <w:t>D.记</w:t>
      </w:r>
      <w:r>
        <w:rPr>
          <w:rFonts w:hint="eastAsia" w:ascii="宋体" w:hAnsi="宋体" w:eastAsia="宋体"/>
          <w:spacing w:val="-147"/>
          <w:lang w:eastAsia="zh-CN"/>
        </w:rPr>
        <w:t>载</w:t>
      </w:r>
      <w:r>
        <w:rPr>
          <w:rFonts w:hint="eastAsia" w:ascii="宋体" w:hAnsi="宋体" w:eastAsia="宋体"/>
          <w:spacing w:val="-10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0"/>
          <w:lang w:eastAsia="zh-CN"/>
        </w:rPr>
        <w:t>(zǎi)</w:t>
      </w:r>
      <w:r>
        <w:rPr>
          <w:rFonts w:hint="eastAsia" w:ascii="宋体" w:hAnsi="宋体" w:eastAsia="宋体"/>
          <w:spacing w:val="-10"/>
          <w:lang w:eastAsia="zh-CN"/>
        </w:rPr>
        <w:tab/>
      </w:r>
      <w:r>
        <w:rPr>
          <w:rFonts w:hint="eastAsia" w:ascii="宋体" w:hAnsi="宋体" w:eastAsia="宋体"/>
          <w:spacing w:val="-147"/>
          <w:lang w:eastAsia="zh-CN"/>
        </w:rPr>
        <w:t>倔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强(jué)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秀</w:t>
      </w:r>
      <w:r>
        <w:rPr>
          <w:rFonts w:hint="eastAsia" w:ascii="宋体" w:hAnsi="宋体" w:eastAsia="宋体"/>
          <w:spacing w:val="-147"/>
          <w:lang w:eastAsia="zh-CN"/>
        </w:rPr>
        <w:t>颀</w:t>
      </w:r>
      <w:r>
        <w:rPr>
          <w:rFonts w:hint="eastAsia" w:ascii="宋体" w:hAnsi="宋体" w:eastAsia="宋体"/>
          <w:spacing w:val="-13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3"/>
          <w:lang w:eastAsia="zh-CN"/>
        </w:rPr>
        <w:t>(qí)</w:t>
      </w:r>
      <w:r>
        <w:rPr>
          <w:rFonts w:hint="eastAsia" w:ascii="宋体" w:hAnsi="宋体" w:eastAsia="宋体"/>
          <w:spacing w:val="-13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摩肩接</w:t>
      </w:r>
      <w:r>
        <w:rPr>
          <w:rFonts w:hint="eastAsia" w:ascii="宋体" w:hAnsi="宋体" w:eastAsia="宋体"/>
          <w:spacing w:val="-147"/>
          <w:lang w:eastAsia="zh-CN"/>
        </w:rPr>
        <w:t>踵</w:t>
      </w:r>
      <w:r>
        <w:rPr>
          <w:rFonts w:hint="eastAsia" w:ascii="宋体" w:hAnsi="宋体" w:eastAsia="宋体"/>
          <w:spacing w:val="-10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0"/>
          <w:lang w:eastAsia="zh-CN"/>
        </w:rPr>
        <w:t>(zhǒnɡ)</w:t>
      </w:r>
    </w:p>
    <w:p>
      <w:pPr>
        <w:pStyle w:val="10"/>
        <w:numPr>
          <w:ilvl w:val="0"/>
          <w:numId w:val="2"/>
        </w:numPr>
        <w:tabs>
          <w:tab w:val="left" w:pos="332"/>
        </w:tabs>
        <w:jc w:val="both"/>
        <w:rPr>
          <w:sz w:val="21"/>
          <w:lang w:eastAsia="zh-CN"/>
        </w:rPr>
      </w:pPr>
      <w:r>
        <w:rPr>
          <w:sz w:val="21"/>
          <w:lang w:eastAsia="zh-CN"/>
        </w:rPr>
        <w:t>下列词语中没有错别字的一项是 ( ▲ )(2分)</w:t>
      </w:r>
    </w:p>
    <w:p>
      <w:pPr>
        <w:pStyle w:val="4"/>
        <w:spacing w:before="91" w:line="321" w:lineRule="auto"/>
        <w:ind w:left="328" w:right="1176"/>
        <w:jc w:val="both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A.狼籍  琐屑  畸形   藏污纳垢   B.消逝  遏制  篱笆   杳无消息 </w:t>
      </w:r>
      <w:r>
        <w:rPr>
          <w:rFonts w:ascii="宋体" w:eastAsia="宋体"/>
          <w:lang w:eastAsia="zh-CN"/>
        </w:rPr>
        <w:t xml:space="preserve">      </w:t>
      </w:r>
      <w:r>
        <w:rPr>
          <w:rFonts w:hint="eastAsia" w:ascii="宋体" w:eastAsia="宋体"/>
          <w:lang w:eastAsia="zh-CN"/>
        </w:rPr>
        <w:t xml:space="preserve">C.雄跨 雕镂 蔓延 自出心栽 </w:t>
      </w:r>
      <w:r>
        <w:rPr>
          <w:rFonts w:ascii="宋体" w:eastAsia="宋体"/>
          <w:lang w:eastAsia="zh-CN"/>
        </w:rPr>
        <w:t xml:space="preserve">         </w:t>
      </w:r>
      <w:r>
        <w:rPr>
          <w:rFonts w:hint="eastAsia" w:ascii="宋体" w:eastAsia="宋体"/>
          <w:lang w:eastAsia="zh-CN"/>
        </w:rPr>
        <w:t>D.城郭 擅长 喧嚣 长途拔涉</w:t>
      </w:r>
    </w:p>
    <w:p>
      <w:pPr>
        <w:pStyle w:val="10"/>
        <w:numPr>
          <w:ilvl w:val="0"/>
          <w:numId w:val="2"/>
        </w:numPr>
        <w:tabs>
          <w:tab w:val="left" w:pos="332"/>
        </w:tabs>
        <w:spacing w:line="268" w:lineRule="exact"/>
        <w:jc w:val="both"/>
        <w:rPr>
          <w:sz w:val="21"/>
          <w:lang w:eastAsia="zh-CN"/>
        </w:rPr>
      </w:pPr>
      <w:r>
        <w:rPr>
          <w:spacing w:val="-1"/>
          <w:sz w:val="21"/>
          <w:lang w:eastAsia="zh-CN"/>
        </w:rPr>
        <w:t>下列句子中没有语病的一句是 ( ▲ )(</w:t>
      </w:r>
      <w:r>
        <w:rPr>
          <w:sz w:val="21"/>
          <w:lang w:eastAsia="zh-CN"/>
        </w:rPr>
        <w:t>2分)</w:t>
      </w:r>
    </w:p>
    <w:p>
      <w:pPr>
        <w:pStyle w:val="4"/>
        <w:spacing w:before="91" w:line="321" w:lineRule="auto"/>
        <w:ind w:left="328" w:right="114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A.甲骨文中有不少象形字，对其形体进行考古学研究，是释读甲骨文字的一种有效方法。</w:t>
      </w:r>
      <w:r>
        <w:rPr>
          <w:rFonts w:hint="eastAsia" w:ascii="宋体" w:hAnsi="宋体" w:eastAsia="宋体"/>
          <w:w w:val="95"/>
          <w:lang w:eastAsia="zh-CN"/>
        </w:rPr>
        <w:t>B</w:t>
      </w:r>
      <w:r>
        <w:rPr>
          <w:rFonts w:hint="eastAsia" w:ascii="宋体" w:hAnsi="宋体" w:eastAsia="宋体"/>
          <w:spacing w:val="-9"/>
          <w:w w:val="95"/>
          <w:lang w:eastAsia="zh-CN"/>
        </w:rPr>
        <w:t xml:space="preserve">.在学校组织的出游活动中，大家应严格尊重活动安全的各项规定，确保人身、财物安全。   </w:t>
      </w:r>
      <w:r>
        <w:rPr>
          <w:rFonts w:ascii="宋体" w:hAnsi="宋体" w:eastAsia="宋体"/>
          <w:spacing w:val="-9"/>
          <w:w w:val="95"/>
          <w:lang w:eastAsia="zh-CN"/>
        </w:rPr>
        <w:t xml:space="preserve">   </w:t>
      </w:r>
      <w:r>
        <w:rPr>
          <w:rFonts w:hint="eastAsia" w:ascii="宋体" w:hAnsi="宋体" w:eastAsia="宋体"/>
          <w:spacing w:val="-9"/>
          <w:w w:val="95"/>
          <w:lang w:eastAsia="zh-CN"/>
        </w:rPr>
        <w:t>C.为了弘扬和继承中华民族优秀传统文化，</w:t>
      </w:r>
      <w:r>
        <w:rPr>
          <w:rFonts w:hint="eastAsia" w:ascii="宋体" w:hAnsi="宋体" w:eastAsia="宋体"/>
          <w:spacing w:val="-7"/>
          <w:w w:val="95"/>
          <w:lang w:eastAsia="zh-CN"/>
        </w:rPr>
        <w:t>2006</w:t>
      </w:r>
      <w:r>
        <w:rPr>
          <w:rFonts w:hint="eastAsia" w:ascii="宋体" w:hAnsi="宋体" w:eastAsia="宋体"/>
          <w:spacing w:val="-14"/>
          <w:w w:val="95"/>
          <w:lang w:eastAsia="zh-CN"/>
        </w:rPr>
        <w:t xml:space="preserve">年起，我国设立了“文化和自然遗产日”。   </w:t>
      </w:r>
      <w:r>
        <w:rPr>
          <w:rFonts w:ascii="宋体" w:hAnsi="宋体" w:eastAsia="宋体"/>
          <w:spacing w:val="-14"/>
          <w:w w:val="95"/>
          <w:lang w:eastAsia="zh-CN"/>
        </w:rPr>
        <w:t xml:space="preserve">     </w:t>
      </w:r>
      <w:r>
        <w:rPr>
          <w:rFonts w:hint="eastAsia" w:ascii="宋体" w:hAnsi="宋体" w:eastAsia="宋体"/>
          <w:spacing w:val="-14"/>
          <w:w w:val="95"/>
          <w:lang w:eastAsia="zh-CN"/>
        </w:rPr>
        <w:t>D</w:t>
      </w:r>
      <w:r>
        <w:rPr>
          <w:rFonts w:hint="eastAsia" w:ascii="宋体" w:hAnsi="宋体" w:eastAsia="宋体"/>
          <w:spacing w:val="-19"/>
          <w:w w:val="95"/>
          <w:lang w:eastAsia="zh-CN"/>
        </w:rPr>
        <w:t>.新就业形态中，劳动者要积极参与、勇敢发声，营造有利于自身发展、社会和谐的职业。</w:t>
      </w:r>
    </w:p>
    <w:p>
      <w:pPr>
        <w:pStyle w:val="10"/>
        <w:numPr>
          <w:ilvl w:val="0"/>
          <w:numId w:val="2"/>
        </w:numPr>
        <w:tabs>
          <w:tab w:val="left" w:pos="332"/>
        </w:tabs>
        <w:spacing w:line="267" w:lineRule="exact"/>
        <w:jc w:val="both"/>
        <w:rPr>
          <w:sz w:val="21"/>
          <w:lang w:eastAsia="zh-CN"/>
        </w:rPr>
      </w:pPr>
      <w:r>
        <w:rPr>
          <w:spacing w:val="-1"/>
          <w:sz w:val="21"/>
          <w:lang w:eastAsia="zh-CN"/>
        </w:rPr>
        <w:t>下列句子顺序排列最恰当的一项是 ( ▲ )(</w:t>
      </w:r>
      <w:r>
        <w:rPr>
          <w:sz w:val="21"/>
          <w:lang w:eastAsia="zh-CN"/>
        </w:rPr>
        <w:t>2分)</w:t>
      </w:r>
    </w:p>
    <w:p>
      <w:pPr>
        <w:pStyle w:val="4"/>
        <w:spacing w:before="91"/>
        <w:ind w:left="32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①尤其是科研人员对自身研究领域内容的“找茬”，能够帮助科普内容往更高质量发展。</w:t>
      </w:r>
    </w:p>
    <w:p>
      <w:pPr>
        <w:pStyle w:val="4"/>
        <w:spacing w:before="91"/>
        <w:ind w:left="32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②另一方面也需要大家共同参与，一起来“找茬”。</w:t>
      </w:r>
    </w:p>
    <w:p>
      <w:pPr>
        <w:pStyle w:val="4"/>
        <w:spacing w:before="91" w:line="321" w:lineRule="auto"/>
        <w:ind w:left="328" w:right="21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6"/>
          <w:w w:val="95"/>
          <w:lang w:eastAsia="zh-CN"/>
        </w:rPr>
        <w:t>③在面对一些争议性科学话题的时候，一起来“找茬”还可以让科普受众了解到不同的科</w:t>
      </w:r>
      <w:r>
        <w:rPr>
          <w:rFonts w:hint="eastAsia" w:ascii="宋体" w:hAnsi="宋体" w:eastAsia="宋体"/>
          <w:spacing w:val="-6"/>
          <w:lang w:eastAsia="zh-CN"/>
        </w:rPr>
        <w:t>技观点，理性客观看待争议性问题。</w:t>
      </w:r>
    </w:p>
    <w:p>
      <w:pPr>
        <w:pStyle w:val="4"/>
        <w:spacing w:line="321" w:lineRule="auto"/>
        <w:ind w:left="328" w:right="21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4"/>
          <w:w w:val="95"/>
          <w:lang w:eastAsia="zh-CN"/>
        </w:rPr>
        <w:t>④避免科普内容错误一方面要求科普内容的生产者守好边界，不要越界去科普自己不熟悉</w:t>
      </w:r>
      <w:r>
        <w:rPr>
          <w:rFonts w:hint="eastAsia" w:ascii="宋体" w:hAnsi="宋体" w:eastAsia="宋体"/>
          <w:spacing w:val="-4"/>
          <w:lang w:eastAsia="zh-CN"/>
        </w:rPr>
        <w:t>的专业领域。</w:t>
      </w:r>
    </w:p>
    <w:p>
      <w:pPr>
        <w:pStyle w:val="4"/>
        <w:spacing w:line="321" w:lineRule="auto"/>
        <w:ind w:left="328" w:right="21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10"/>
          <w:w w:val="95"/>
          <w:lang w:eastAsia="zh-CN"/>
        </w:rPr>
        <w:t>⑤一起来“找茬”也有利于在全社会营造良好的科学文化氛围，养成社会整体对待科学内</w:t>
      </w:r>
      <w:r>
        <w:rPr>
          <w:rFonts w:hint="eastAsia" w:ascii="宋体" w:hAnsi="宋体" w:eastAsia="宋体"/>
          <w:spacing w:val="-10"/>
          <w:lang w:eastAsia="zh-CN"/>
        </w:rPr>
        <w:t>容严谨和认真的态度，帮助大众在接受知识的同时养成科学思辨能力。</w:t>
      </w:r>
    </w:p>
    <w:p>
      <w:pPr>
        <w:pStyle w:val="4"/>
        <w:tabs>
          <w:tab w:val="left" w:pos="2008"/>
          <w:tab w:val="left" w:pos="3688"/>
          <w:tab w:val="left" w:pos="5474"/>
        </w:tabs>
        <w:spacing w:line="321" w:lineRule="auto"/>
        <w:ind w:right="1909" w:firstLine="20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A.④②③⑤①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B.④⑤①②③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C.④②①⑤③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3"/>
          <w:lang w:eastAsia="zh-CN"/>
        </w:rPr>
        <w:t xml:space="preserve">D.④①②⑤③ </w:t>
      </w:r>
      <w:r>
        <w:rPr>
          <w:rFonts w:hint="eastAsia" w:ascii="宋体" w:hAnsi="宋体" w:eastAsia="宋体"/>
          <w:lang w:eastAsia="zh-CN"/>
        </w:rPr>
        <w:t>5</w:t>
      </w:r>
      <w:r>
        <w:rPr>
          <w:rFonts w:hint="eastAsia" w:ascii="宋体" w:hAnsi="宋体" w:eastAsia="宋体"/>
          <w:spacing w:val="-1"/>
          <w:lang w:eastAsia="zh-CN"/>
        </w:rPr>
        <w:t>.下列关于名著内容表述正确的一项是( ▲ )(</w:t>
      </w:r>
      <w:r>
        <w:rPr>
          <w:rFonts w:hint="eastAsia" w:ascii="宋体" w:hAnsi="宋体" w:eastAsia="宋体"/>
          <w:lang w:eastAsia="zh-CN"/>
        </w:rPr>
        <w:t>2分)</w:t>
      </w:r>
    </w:p>
    <w:p>
      <w:pPr>
        <w:pStyle w:val="10"/>
        <w:numPr>
          <w:ilvl w:val="1"/>
          <w:numId w:val="2"/>
        </w:numPr>
        <w:tabs>
          <w:tab w:val="left" w:pos="540"/>
        </w:tabs>
        <w:spacing w:line="321" w:lineRule="auto"/>
        <w:ind w:right="219"/>
        <w:rPr>
          <w:sz w:val="21"/>
          <w:lang w:eastAsia="zh-CN"/>
        </w:rPr>
      </w:pPr>
      <w:r>
        <w:rPr>
          <w:spacing w:val="-8"/>
          <w:w w:val="95"/>
          <w:sz w:val="21"/>
          <w:lang w:eastAsia="zh-CN"/>
        </w:rPr>
        <w:t>被称为夏天阳光下“歌唱家”的蝉，“潜伏”地下四年，靠吸食植物根部汁液而活，出</w:t>
      </w:r>
      <w:r>
        <w:rPr>
          <w:spacing w:val="-8"/>
          <w:sz w:val="21"/>
          <w:lang w:eastAsia="zh-CN"/>
        </w:rPr>
        <w:t>洞完成蜕壳后，会在阳光下歌唱十个星期左右。</w:t>
      </w:r>
    </w:p>
    <w:p>
      <w:pPr>
        <w:pStyle w:val="10"/>
        <w:numPr>
          <w:ilvl w:val="1"/>
          <w:numId w:val="2"/>
        </w:numPr>
        <w:tabs>
          <w:tab w:val="left" w:pos="540"/>
        </w:tabs>
        <w:spacing w:line="321" w:lineRule="auto"/>
        <w:ind w:right="231"/>
        <w:rPr>
          <w:sz w:val="21"/>
          <w:lang w:eastAsia="zh-CN"/>
        </w:rPr>
      </w:pPr>
      <w:r>
        <w:rPr>
          <w:w w:val="95"/>
          <w:sz w:val="21"/>
          <w:lang w:eastAsia="zh-CN"/>
        </w:rPr>
        <w:t>杜小康随父外出放鸭，虽遭遇不幸，仍送给秃鹤5只双黄鸭蛋。秃鹤为帮助杜小康，卖</w:t>
      </w:r>
      <w:r>
        <w:rPr>
          <w:sz w:val="21"/>
          <w:lang w:eastAsia="zh-CN"/>
        </w:rPr>
        <w:t>了心爱的鸽子，并将这二十元钱给杜小康做本钱。</w:t>
      </w:r>
    </w:p>
    <w:p>
      <w:pPr>
        <w:pStyle w:val="10"/>
        <w:numPr>
          <w:ilvl w:val="1"/>
          <w:numId w:val="2"/>
        </w:numPr>
        <w:tabs>
          <w:tab w:val="left" w:pos="540"/>
        </w:tabs>
        <w:spacing w:line="321" w:lineRule="auto"/>
        <w:ind w:right="114"/>
        <w:rPr>
          <w:sz w:val="21"/>
          <w:lang w:eastAsia="zh-CN"/>
        </w:rPr>
      </w:pPr>
      <w:r>
        <w:rPr>
          <w:spacing w:val="-12"/>
          <w:w w:val="95"/>
          <w:sz w:val="21"/>
          <w:lang w:eastAsia="zh-CN"/>
        </w:rPr>
        <w:t xml:space="preserve">猪悟能被高太公招为上门女婿，起初看上去只是一名黑胖汉，后来变成长嘴大耳的呆子， </w:t>
      </w:r>
      <w:r>
        <w:rPr>
          <w:spacing w:val="-12"/>
          <w:sz w:val="21"/>
          <w:lang w:eastAsia="zh-CN"/>
        </w:rPr>
        <w:t>经常飞沙走石、来去无影，还将翠兰关进后宅。</w:t>
      </w:r>
    </w:p>
    <w:p>
      <w:pPr>
        <w:spacing w:line="321" w:lineRule="auto"/>
        <w:rPr>
          <w:sz w:val="21"/>
          <w:lang w:eastAsia="zh-CN"/>
        </w:rPr>
        <w:sectPr>
          <w:type w:val="continuous"/>
          <w:pgSz w:w="11910" w:h="16840"/>
          <w:pgMar w:top="1360" w:right="1580" w:bottom="1200" w:left="1680" w:header="720" w:footer="720" w:gutter="0"/>
          <w:cols w:space="720" w:num="1"/>
        </w:sectPr>
      </w:pPr>
    </w:p>
    <w:p>
      <w:pPr>
        <w:pStyle w:val="10"/>
        <w:numPr>
          <w:ilvl w:val="1"/>
          <w:numId w:val="2"/>
        </w:numPr>
        <w:tabs>
          <w:tab w:val="left" w:pos="540"/>
        </w:tabs>
        <w:spacing w:before="41" w:line="321" w:lineRule="auto"/>
        <w:ind w:right="219"/>
        <w:rPr>
          <w:sz w:val="21"/>
          <w:lang w:eastAsia="zh-CN"/>
        </w:rPr>
      </w:pPr>
      <w:r>
        <w:rPr>
          <w:spacing w:val="-8"/>
          <w:w w:val="95"/>
          <w:sz w:val="21"/>
          <w:lang w:eastAsia="zh-CN"/>
        </w:rPr>
        <w:t>虎妞难产而死，祥子卖洋车办丧事。不久祥子与小福子组建了家庭，终因生活压力，小</w:t>
      </w:r>
      <w:r>
        <w:rPr>
          <w:spacing w:val="-8"/>
          <w:sz w:val="21"/>
          <w:lang w:eastAsia="zh-CN"/>
        </w:rPr>
        <w:t>福子也离他而去，他沦落成了行尸走肉一般的人。</w:t>
      </w:r>
    </w:p>
    <w:p>
      <w:pPr>
        <w:pStyle w:val="10"/>
        <w:numPr>
          <w:ilvl w:val="0"/>
          <w:numId w:val="3"/>
        </w:numPr>
        <w:tabs>
          <w:tab w:val="left" w:pos="332"/>
        </w:tabs>
        <w:spacing w:line="268" w:lineRule="exact"/>
        <w:rPr>
          <w:sz w:val="21"/>
        </w:rPr>
      </w:pPr>
      <w:r>
        <w:rPr>
          <w:sz w:val="21"/>
          <w:lang w:eastAsia="zh-CN"/>
        </w:rPr>
        <w:t>阅读名著选段，回答问题。</w:t>
      </w:r>
      <w:r>
        <w:rPr>
          <w:sz w:val="21"/>
        </w:rPr>
        <w:t>（4分）</w:t>
      </w:r>
    </w:p>
    <w:p>
      <w:pPr>
        <w:pStyle w:val="4"/>
        <w:spacing w:before="91" w:line="321" w:lineRule="auto"/>
        <w:ind w:left="328" w:right="219" w:firstLine="42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在每一个红军驻地里都有一个少年先锋队“模范连”。他们都是十二岁至十七岁</w:t>
      </w:r>
      <w:r>
        <w:rPr>
          <w:w w:val="95"/>
          <w:lang w:eastAsia="zh-CN"/>
        </w:rPr>
        <w:t>（照外国算法实际是十一岁至十六岁</w:t>
      </w:r>
      <w:r>
        <w:rPr>
          <w:spacing w:val="-29"/>
          <w:w w:val="95"/>
          <w:lang w:eastAsia="zh-CN"/>
        </w:rPr>
        <w:t>）</w:t>
      </w:r>
      <w:r>
        <w:rPr>
          <w:spacing w:val="-7"/>
          <w:w w:val="95"/>
          <w:lang w:eastAsia="zh-CN"/>
        </w:rPr>
        <w:t>之间的少年，他们都来自中国各地，他们当中有许多人</w:t>
      </w:r>
      <w:r>
        <w:rPr>
          <w:spacing w:val="-7"/>
          <w:lang w:eastAsia="zh-CN"/>
        </w:rPr>
        <w:t>像这个小号手一样，熬过了从南方出发的长征的艰苦。</w:t>
      </w:r>
    </w:p>
    <w:p>
      <w:pPr>
        <w:pStyle w:val="10"/>
        <w:numPr>
          <w:ilvl w:val="1"/>
          <w:numId w:val="3"/>
        </w:numPr>
        <w:tabs>
          <w:tab w:val="left" w:pos="646"/>
          <w:tab w:val="left" w:pos="5788"/>
          <w:tab w:val="left" w:pos="6313"/>
        </w:tabs>
        <w:spacing w:line="267" w:lineRule="exact"/>
        <w:ind w:hanging="318"/>
        <w:rPr>
          <w:sz w:val="21"/>
        </w:rPr>
      </w:pPr>
      <w:r>
        <w:rPr>
          <w:sz w:val="21"/>
          <w:lang w:eastAsia="zh-CN"/>
        </w:rPr>
        <w:t>上面语句中的“他们”被埃德加·斯诺亲切地称为“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”。</w:t>
      </w:r>
      <w:r>
        <w:rPr>
          <w:sz w:val="21"/>
        </w:rPr>
        <w:t>（1分）</w:t>
      </w:r>
    </w:p>
    <w:p>
      <w:pPr>
        <w:pStyle w:val="10"/>
        <w:numPr>
          <w:ilvl w:val="1"/>
          <w:numId w:val="3"/>
        </w:numPr>
        <w:tabs>
          <w:tab w:val="left" w:pos="646"/>
        </w:tabs>
        <w:spacing w:before="57" w:line="321" w:lineRule="auto"/>
        <w:ind w:left="120" w:right="229" w:firstLine="208"/>
        <w:rPr>
          <w:sz w:val="21"/>
          <w:lang w:eastAsia="zh-CN"/>
        </w:rPr>
      </w:pPr>
      <w:r>
        <w:rPr>
          <w:w w:val="95"/>
          <w:sz w:val="21"/>
          <w:lang w:eastAsia="zh-CN"/>
        </w:rPr>
        <w:t>有人说：“我们不应该把不幸的童年当成自己拒绝成长的借口。”请任选以下一个人</w:t>
      </w:r>
      <w:r>
        <w:rPr>
          <w:sz w:val="21"/>
          <w:lang w:eastAsia="zh-CN"/>
        </w:rPr>
        <w:t>物，结合人物的童年成长经历，简要分析她（他）最后成为了一个怎样的人。（3分）</w:t>
      </w:r>
    </w:p>
    <w:p>
      <w:pPr>
        <w:pStyle w:val="4"/>
        <w:tabs>
          <w:tab w:val="left" w:pos="4845"/>
        </w:tabs>
        <w:spacing w:before="32"/>
        <w:ind w:left="54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①简·爱（《简·爱》）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w w:val="95"/>
          <w:lang w:eastAsia="zh-CN"/>
        </w:rPr>
        <w:t>②“小萝卜头”（《红岩》）</w:t>
      </w:r>
    </w:p>
    <w:p>
      <w:pPr>
        <w:pStyle w:val="4"/>
        <w:tabs>
          <w:tab w:val="left" w:pos="4005"/>
          <w:tab w:val="left" w:pos="8307"/>
        </w:tabs>
        <w:spacing w:before="91" w:line="321" w:lineRule="auto"/>
        <w:ind w:right="337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 xml:space="preserve"> 7.默写。(6分)</w:t>
      </w:r>
    </w:p>
    <w:p>
      <w:pPr>
        <w:pStyle w:val="4"/>
        <w:tabs>
          <w:tab w:val="left" w:pos="5385"/>
          <w:tab w:val="left" w:pos="5579"/>
          <w:tab w:val="left" w:pos="5853"/>
          <w:tab w:val="left" w:pos="7065"/>
          <w:tab w:val="left" w:pos="7259"/>
        </w:tabs>
        <w:spacing w:line="321" w:lineRule="auto"/>
        <w:ind w:left="240" w:right="114" w:hanging="15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(1)孟子强调决定战争胜负三要素关系的句子是：“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 xml:space="preserve">▲    </w:t>
      </w:r>
      <w:r>
        <w:rPr>
          <w:rFonts w:hint="eastAsia" w:ascii="宋体" w:hAnsi="宋体" w:eastAsia="宋体"/>
          <w:spacing w:val="103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 xml:space="preserve">▲ </w:t>
      </w:r>
      <w:r>
        <w:rPr>
          <w:rFonts w:hint="eastAsia" w:ascii="宋体" w:hAnsi="宋体" w:eastAsia="宋体"/>
          <w:spacing w:val="102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” 。 (2)眼见遭遇安史之乱的长安城</w:t>
      </w:r>
      <w:r>
        <w:rPr>
          <w:rFonts w:hint="eastAsia" w:ascii="宋体" w:hAnsi="宋体" w:eastAsia="宋体"/>
          <w:spacing w:val="-53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杜甫移情于景</w:t>
      </w:r>
      <w:r>
        <w:rPr>
          <w:rFonts w:hint="eastAsia" w:ascii="宋体" w:hAnsi="宋体" w:eastAsia="宋体"/>
          <w:spacing w:val="-51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写</w:t>
      </w:r>
      <w:r>
        <w:rPr>
          <w:rFonts w:hint="eastAsia" w:ascii="宋体" w:hAnsi="宋体" w:eastAsia="宋体"/>
          <w:spacing w:val="-51"/>
          <w:lang w:eastAsia="zh-CN"/>
        </w:rPr>
        <w:t>下</w:t>
      </w:r>
      <w:r>
        <w:rPr>
          <w:rFonts w:hint="eastAsia" w:ascii="宋体" w:hAnsi="宋体" w:eastAsia="宋体"/>
          <w:lang w:eastAsia="zh-CN"/>
        </w:rPr>
        <w:t>“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 xml:space="preserve">▲    </w:t>
      </w:r>
      <w:r>
        <w:rPr>
          <w:rFonts w:hint="eastAsia" w:ascii="宋体" w:hAnsi="宋体" w:eastAsia="宋体"/>
          <w:lang w:eastAsia="zh-CN"/>
        </w:rPr>
        <w:t xml:space="preserve"> ，     </w:t>
      </w:r>
      <w:r>
        <w:rPr>
          <w:rFonts w:hint="eastAsia" w:ascii="宋体" w:hAnsi="宋体" w:eastAsia="宋体"/>
          <w:u w:val="single"/>
          <w:lang w:eastAsia="zh-CN"/>
        </w:rPr>
        <w:t xml:space="preserve">▲   </w:t>
      </w:r>
      <w:r>
        <w:rPr>
          <w:rFonts w:hint="eastAsia" w:ascii="宋体" w:hAnsi="宋体" w:eastAsia="宋体"/>
          <w:spacing w:val="47"/>
          <w:lang w:eastAsia="zh-CN"/>
        </w:rPr>
        <w:t xml:space="preserve"> </w:t>
      </w:r>
      <w:r>
        <w:rPr>
          <w:rFonts w:hint="eastAsia" w:ascii="宋体" w:hAnsi="宋体" w:eastAsia="宋体"/>
          <w:spacing w:val="-104"/>
          <w:lang w:eastAsia="zh-CN"/>
        </w:rPr>
        <w:t xml:space="preserve">” </w:t>
      </w:r>
      <w:r>
        <w:rPr>
          <w:rFonts w:hint="eastAsia" w:ascii="宋体" w:hAnsi="宋体" w:eastAsia="宋体"/>
          <w:spacing w:val="-15"/>
          <w:lang w:eastAsia="zh-CN"/>
        </w:rPr>
        <w:t xml:space="preserve">。 </w:t>
      </w:r>
      <w:r>
        <w:rPr>
          <w:rFonts w:hint="eastAsia" w:ascii="宋体" w:hAnsi="宋体" w:eastAsia="宋体"/>
          <w:lang w:eastAsia="zh-CN"/>
        </w:rPr>
        <w:t>(3)钱塘湖畔，面对禽鸟争春，白居易不由写下“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 xml:space="preserve">▲    </w:t>
      </w:r>
      <w:r>
        <w:rPr>
          <w:rFonts w:hint="eastAsia" w:ascii="宋体" w:hAnsi="宋体" w:eastAsia="宋体"/>
          <w:spacing w:val="102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spacing w:val="102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” 。</w:t>
      </w:r>
    </w:p>
    <w:p>
      <w:pPr>
        <w:pStyle w:val="4"/>
        <w:spacing w:before="8"/>
        <w:ind w:left="0"/>
        <w:rPr>
          <w:rFonts w:ascii="宋体"/>
          <w:sz w:val="17"/>
          <w:lang w:eastAsia="zh-CN"/>
        </w:rPr>
      </w:pPr>
    </w:p>
    <w:p>
      <w:pPr>
        <w:rPr>
          <w:rFonts w:ascii="宋体"/>
          <w:sz w:val="17"/>
          <w:lang w:eastAsia="zh-CN"/>
        </w:rPr>
        <w:sectPr>
          <w:pgSz w:w="11910" w:h="16840"/>
          <w:pgMar w:top="1460" w:right="1580" w:bottom="1200" w:left="1680" w:header="0" w:footer="1006" w:gutter="0"/>
          <w:cols w:space="720" w:num="1"/>
        </w:sectPr>
      </w:pPr>
    </w:p>
    <w:p>
      <w:pPr>
        <w:pStyle w:val="2"/>
        <w:spacing w:before="62"/>
        <w:ind w:left="2726"/>
        <w:rPr>
          <w:lang w:eastAsia="zh-CN"/>
        </w:rPr>
      </w:pPr>
      <w:r>
        <w:rPr>
          <w:lang w:eastAsia="zh-CN"/>
        </w:rPr>
        <w:t>二、阅读理解（</w:t>
      </w:r>
      <w:r>
        <w:rPr>
          <w:spacing w:val="-3"/>
          <w:lang w:eastAsia="zh-CN"/>
        </w:rPr>
        <w:t>共</w:t>
      </w:r>
      <w:r>
        <w:rPr>
          <w:lang w:eastAsia="zh-CN"/>
        </w:rPr>
        <w:t>40分</w:t>
      </w:r>
      <w:r>
        <w:rPr>
          <w:spacing w:val="-14"/>
          <w:lang w:eastAsia="zh-CN"/>
        </w:rPr>
        <w:t>）</w:t>
      </w:r>
    </w:p>
    <w:p>
      <w:pPr>
        <w:pStyle w:val="3"/>
        <w:spacing w:before="20"/>
        <w:ind w:left="8" w:right="704"/>
        <w:jc w:val="center"/>
        <w:rPr>
          <w:lang w:eastAsia="zh-CN"/>
        </w:rPr>
      </w:pPr>
      <w:r>
        <w:rPr>
          <w:lang w:eastAsia="zh-CN"/>
        </w:rPr>
        <w:t>（一）阅读下面的古诗，完成 8-10 题。(6 分)</w:t>
      </w:r>
    </w:p>
    <w:p>
      <w:pPr>
        <w:pStyle w:val="4"/>
        <w:spacing w:before="70"/>
        <w:ind w:left="8" w:right="1647"/>
        <w:jc w:val="center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丹阳送韦参军</w:t>
      </w:r>
    </w:p>
    <w:p>
      <w:pPr>
        <w:pStyle w:val="4"/>
        <w:spacing w:before="91"/>
        <w:ind w:left="8" w:right="1645"/>
        <w:jc w:val="center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（唐）严维</w:t>
      </w:r>
    </w:p>
    <w:p>
      <w:pPr>
        <w:pStyle w:val="4"/>
        <w:ind w:left="0"/>
        <w:rPr>
          <w:rFonts w:ascii="宋体"/>
          <w:sz w:val="20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ind w:left="0"/>
        <w:rPr>
          <w:rFonts w:ascii="宋体"/>
          <w:sz w:val="20"/>
          <w:lang w:eastAsia="zh-CN"/>
        </w:rPr>
      </w:pPr>
    </w:p>
    <w:p>
      <w:pPr>
        <w:pStyle w:val="4"/>
        <w:spacing w:before="11"/>
        <w:ind w:left="0"/>
        <w:rPr>
          <w:rFonts w:ascii="宋体"/>
          <w:sz w:val="23"/>
          <w:lang w:eastAsia="zh-CN"/>
        </w:rPr>
      </w:pPr>
    </w:p>
    <w:p>
      <w:pPr>
        <w:pStyle w:val="4"/>
        <w:ind w:left="72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舟次丹阳驿</w:t>
      </w:r>
    </w:p>
    <w:p>
      <w:pPr>
        <w:pStyle w:val="4"/>
        <w:spacing w:before="91"/>
        <w:ind w:left="19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（明）高启</w:t>
      </w:r>
    </w:p>
    <w:p>
      <w:pPr>
        <w:rPr>
          <w:rFonts w:hint="eastAsia" w:ascii="宋体" w:eastAsia="宋体"/>
          <w:lang w:eastAsia="zh-CN"/>
        </w:rPr>
        <w:sectPr>
          <w:type w:val="continuous"/>
          <w:pgSz w:w="11910" w:h="16840"/>
          <w:pgMar w:top="1360" w:right="1580" w:bottom="1200" w:left="1680" w:header="720" w:footer="720" w:gutter="0"/>
          <w:cols w:equalWidth="0" w:num="2">
            <w:col w:w="5818" w:space="40"/>
            <w:col w:w="2792"/>
          </w:cols>
        </w:sectPr>
      </w:pPr>
    </w:p>
    <w:p>
      <w:pPr>
        <w:pStyle w:val="4"/>
        <w:spacing w:before="91" w:line="321" w:lineRule="auto"/>
        <w:ind w:left="410" w:right="38"/>
        <w:rPr>
          <w:lang w:eastAsia="zh-CN"/>
        </w:rPr>
      </w:pPr>
      <w:r>
        <w:rPr>
          <w:w w:val="95"/>
          <w:lang w:eastAsia="zh-CN"/>
        </w:rPr>
        <w:t>丹阳郭里送行舟，一别心知两地秋。日晚江南望江北，寒鸦飞尽水悠悠。</w:t>
      </w:r>
    </w:p>
    <w:p>
      <w:pPr>
        <w:pStyle w:val="4"/>
        <w:spacing w:before="91" w:line="321" w:lineRule="auto"/>
        <w:ind w:left="410" w:right="510"/>
        <w:rPr>
          <w:lang w:eastAsia="zh-CN"/>
        </w:rPr>
      </w:pPr>
      <w:r>
        <w:rPr>
          <w:lang w:eastAsia="zh-CN"/>
        </w:rPr>
        <w:br w:type="column"/>
      </w:r>
      <w:r>
        <w:rPr>
          <w:w w:val="95"/>
          <w:lang w:eastAsia="zh-CN"/>
        </w:rPr>
        <w:t>沽酒来寻水驿门，邻船灯火语黄昏。今朝始觉离乡远，身在丹阳郭外村。</w:t>
      </w:r>
    </w:p>
    <w:p>
      <w:pPr>
        <w:spacing w:line="321" w:lineRule="auto"/>
        <w:rPr>
          <w:lang w:eastAsia="zh-CN"/>
        </w:rPr>
        <w:sectPr>
          <w:type w:val="continuous"/>
          <w:pgSz w:w="11910" w:h="16840"/>
          <w:pgMar w:top="1360" w:right="1580" w:bottom="1200" w:left="1680" w:header="720" w:footer="720" w:gutter="0"/>
          <w:cols w:equalWidth="0" w:num="2">
            <w:col w:w="3809" w:space="557"/>
            <w:col w:w="4284"/>
          </w:cols>
        </w:sectPr>
      </w:pPr>
    </w:p>
    <w:p>
      <w:pPr>
        <w:pStyle w:val="4"/>
        <w:spacing w:before="9"/>
        <w:ind w:left="0"/>
        <w:rPr>
          <w:sz w:val="12"/>
          <w:lang w:eastAsia="zh-CN"/>
        </w:rPr>
      </w:pPr>
    </w:p>
    <w:p>
      <w:pPr>
        <w:pStyle w:val="10"/>
        <w:numPr>
          <w:ilvl w:val="0"/>
          <w:numId w:val="4"/>
        </w:numPr>
        <w:tabs>
          <w:tab w:val="left" w:pos="332"/>
          <w:tab w:val="left" w:pos="3753"/>
          <w:tab w:val="left" w:pos="4275"/>
          <w:tab w:val="left" w:pos="5181"/>
          <w:tab w:val="left" w:pos="5703"/>
        </w:tabs>
        <w:spacing w:before="76"/>
        <w:rPr>
          <w:sz w:val="21"/>
        </w:rPr>
      </w:pPr>
      <w:r>
        <w:rPr>
          <w:sz w:val="21"/>
          <w:lang w:eastAsia="zh-CN"/>
        </w:rPr>
        <w:t>两首诗的时间是基本一致的</w:t>
      </w:r>
      <w:r>
        <w:rPr>
          <w:spacing w:val="-20"/>
          <w:sz w:val="21"/>
          <w:lang w:eastAsia="zh-CN"/>
        </w:rPr>
        <w:t>，从</w:t>
      </w:r>
      <w:r>
        <w:rPr>
          <w:sz w:val="21"/>
          <w:lang w:eastAsia="zh-CN"/>
        </w:rPr>
        <w:t>“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pacing w:val="-20"/>
          <w:sz w:val="21"/>
          <w:lang w:eastAsia="zh-CN"/>
        </w:rPr>
        <w:t>”与</w:t>
      </w:r>
      <w:r>
        <w:rPr>
          <w:sz w:val="21"/>
          <w:lang w:eastAsia="zh-CN"/>
        </w:rPr>
        <w:t>“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pacing w:val="-20"/>
          <w:sz w:val="21"/>
          <w:lang w:eastAsia="zh-CN"/>
        </w:rPr>
        <w:t>”</w:t>
      </w:r>
      <w:r>
        <w:rPr>
          <w:sz w:val="21"/>
          <w:lang w:eastAsia="zh-CN"/>
        </w:rPr>
        <w:t>两词分别可以看出</w:t>
      </w:r>
      <w:r>
        <w:rPr>
          <w:spacing w:val="-39"/>
          <w:sz w:val="21"/>
          <w:lang w:eastAsia="zh-CN"/>
        </w:rPr>
        <w:t>。</w:t>
      </w:r>
      <w:r>
        <w:rPr>
          <w:sz w:val="21"/>
        </w:rPr>
        <w:t>（2</w:t>
      </w:r>
      <w:r>
        <w:rPr>
          <w:spacing w:val="-57"/>
          <w:sz w:val="21"/>
        </w:rPr>
        <w:t xml:space="preserve"> </w:t>
      </w:r>
      <w:r>
        <w:rPr>
          <w:sz w:val="21"/>
        </w:rPr>
        <w:t>分）</w:t>
      </w:r>
    </w:p>
    <w:p>
      <w:pPr>
        <w:pStyle w:val="10"/>
        <w:numPr>
          <w:ilvl w:val="0"/>
          <w:numId w:val="4"/>
        </w:numPr>
        <w:tabs>
          <w:tab w:val="left" w:pos="332"/>
          <w:tab w:val="left" w:pos="6839"/>
          <w:tab w:val="left" w:pos="7364"/>
        </w:tabs>
        <w:spacing w:before="125"/>
        <w:rPr>
          <w:sz w:val="21"/>
          <w:lang w:eastAsia="zh-CN"/>
        </w:rPr>
      </w:pPr>
      <w:r>
        <w:rPr>
          <w:sz w:val="21"/>
          <w:lang w:eastAsia="zh-CN"/>
        </w:rPr>
        <w:t>两首诗都提到丹阳，但诗人们在此地经历的事件却不同，前首是写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，后首是写</w:t>
      </w:r>
    </w:p>
    <w:p>
      <w:pPr>
        <w:pStyle w:val="4"/>
        <w:tabs>
          <w:tab w:val="left" w:pos="539"/>
          <w:tab w:val="left" w:pos="1167"/>
        </w:tabs>
        <w:spacing w:before="91"/>
        <w:rPr>
          <w:rFonts w:ascii="宋体" w:hAnsi="宋体" w:eastAsia="宋体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。（2</w:t>
      </w:r>
      <w:r>
        <w:rPr>
          <w:rFonts w:hint="eastAsia" w:ascii="宋体" w:hAnsi="宋体" w:eastAsia="宋体"/>
          <w:spacing w:val="-27"/>
        </w:rPr>
        <w:t xml:space="preserve"> 分</w:t>
      </w:r>
      <w:r>
        <w:rPr>
          <w:rFonts w:hint="eastAsia" w:ascii="宋体" w:hAnsi="宋体" w:eastAsia="宋体"/>
        </w:rPr>
        <w:t>）</w:t>
      </w:r>
    </w:p>
    <w:p>
      <w:pPr>
        <w:pStyle w:val="10"/>
        <w:numPr>
          <w:ilvl w:val="0"/>
          <w:numId w:val="4"/>
        </w:numPr>
        <w:tabs>
          <w:tab w:val="left" w:pos="435"/>
        </w:tabs>
        <w:spacing w:before="57"/>
        <w:ind w:left="434" w:hanging="315"/>
        <w:rPr>
          <w:sz w:val="21"/>
        </w:rPr>
      </w:pPr>
      <w:r>
        <w:rPr>
          <w:sz w:val="21"/>
          <w:lang w:eastAsia="zh-CN"/>
        </w:rPr>
        <w:t>结合诗句分析两首诗的情感。</w:t>
      </w:r>
      <w:r>
        <w:rPr>
          <w:sz w:val="21"/>
        </w:rPr>
        <w:t>（2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tabs>
          <w:tab w:val="left" w:pos="3899"/>
          <w:tab w:val="left" w:pos="8307"/>
        </w:tabs>
        <w:spacing w:before="124"/>
        <w:rPr>
          <w:rFonts w:ascii="宋体" w:hAnsi="宋体"/>
        </w:rPr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宋体" w:hAnsi="宋体"/>
          <w:u w:val="single"/>
        </w:rPr>
        <w:t>▲</w:t>
      </w:r>
      <w:r>
        <w:rPr>
          <w:rFonts w:ascii="宋体" w:hAnsi="宋体"/>
          <w:u w:val="single"/>
        </w:rPr>
        <w:tab/>
      </w:r>
    </w:p>
    <w:p>
      <w:pPr>
        <w:pStyle w:val="4"/>
        <w:ind w:left="0"/>
        <w:rPr>
          <w:rFonts w:ascii="宋体"/>
          <w:sz w:val="26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>（二）阅读下面文言文（选段），完成 11-14 小题。(12 分)</w:t>
      </w:r>
    </w:p>
    <w:p>
      <w:pPr>
        <w:pStyle w:val="4"/>
        <w:spacing w:before="70" w:line="321" w:lineRule="auto"/>
        <w:ind w:right="114" w:firstLine="420"/>
        <w:rPr>
          <w:lang w:eastAsia="zh-CN"/>
        </w:rPr>
      </w:pPr>
      <w:r>
        <w:rPr>
          <w:spacing w:val="-12"/>
          <w:w w:val="95"/>
          <w:lang w:eastAsia="zh-CN"/>
        </w:rPr>
        <w:t>周勃卒，文帝感其功，诏择其子最贤者，人举亚夫，遂荫</w:t>
      </w:r>
      <w:r>
        <w:rPr>
          <w:rFonts w:ascii="Calibri" w:hAnsi="Calibri" w:eastAsia="Calibri"/>
          <w:w w:val="95"/>
          <w:vertAlign w:val="superscript"/>
          <w:lang w:eastAsia="zh-CN"/>
        </w:rPr>
        <w:t>①</w:t>
      </w:r>
      <w:r>
        <w:rPr>
          <w:spacing w:val="-5"/>
          <w:w w:val="95"/>
          <w:lang w:eastAsia="zh-CN"/>
        </w:rPr>
        <w:t>亚夫条侯为续。孝文且崩时，</w:t>
      </w:r>
      <w:r>
        <w:rPr>
          <w:spacing w:val="-11"/>
          <w:lang w:eastAsia="zh-CN"/>
        </w:rPr>
        <w:t>诫太子曰：“即有缓急，周亚夫真可任将兵。”孝景三年，吴、楚反。以亚夫为太尉，东击</w:t>
      </w:r>
      <w:r>
        <w:rPr>
          <w:spacing w:val="-6"/>
          <w:lang w:eastAsia="zh-CN"/>
        </w:rPr>
        <w:t>吴、楚。亚夫自请上曰：“楚兵</w:t>
      </w:r>
      <w:r>
        <w:rPr>
          <w:lang w:eastAsia="zh-CN"/>
        </w:rPr>
        <w:t>剽</w:t>
      </w:r>
      <w:r>
        <w:rPr>
          <w:spacing w:val="-8"/>
          <w:lang w:eastAsia="zh-CN"/>
        </w:rPr>
        <w:t>轻，难与争锋。愿以梁委之，绝其粮道，乃可制。”上许</w:t>
      </w:r>
      <w:r>
        <w:rPr>
          <w:spacing w:val="-10"/>
          <w:w w:val="95"/>
          <w:lang w:eastAsia="zh-CN"/>
        </w:rPr>
        <w:t>之。太尉既会兵荥阳，吴方攻梁，梁孝王请救。太尉引兵东北走昌邑，深壁而守。</w:t>
      </w:r>
      <w:r>
        <w:rPr>
          <w:spacing w:val="-21"/>
          <w:w w:val="95"/>
          <w:u w:val="single"/>
          <w:lang w:eastAsia="zh-CN"/>
        </w:rPr>
        <w:t>梁日使使请</w:t>
      </w:r>
      <w:r>
        <w:rPr>
          <w:spacing w:val="-189"/>
          <w:w w:val="95"/>
          <w:u w:val="single"/>
          <w:lang w:eastAsia="zh-CN"/>
        </w:rPr>
        <w:t>太</w:t>
      </w:r>
      <w:r>
        <w:rPr>
          <w:spacing w:val="110"/>
          <w:w w:val="95"/>
          <w:u w:val="single"/>
          <w:lang w:eastAsia="zh-CN"/>
        </w:rPr>
        <w:t xml:space="preserve"> </w:t>
      </w:r>
      <w:r>
        <w:rPr>
          <w:spacing w:val="-6"/>
          <w:u w:val="single"/>
          <w:lang w:eastAsia="zh-CN"/>
        </w:rPr>
        <w:t>尉，太尉不肯往。</w:t>
      </w:r>
      <w:r>
        <w:rPr>
          <w:spacing w:val="-6"/>
          <w:lang w:eastAsia="zh-CN"/>
        </w:rPr>
        <w:t>梁上书言景帝，景帝使使诏救梁。太尉不奉诏，坚壁不出，而使轻骑兵绝</w:t>
      </w:r>
      <w:r>
        <w:rPr>
          <w:spacing w:val="-9"/>
          <w:lang w:eastAsia="zh-CN"/>
        </w:rPr>
        <w:t>吴、楚兵后食道。吴兵乏粮，数欲挑战，终不出。</w:t>
      </w:r>
      <w:r>
        <w:rPr>
          <w:spacing w:val="-5"/>
          <w:u w:val="single"/>
          <w:lang w:eastAsia="zh-CN"/>
        </w:rPr>
        <w:t>吴兵既饿，乃引而去。</w:t>
      </w:r>
      <w:r>
        <w:rPr>
          <w:spacing w:val="-2"/>
          <w:lang w:eastAsia="zh-CN"/>
        </w:rPr>
        <w:t xml:space="preserve">太尉出精兵追击， </w:t>
      </w:r>
      <w:r>
        <w:rPr>
          <w:spacing w:val="-4"/>
          <w:lang w:eastAsia="zh-CN"/>
        </w:rPr>
        <w:t>大破之，於是诸将乃以太尉计谋为是。由此梁孝王与太尉有卯</w:t>
      </w:r>
      <w:r>
        <w:rPr>
          <w:rFonts w:ascii="Calibri" w:hAnsi="Calibri" w:eastAsia="Calibri"/>
          <w:vertAlign w:val="superscript"/>
          <w:lang w:eastAsia="zh-CN"/>
        </w:rPr>
        <w:t>②</w:t>
      </w:r>
      <w:r>
        <w:rPr>
          <w:spacing w:val="-6"/>
          <w:lang w:eastAsia="zh-CN"/>
        </w:rPr>
        <w:t>。归，迁为丞相，景帝甚重</w:t>
      </w:r>
      <w:r>
        <w:rPr>
          <w:spacing w:val="-16"/>
          <w:w w:val="95"/>
          <w:lang w:eastAsia="zh-CN"/>
        </w:rPr>
        <w:t xml:space="preserve">之。景帝废栗太子，丞相固争之，景帝由此疏之。而梁孝王每朝，常与太后言条侯之短。匈奴   </w:t>
      </w:r>
      <w:r>
        <w:rPr>
          <w:spacing w:val="-13"/>
          <w:lang w:eastAsia="zh-CN"/>
        </w:rPr>
        <w:t>王徐卢降，景帝欲侯之。丞相亚夫曰：“彼背其主降陛下，陛下侯之，则何以责人臣不</w:t>
      </w:r>
      <w:r>
        <w:rPr>
          <w:lang w:eastAsia="zh-CN"/>
        </w:rPr>
        <w:t>守节者乎？”</w:t>
      </w:r>
    </w:p>
    <w:p>
      <w:pPr>
        <w:spacing w:line="321" w:lineRule="auto"/>
        <w:rPr>
          <w:lang w:eastAsia="zh-CN"/>
        </w:rPr>
        <w:sectPr>
          <w:type w:val="continuous"/>
          <w:pgSz w:w="11910" w:h="16840"/>
          <w:pgMar w:top="1360" w:right="1580" w:bottom="1200" w:left="1680" w:header="720" w:footer="720" w:gutter="0"/>
          <w:cols w:space="720" w:num="1"/>
        </w:sectPr>
      </w:pPr>
    </w:p>
    <w:p>
      <w:pPr>
        <w:pStyle w:val="4"/>
        <w:spacing w:before="47"/>
        <w:rPr>
          <w:lang w:eastAsia="zh-CN"/>
        </w:rPr>
      </w:pPr>
      <w:r>
        <w:rPr>
          <w:lang w:eastAsia="zh-CN"/>
        </w:rPr>
        <w:t>景帝曰：“丞相议不可用。”亚夫因谢病，中元三年，以病免相。</w:t>
      </w:r>
    </w:p>
    <w:p>
      <w:pPr>
        <w:pStyle w:val="4"/>
        <w:spacing w:before="91"/>
        <w:ind w:left="4435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（选自司马迁《绛侯周勃世家》，有删减）</w:t>
      </w:r>
    </w:p>
    <w:p>
      <w:pPr>
        <w:pStyle w:val="4"/>
        <w:spacing w:before="45" w:line="283" w:lineRule="auto"/>
        <w:ind w:right="320" w:firstLine="12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【注】①荫：庇荫，封建时代子孙因先代官爵或功勋而受到封赏。 ②卯：过节，嫌隙。11．解释下列加点词语。（4 分）</w:t>
      </w:r>
    </w:p>
    <w:p>
      <w:pPr>
        <w:pStyle w:val="4"/>
        <w:tabs>
          <w:tab w:val="left" w:pos="1588"/>
          <w:tab w:val="left" w:pos="1905"/>
          <w:tab w:val="left" w:pos="2325"/>
          <w:tab w:val="left" w:pos="4214"/>
          <w:tab w:val="left" w:pos="5894"/>
          <w:tab w:val="left" w:pos="6208"/>
          <w:tab w:val="left" w:pos="6628"/>
        </w:tabs>
        <w:spacing w:before="42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①人</w:t>
      </w:r>
      <w:r>
        <w:rPr>
          <w:rFonts w:hint="eastAsia" w:ascii="宋体" w:hAnsi="宋体" w:eastAsia="宋体"/>
          <w:spacing w:val="-147"/>
          <w:lang w:eastAsia="zh-CN"/>
        </w:rPr>
        <w:t>举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亚夫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(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▲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)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②</w:t>
      </w:r>
      <w:r>
        <w:rPr>
          <w:rFonts w:hint="eastAsia" w:ascii="宋体" w:hAnsi="宋体" w:eastAsia="宋体"/>
          <w:spacing w:val="-147"/>
          <w:lang w:eastAsia="zh-CN"/>
        </w:rPr>
        <w:t>诫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太子曰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(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▲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)</w:t>
      </w:r>
    </w:p>
    <w:p>
      <w:pPr>
        <w:pStyle w:val="4"/>
        <w:tabs>
          <w:tab w:val="left" w:pos="1588"/>
          <w:tab w:val="left" w:pos="1905"/>
          <w:tab w:val="left" w:pos="2325"/>
          <w:tab w:val="left" w:pos="4214"/>
          <w:tab w:val="left" w:pos="6734"/>
          <w:tab w:val="left" w:pos="7154"/>
        </w:tabs>
        <w:spacing w:before="11" w:line="249" w:lineRule="auto"/>
        <w:ind w:right="138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③愿以梁</w:t>
      </w:r>
      <w:r>
        <w:rPr>
          <w:rFonts w:hint="eastAsia" w:ascii="宋体" w:hAnsi="宋体" w:eastAsia="宋体"/>
          <w:spacing w:val="-147"/>
          <w:lang w:eastAsia="zh-CN"/>
        </w:rPr>
        <w:t>委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之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(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▲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)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④太尉引兵东北</w:t>
      </w:r>
      <w:r>
        <w:rPr>
          <w:rFonts w:hint="eastAsia" w:ascii="宋体" w:hAnsi="宋体" w:eastAsia="宋体"/>
          <w:spacing w:val="-147"/>
          <w:lang w:eastAsia="zh-CN"/>
        </w:rPr>
        <w:t>走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昌邑</w:t>
      </w:r>
      <w:r>
        <w:rPr>
          <w:rFonts w:hint="eastAsia" w:ascii="宋体" w:hAnsi="宋体" w:eastAsia="宋体"/>
          <w:spacing w:val="-1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(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▲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spacing w:val="-18"/>
          <w:lang w:eastAsia="zh-CN"/>
        </w:rPr>
        <w:t xml:space="preserve">) </w:t>
      </w:r>
      <w:r>
        <w:rPr>
          <w:rFonts w:hint="eastAsia" w:ascii="宋体" w:hAnsi="宋体" w:eastAsia="宋体"/>
          <w:lang w:eastAsia="zh-CN"/>
        </w:rPr>
        <w:t>12．把文中画线的句子翻译成现代汉语。（4</w:t>
      </w:r>
      <w:r>
        <w:rPr>
          <w:rFonts w:hint="eastAsia" w:ascii="宋体" w:hAnsi="宋体" w:eastAsia="宋体"/>
          <w:spacing w:val="-53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分）</w:t>
      </w:r>
    </w:p>
    <w:p>
      <w:pPr>
        <w:pStyle w:val="4"/>
        <w:spacing w:before="8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①</w:t>
      </w:r>
      <w:r>
        <w:rPr>
          <w:lang w:eastAsia="zh-CN"/>
        </w:rPr>
        <w:t>梁日使使请太尉，太尉不肯往。</w:t>
      </w:r>
      <w:r>
        <w:rPr>
          <w:rFonts w:hint="eastAsia" w:ascii="宋体" w:hAnsi="宋体" w:eastAsia="宋体"/>
          <w:lang w:eastAsia="zh-CN"/>
        </w:rPr>
        <w:t>（2 分）</w:t>
      </w:r>
    </w:p>
    <w:p>
      <w:pPr>
        <w:pStyle w:val="4"/>
        <w:spacing w:before="125"/>
        <w:ind w:left="0" w:right="636"/>
        <w:jc w:val="center"/>
        <w:rPr>
          <w:rFonts w:ascii="宋体" w:hAnsi="宋体"/>
          <w:lang w:eastAsia="zh-CN"/>
        </w:rPr>
      </w:pPr>
      <w:r>
        <w:pict>
          <v:line id="_x0000_s1026" o:spid="_x0000_s1026" o:spt="20" style="position:absolute;left:0pt;margin-left:90pt;margin-top:17.9pt;height:0pt;width:409.4pt;mso-position-horizontal-relative:page;z-index:25166028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  <w:lang w:eastAsia="zh-CN"/>
        </w:rPr>
        <w:t>▲</w:t>
      </w:r>
    </w:p>
    <w:p>
      <w:pPr>
        <w:pStyle w:val="4"/>
        <w:spacing w:before="57"/>
        <w:rPr>
          <w:rFonts w:ascii="宋体" w:hAnsi="宋体" w:eastAsia="宋体"/>
        </w:rPr>
      </w:pPr>
      <w:r>
        <w:rPr>
          <w:rFonts w:hint="eastAsia" w:ascii="宋体" w:hAnsi="宋体" w:eastAsia="宋体"/>
          <w:lang w:eastAsia="zh-CN"/>
        </w:rPr>
        <w:t>②</w:t>
      </w:r>
      <w:r>
        <w:rPr>
          <w:lang w:eastAsia="zh-CN"/>
        </w:rPr>
        <w:t>吴兵既饿，乃引而去。</w:t>
      </w:r>
      <w:r>
        <w:rPr>
          <w:rFonts w:hint="eastAsia" w:ascii="宋体" w:hAnsi="宋体" w:eastAsia="宋体"/>
        </w:rPr>
        <w:t>（2 分）</w:t>
      </w:r>
    </w:p>
    <w:p>
      <w:pPr>
        <w:pStyle w:val="4"/>
        <w:spacing w:before="125"/>
        <w:ind w:left="0" w:right="636"/>
        <w:jc w:val="center"/>
        <w:rPr>
          <w:rFonts w:ascii="宋体" w:hAnsi="宋体"/>
        </w:rPr>
      </w:pPr>
      <w:r>
        <w:pict>
          <v:line id="_x0000_s1027" o:spid="_x0000_s1027" o:spt="20" style="position:absolute;left:0pt;margin-left:90pt;margin-top:17.9pt;height:0pt;width:409.4pt;mso-position-horizontal-relative:page;z-index:25166131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</w:rPr>
        <w:t>▲</w:t>
      </w:r>
    </w:p>
    <w:p>
      <w:pPr>
        <w:pStyle w:val="10"/>
        <w:numPr>
          <w:ilvl w:val="0"/>
          <w:numId w:val="5"/>
        </w:numPr>
        <w:tabs>
          <w:tab w:val="left" w:pos="540"/>
        </w:tabs>
        <w:spacing w:before="57"/>
        <w:ind w:right="4679" w:hanging="540"/>
        <w:rPr>
          <w:sz w:val="21"/>
          <w:lang w:eastAsia="zh-CN"/>
        </w:rPr>
      </w:pPr>
      <w:r>
        <w:rPr>
          <w:sz w:val="21"/>
          <w:lang w:eastAsia="zh-CN"/>
        </w:rPr>
        <w:t>亚夫被免职的原因有哪些？（2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spacing w:before="125"/>
        <w:ind w:left="0" w:right="636"/>
        <w:jc w:val="center"/>
        <w:rPr>
          <w:rFonts w:ascii="宋体" w:hAnsi="宋体"/>
        </w:rPr>
      </w:pPr>
      <w:r>
        <w:pict>
          <v:line id="_x0000_s1028" o:spid="_x0000_s1028" o:spt="20" style="position:absolute;left:0pt;margin-left:90pt;margin-top:17.9pt;height:0pt;width:409.4pt;mso-position-horizontal-relative:page;z-index:251662336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</w:rPr>
        <w:t>▲</w:t>
      </w:r>
    </w:p>
    <w:p>
      <w:pPr>
        <w:pStyle w:val="10"/>
        <w:numPr>
          <w:ilvl w:val="0"/>
          <w:numId w:val="5"/>
        </w:numPr>
        <w:tabs>
          <w:tab w:val="left" w:pos="540"/>
        </w:tabs>
        <w:spacing w:before="91"/>
        <w:rPr>
          <w:sz w:val="21"/>
          <w:lang w:eastAsia="zh-CN"/>
        </w:rPr>
      </w:pPr>
      <w:r>
        <w:rPr>
          <w:sz w:val="21"/>
          <w:lang w:eastAsia="zh-CN"/>
        </w:rPr>
        <w:t>结合下列句子中的加点词语评说亚夫形象？（2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spacing w:before="91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①</w:t>
      </w:r>
      <w:r>
        <w:rPr>
          <w:lang w:eastAsia="zh-CN"/>
        </w:rPr>
        <w:t>梁日使使请太尉，太尉</w:t>
      </w:r>
      <w:r>
        <w:rPr>
          <w:spacing w:val="-147"/>
          <w:lang w:eastAsia="zh-CN"/>
        </w:rPr>
        <w:t>不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肯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lang w:eastAsia="zh-CN"/>
        </w:rPr>
        <w:t>往。</w:t>
      </w:r>
    </w:p>
    <w:p>
      <w:pPr>
        <w:pStyle w:val="4"/>
        <w:spacing w:before="11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②</w:t>
      </w:r>
      <w:r>
        <w:rPr>
          <w:lang w:eastAsia="zh-CN"/>
        </w:rPr>
        <w:t>景帝废栗太子，丞相</w:t>
      </w:r>
      <w:r>
        <w:rPr>
          <w:spacing w:val="-147"/>
          <w:lang w:eastAsia="zh-CN"/>
        </w:rPr>
        <w:t>固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争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lang w:eastAsia="zh-CN"/>
        </w:rPr>
        <w:t>之。</w:t>
      </w:r>
    </w:p>
    <w:p>
      <w:pPr>
        <w:pStyle w:val="4"/>
        <w:spacing w:before="10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③</w:t>
      </w:r>
      <w:r>
        <w:rPr>
          <w:lang w:eastAsia="zh-CN"/>
        </w:rPr>
        <w:t>陛下侯之，则</w:t>
      </w:r>
      <w:r>
        <w:rPr>
          <w:spacing w:val="-147"/>
          <w:lang w:eastAsia="zh-CN"/>
        </w:rPr>
        <w:t>何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以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lang w:eastAsia="zh-CN"/>
        </w:rPr>
        <w:t>责人臣不守节者</w:t>
      </w:r>
      <w:r>
        <w:rPr>
          <w:spacing w:val="-147"/>
          <w:lang w:eastAsia="zh-CN"/>
        </w:rPr>
        <w:t>乎</w:t>
      </w:r>
      <w:r>
        <w:rPr>
          <w:rFonts w:hint="eastAsia" w:ascii="宋体" w:hAnsi="宋体" w:eastAsia="宋体"/>
          <w:spacing w:val="-32"/>
          <w:position w:val="-7"/>
          <w:lang w:eastAsia="zh-CN"/>
        </w:rPr>
        <w:t>．</w:t>
      </w:r>
      <w:r>
        <w:rPr>
          <w:spacing w:val="-32"/>
          <w:lang w:eastAsia="zh-CN"/>
        </w:rPr>
        <w:t>？</w:t>
      </w:r>
    </w:p>
    <w:p>
      <w:pPr>
        <w:pStyle w:val="4"/>
        <w:spacing w:before="11"/>
        <w:ind w:left="0" w:right="636"/>
        <w:jc w:val="center"/>
        <w:rPr>
          <w:rFonts w:ascii="宋体" w:hAnsi="宋体"/>
          <w:lang w:eastAsia="zh-CN"/>
        </w:rPr>
      </w:pPr>
      <w:r>
        <w:pict>
          <v:line id="_x0000_s1029" o:spid="_x0000_s1029" o:spt="20" style="position:absolute;left:0pt;margin-left:90pt;margin-top:12.2pt;height:0pt;width:409.4pt;mso-position-horizontal-relative:page;z-index:25166336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  <w:lang w:eastAsia="zh-CN"/>
        </w:rPr>
        <w:t>▲</w:t>
      </w:r>
    </w:p>
    <w:p>
      <w:pPr>
        <w:pStyle w:val="4"/>
        <w:ind w:left="0"/>
        <w:rPr>
          <w:rFonts w:ascii="宋体"/>
          <w:sz w:val="26"/>
          <w:lang w:eastAsia="zh-CN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>(三)阅读下面的文章（选段），完成 15-17 题。(7 分)</w:t>
      </w:r>
    </w:p>
    <w:p>
      <w:pPr>
        <w:pStyle w:val="4"/>
        <w:spacing w:before="104" w:line="321" w:lineRule="auto"/>
        <w:ind w:right="126" w:firstLine="360"/>
        <w:rPr>
          <w:lang w:eastAsia="zh-CN"/>
        </w:rPr>
      </w:pPr>
      <w:r>
        <w:rPr>
          <w:rFonts w:hint="eastAsia" w:ascii="宋体" w:hAnsi="宋体" w:eastAsia="宋体"/>
          <w:sz w:val="18"/>
          <w:lang w:eastAsia="zh-CN"/>
        </w:rPr>
        <w:t>【</w:t>
      </w:r>
      <w:r>
        <w:rPr>
          <w:rFonts w:hint="eastAsia" w:ascii="宋体" w:hAnsi="宋体" w:eastAsia="宋体"/>
          <w:b/>
          <w:sz w:val="18"/>
          <w:lang w:eastAsia="zh-CN"/>
        </w:rPr>
        <w:t>甲</w:t>
      </w:r>
      <w:r>
        <w:rPr>
          <w:rFonts w:hint="eastAsia" w:ascii="宋体" w:hAnsi="宋体" w:eastAsia="宋体"/>
          <w:sz w:val="18"/>
          <w:lang w:eastAsia="zh-CN"/>
        </w:rPr>
        <w:t>】</w:t>
      </w:r>
      <w:r>
        <w:rPr>
          <w:lang w:eastAsia="zh-CN"/>
        </w:rPr>
        <w:t>“现在住院吃饭是真方便啊!在病房床前用手机扫一扫,一会儿的功夫,餐厅的营养</w:t>
      </w:r>
      <w:r>
        <w:rPr>
          <w:w w:val="95"/>
          <w:lang w:eastAsia="zh-CN"/>
        </w:rPr>
        <w:t>餐就送过来了，再也不用等电梯去排队买饭了。”住在乐陵市人民医院的患者高兴地说道。</w:t>
      </w:r>
    </w:p>
    <w:p>
      <w:pPr>
        <w:pStyle w:val="4"/>
        <w:spacing w:line="321" w:lineRule="auto"/>
        <w:ind w:right="219" w:firstLine="420"/>
        <w:jc w:val="both"/>
        <w:rPr>
          <w:lang w:eastAsia="zh-CN"/>
        </w:rPr>
      </w:pPr>
      <w:r>
        <w:rPr>
          <w:w w:val="95"/>
          <w:lang w:eastAsia="zh-CN"/>
        </w:rPr>
        <w:t>病房内点餐送餐服务，是市人民医院在智慧化医院建设道路上的又一项便民服务新举</w:t>
      </w:r>
      <w:r>
        <w:rPr>
          <w:spacing w:val="-8"/>
          <w:w w:val="95"/>
          <w:lang w:eastAsia="zh-CN"/>
        </w:rPr>
        <w:t>措。在每个病区的病室设置专属二维码，职工、患者或家属只需要用手机扫一扫，便可进入</w:t>
      </w:r>
      <w:r>
        <w:rPr>
          <w:spacing w:val="-11"/>
          <w:w w:val="95"/>
          <w:lang w:eastAsia="zh-CN"/>
        </w:rPr>
        <w:t>点餐主页，选择自己喜欢的菜品，点击支付后订单成功。餐厅工作人员接单后进行配餐，直</w:t>
      </w:r>
      <w:r>
        <w:rPr>
          <w:spacing w:val="-12"/>
          <w:w w:val="95"/>
          <w:lang w:eastAsia="zh-CN"/>
        </w:rPr>
        <w:t>接送去病房。这样既避免了职工、患者或者家属扎堆乘梯买饭、就餐，同时又为行动不便的</w:t>
      </w:r>
      <w:r>
        <w:rPr>
          <w:spacing w:val="-16"/>
          <w:w w:val="95"/>
          <w:lang w:eastAsia="zh-CN"/>
        </w:rPr>
        <w:t>患者免去了外出打饭不便的忧虑。这一举措让广大职工、住院患者、家属“足不出科”即可</w:t>
      </w:r>
      <w:r>
        <w:rPr>
          <w:spacing w:val="-16"/>
          <w:lang w:eastAsia="zh-CN"/>
        </w:rPr>
        <w:t>享受营养健康又美味的饭菜，受到了广泛好评。</w:t>
      </w:r>
    </w:p>
    <w:p>
      <w:pPr>
        <w:pStyle w:val="4"/>
        <w:spacing w:line="321" w:lineRule="auto"/>
        <w:ind w:right="219" w:firstLine="420"/>
        <w:jc w:val="both"/>
        <w:rPr>
          <w:lang w:eastAsia="zh-CN"/>
        </w:rPr>
      </w:pPr>
      <w:r>
        <w:rPr>
          <w:spacing w:val="-8"/>
          <w:w w:val="95"/>
          <w:lang w:eastAsia="zh-CN"/>
        </w:rPr>
        <w:t>目前，乐陵市人民医院已全面开通“扫码点餐”服务，餐厅配备专职送餐人员为各个病</w:t>
      </w:r>
      <w:r>
        <w:rPr>
          <w:spacing w:val="-12"/>
          <w:w w:val="95"/>
          <w:lang w:eastAsia="zh-CN"/>
        </w:rPr>
        <w:t>房楼和病室送餐。它打通了住院患者吃饭的“最后一公里”，使患者不出病房即可吃上安心</w:t>
      </w:r>
      <w:r>
        <w:rPr>
          <w:spacing w:val="-12"/>
          <w:lang w:eastAsia="zh-CN"/>
        </w:rPr>
        <w:t>的饭菜。</w:t>
      </w:r>
    </w:p>
    <w:p>
      <w:pPr>
        <w:pStyle w:val="4"/>
        <w:spacing w:line="263" w:lineRule="exact"/>
        <w:ind w:left="3595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（摘自2022年11月10日乐陵市人民医院微信公众号）</w:t>
      </w:r>
    </w:p>
    <w:p>
      <w:pPr>
        <w:pStyle w:val="4"/>
        <w:spacing w:before="91" w:line="321" w:lineRule="auto"/>
        <w:ind w:right="219" w:firstLine="360"/>
        <w:jc w:val="both"/>
        <w:rPr>
          <w:lang w:eastAsia="zh-CN"/>
        </w:rPr>
      </w:pPr>
      <w:r>
        <w:rPr>
          <w:rFonts w:hint="eastAsia" w:ascii="宋体" w:hAnsi="宋体" w:eastAsia="宋体"/>
          <w:sz w:val="18"/>
          <w:lang w:eastAsia="zh-CN"/>
        </w:rPr>
        <w:t>【</w:t>
      </w:r>
      <w:r>
        <w:rPr>
          <w:rFonts w:hint="eastAsia" w:ascii="宋体" w:hAnsi="宋体" w:eastAsia="宋体"/>
          <w:b/>
          <w:sz w:val="18"/>
          <w:lang w:eastAsia="zh-CN"/>
        </w:rPr>
        <w:t>乙</w:t>
      </w:r>
      <w:r>
        <w:rPr>
          <w:rFonts w:hint="eastAsia" w:ascii="宋体" w:hAnsi="宋体" w:eastAsia="宋体"/>
          <w:sz w:val="18"/>
          <w:lang w:eastAsia="zh-CN"/>
        </w:rPr>
        <w:t>】</w:t>
      </w:r>
      <w:r>
        <w:rPr>
          <w:lang w:eastAsia="zh-CN"/>
        </w:rPr>
        <w:t>“就是吃个饭而已，现在有的餐厅搞得太复杂了。”前几天，在东直门一商场消</w:t>
      </w:r>
      <w:r>
        <w:rPr>
          <w:spacing w:val="-7"/>
          <w:w w:val="95"/>
          <w:lang w:eastAsia="zh-CN"/>
        </w:rPr>
        <w:t>费后的罗女士不由感叹。当天，她进入一家门店吃饭，服务员表示需扫码点餐。当她扫码过</w:t>
      </w:r>
      <w:r>
        <w:rPr>
          <w:spacing w:val="-9"/>
          <w:w w:val="95"/>
          <w:lang w:eastAsia="zh-CN"/>
        </w:rPr>
        <w:t>后，才发现并不能直接点餐，而是必须点击关注该店铺公众号后，页面才会自动跳出桌号和</w:t>
      </w:r>
      <w:r>
        <w:rPr>
          <w:spacing w:val="-13"/>
          <w:w w:val="95"/>
          <w:lang w:eastAsia="zh-CN"/>
        </w:rPr>
        <w:t>点餐服务一栏。“吃完饭就直接取消关注了。之前有的店面点餐还需要注册会员，查收手机</w:t>
      </w:r>
      <w:r>
        <w:rPr>
          <w:spacing w:val="-13"/>
          <w:lang w:eastAsia="zh-CN"/>
        </w:rPr>
        <w:t>验证码，真是麻烦。”</w:t>
      </w:r>
    </w:p>
    <w:p>
      <w:pPr>
        <w:pStyle w:val="4"/>
        <w:spacing w:line="321" w:lineRule="auto"/>
        <w:ind w:right="219" w:firstLine="420"/>
        <w:rPr>
          <w:lang w:eastAsia="zh-CN"/>
        </w:rPr>
      </w:pPr>
      <w:r>
        <w:rPr>
          <w:spacing w:val="-8"/>
          <w:w w:val="95"/>
          <w:lang w:eastAsia="zh-CN"/>
        </w:rPr>
        <w:t>罗女士的经历，不是个例。“好像从去年开始，扫码点餐一下子就流行起来了。这对于</w:t>
      </w:r>
      <w:r>
        <w:rPr>
          <w:spacing w:val="-12"/>
          <w:w w:val="95"/>
          <w:lang w:eastAsia="zh-CN"/>
        </w:rPr>
        <w:t>年轻人还好，老年人就十分不便。”市民郭平说，此前曾带老人一起吃饭。由于老人视力不</w:t>
      </w:r>
      <w:r>
        <w:rPr>
          <w:spacing w:val="-8"/>
          <w:w w:val="95"/>
          <w:lang w:eastAsia="zh-CN"/>
        </w:rPr>
        <w:t>好，</w:t>
      </w:r>
    </w:p>
    <w:p>
      <w:pPr>
        <w:spacing w:line="321" w:lineRule="auto"/>
        <w:rPr>
          <w:lang w:eastAsia="zh-CN"/>
        </w:rPr>
        <w:sectPr>
          <w:pgSz w:w="11910" w:h="16840"/>
          <w:pgMar w:top="1420" w:right="1580" w:bottom="1200" w:left="1680" w:header="0" w:footer="1006" w:gutter="0"/>
          <w:cols w:space="720" w:num="1"/>
        </w:sectPr>
      </w:pPr>
    </w:p>
    <w:p>
      <w:pPr>
        <w:pStyle w:val="4"/>
        <w:spacing w:before="41" w:line="321" w:lineRule="auto"/>
        <w:ind w:right="219"/>
        <w:rPr>
          <w:lang w:eastAsia="zh-CN"/>
        </w:rPr>
      </w:pPr>
      <w:r>
        <w:rPr>
          <w:spacing w:val="-8"/>
          <w:w w:val="95"/>
          <w:lang w:eastAsia="zh-CN"/>
        </w:rPr>
        <w:t>当时自己提出想看一看菜单，结果店员却表示没有，“看起来扫码是方便，但其实是不</w:t>
      </w:r>
      <w:r>
        <w:rPr>
          <w:spacing w:val="-8"/>
          <w:lang w:eastAsia="zh-CN"/>
        </w:rPr>
        <w:t>便。”</w:t>
      </w:r>
    </w:p>
    <w:p>
      <w:pPr>
        <w:pStyle w:val="4"/>
        <w:spacing w:line="321" w:lineRule="auto"/>
        <w:ind w:right="114" w:firstLine="420"/>
        <w:rPr>
          <w:lang w:eastAsia="zh-CN"/>
        </w:rPr>
      </w:pPr>
      <w:r>
        <w:rPr>
          <w:w w:val="95"/>
          <w:lang w:eastAsia="zh-CN"/>
        </w:rPr>
        <w:t>记者走访了多个商圈共计10</w:t>
      </w:r>
      <w:r>
        <w:rPr>
          <w:spacing w:val="-11"/>
          <w:w w:val="95"/>
          <w:lang w:eastAsia="zh-CN"/>
        </w:rPr>
        <w:t>家餐饮商家。实测发现，有</w:t>
      </w:r>
      <w:r>
        <w:rPr>
          <w:w w:val="95"/>
          <w:lang w:eastAsia="zh-CN"/>
        </w:rPr>
        <w:t>8家餐饮商家都有扫码点餐功能。</w:t>
      </w:r>
      <w:r>
        <w:rPr>
          <w:spacing w:val="-8"/>
          <w:lang w:eastAsia="zh-CN"/>
        </w:rPr>
        <w:t>当选择扫码点餐时，有的会要求顾客关注店铺公众号而后点餐，有的则需输入手机号注册会</w:t>
      </w:r>
      <w:r>
        <w:rPr>
          <w:spacing w:val="-11"/>
          <w:lang w:eastAsia="zh-CN"/>
        </w:rPr>
        <w:t>员。其中，某知名茶饮店的扫码点餐，更是“一环套一环”。扫描该茶饮二维码点餐后，几</w:t>
      </w:r>
      <w:r>
        <w:rPr>
          <w:spacing w:val="-14"/>
          <w:lang w:eastAsia="zh-CN"/>
        </w:rPr>
        <w:t>秒钟便进入商品页面，初看并无什么异样。而当选定商品加入购物车准备结账时，才发现需要微信一键登录，页面下方也有一排小字提示“授权登录即表示已阅读并同意《会员须知》</w:t>
      </w:r>
    </w:p>
    <w:p>
      <w:pPr>
        <w:pStyle w:val="4"/>
        <w:spacing w:line="321" w:lineRule="auto"/>
        <w:ind w:right="219"/>
        <w:rPr>
          <w:lang w:eastAsia="zh-CN"/>
        </w:rPr>
      </w:pPr>
      <w:r>
        <w:rPr>
          <w:spacing w:val="-7"/>
          <w:w w:val="95"/>
          <w:lang w:eastAsia="zh-CN"/>
        </w:rPr>
        <w:t>《隐私协议》”。紧接着，点击一键登录，可发现“</w:t>
      </w:r>
      <w:r>
        <w:rPr>
          <w:w w:val="95"/>
          <w:lang w:eastAsia="zh-CN"/>
        </w:rPr>
        <w:t>XX</w:t>
      </w:r>
      <w:r>
        <w:rPr>
          <w:spacing w:val="-5"/>
          <w:w w:val="95"/>
          <w:lang w:eastAsia="zh-CN"/>
        </w:rPr>
        <w:t>点单”申请获得昵称、头像、地区等</w:t>
      </w:r>
      <w:r>
        <w:rPr>
          <w:spacing w:val="-5"/>
          <w:lang w:eastAsia="zh-CN"/>
        </w:rPr>
        <w:t>信息。而如果在此时选择拒绝，则最终无法完成结账下单。</w:t>
      </w:r>
    </w:p>
    <w:p>
      <w:pPr>
        <w:pStyle w:val="4"/>
        <w:spacing w:line="268" w:lineRule="exact"/>
        <w:ind w:left="2546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w w:val="95"/>
          <w:lang w:eastAsia="zh-CN"/>
        </w:rPr>
        <w:t>（摘自2021年6月8日《北京日报》：揭秘扫码点餐背后的猫腻）</w:t>
      </w:r>
    </w:p>
    <w:p>
      <w:pPr>
        <w:pStyle w:val="4"/>
        <w:spacing w:before="87" w:line="321" w:lineRule="auto"/>
        <w:ind w:left="540" w:right="114" w:hanging="60"/>
        <w:rPr>
          <w:lang w:eastAsia="zh-CN"/>
        </w:rPr>
      </w:pPr>
      <w:r>
        <w:rPr>
          <w:rFonts w:hint="eastAsia" w:ascii="宋体" w:eastAsia="宋体"/>
          <w:w w:val="95"/>
          <w:sz w:val="18"/>
          <w:lang w:eastAsia="zh-CN"/>
        </w:rPr>
        <w:t>【</w:t>
      </w:r>
      <w:r>
        <w:rPr>
          <w:rFonts w:hint="eastAsia" w:ascii="宋体" w:eastAsia="宋体"/>
          <w:b/>
          <w:w w:val="95"/>
          <w:sz w:val="18"/>
          <w:lang w:eastAsia="zh-CN"/>
        </w:rPr>
        <w:t>丙</w:t>
      </w:r>
      <w:r>
        <w:rPr>
          <w:rFonts w:hint="eastAsia" w:ascii="宋体" w:eastAsia="宋体"/>
          <w:spacing w:val="-15"/>
          <w:w w:val="95"/>
          <w:sz w:val="18"/>
          <w:lang w:eastAsia="zh-CN"/>
        </w:rPr>
        <w:t>】</w:t>
      </w:r>
      <w:r>
        <w:rPr>
          <w:spacing w:val="-4"/>
          <w:w w:val="95"/>
          <w:lang w:eastAsia="zh-CN"/>
        </w:rPr>
        <w:t>现代人发明、革新技术的原因很大程度上是因为懒，也有可能是社交恐惧症使然。</w:t>
      </w:r>
      <w:r>
        <w:rPr>
          <w:spacing w:val="-8"/>
          <w:lang w:eastAsia="zh-CN"/>
        </w:rPr>
        <w:t>但如果客人因为点单犹豫不决而遭遇服务员的白眼是短痛，那扫码下单只是把短痛拉长</w:t>
      </w:r>
    </w:p>
    <w:p>
      <w:pPr>
        <w:pStyle w:val="4"/>
        <w:spacing w:line="321" w:lineRule="auto"/>
        <w:ind w:right="114"/>
        <w:rPr>
          <w:lang w:eastAsia="zh-CN"/>
        </w:rPr>
      </w:pPr>
      <w:r>
        <w:rPr>
          <w:spacing w:val="-7"/>
          <w:w w:val="95"/>
          <w:lang w:eastAsia="zh-CN"/>
        </w:rPr>
        <w:t>到了更长的链条上——而且还要额外收取一些分期手续费。这就像是互联网名词“延迟满足”</w:t>
      </w:r>
      <w:r>
        <w:rPr>
          <w:spacing w:val="-12"/>
          <w:lang w:eastAsia="zh-CN"/>
        </w:rPr>
        <w:t>的另一面“延迟痛苦”。从总量上来看，扫码点单给客人带来的糟心指数可能比人工点单还要更高。</w:t>
      </w:r>
    </w:p>
    <w:p>
      <w:pPr>
        <w:pStyle w:val="4"/>
        <w:spacing w:line="321" w:lineRule="auto"/>
        <w:ind w:right="219" w:firstLine="420"/>
        <w:jc w:val="both"/>
        <w:rPr>
          <w:lang w:eastAsia="zh-CN"/>
        </w:rPr>
      </w:pPr>
      <w:r>
        <w:rPr>
          <w:spacing w:val="-8"/>
          <w:w w:val="95"/>
          <w:lang w:eastAsia="zh-CN"/>
        </w:rPr>
        <w:t>从实用角度分析，商家和顾客认可扫码点单的根本原因在于便利。这不仅是流程上的便</w:t>
      </w:r>
      <w:r>
        <w:rPr>
          <w:spacing w:val="-10"/>
          <w:w w:val="95"/>
          <w:lang w:eastAsia="zh-CN"/>
        </w:rPr>
        <w:t>利，也是互动上的精简。比如你就站在奶茶小哥的面前，你看中了他的颜，他却盯着你的手</w:t>
      </w:r>
      <w:r>
        <w:rPr>
          <w:spacing w:val="-11"/>
          <w:w w:val="95"/>
          <w:lang w:eastAsia="zh-CN"/>
        </w:rPr>
        <w:t>机。你跟他要菜单，他却告诉你扫码点单。你和他之间——不管在业务上还是人生轨迹上—</w:t>
      </w:r>
    </w:p>
    <w:p>
      <w:pPr>
        <w:pStyle w:val="4"/>
        <w:spacing w:line="267" w:lineRule="exact"/>
        <w:rPr>
          <w:lang w:eastAsia="zh-CN"/>
        </w:rPr>
      </w:pPr>
      <w:r>
        <w:rPr>
          <w:lang w:eastAsia="zh-CN"/>
        </w:rPr>
        <w:t>—有一座无形的大山。</w:t>
      </w:r>
    </w:p>
    <w:p>
      <w:pPr>
        <w:pStyle w:val="4"/>
        <w:spacing w:before="88" w:line="321" w:lineRule="auto"/>
        <w:ind w:right="219" w:firstLine="420"/>
        <w:jc w:val="both"/>
        <w:rPr>
          <w:lang w:eastAsia="zh-CN"/>
        </w:rPr>
      </w:pPr>
      <w:r>
        <w:rPr>
          <w:spacing w:val="-5"/>
          <w:w w:val="95"/>
          <w:lang w:eastAsia="zh-CN"/>
        </w:rPr>
        <w:t>餐厅雇用服务员的原因在于服务客人，但谁也不能保证服务员和顾客在互动过程中，因</w:t>
      </w:r>
      <w:r>
        <w:rPr>
          <w:spacing w:val="-8"/>
          <w:w w:val="95"/>
          <w:lang w:eastAsia="zh-CN"/>
        </w:rPr>
        <w:t>为一些奇怪的原因产生哪些不必要的肢体互动——比如服务员抄手的姿势太唬人，又比如今</w:t>
      </w:r>
      <w:r>
        <w:rPr>
          <w:spacing w:val="-8"/>
          <w:lang w:eastAsia="zh-CN"/>
        </w:rPr>
        <w:t>天的客人点菜过于纠结。</w:t>
      </w:r>
    </w:p>
    <w:p>
      <w:pPr>
        <w:pStyle w:val="4"/>
        <w:spacing w:line="321" w:lineRule="auto"/>
        <w:ind w:right="320" w:firstLine="95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 xml:space="preserve">（摘自2021年3月16日“虎嗅APP”：扫码点餐，是怎么让我们失去选择权的？） </w:t>
      </w:r>
      <w:r>
        <w:rPr>
          <w:rFonts w:hint="eastAsia" w:ascii="宋体" w:hAnsi="宋体" w:eastAsia="宋体"/>
          <w:lang w:eastAsia="zh-CN"/>
        </w:rPr>
        <w:t>15.给【</w:t>
      </w:r>
      <w:r>
        <w:rPr>
          <w:rFonts w:hint="eastAsia" w:ascii="宋体" w:hAnsi="宋体" w:eastAsia="宋体"/>
          <w:b/>
          <w:lang w:eastAsia="zh-CN"/>
        </w:rPr>
        <w:t>甲</w:t>
      </w:r>
      <w:r>
        <w:rPr>
          <w:rFonts w:hint="eastAsia" w:ascii="宋体" w:hAnsi="宋体" w:eastAsia="宋体"/>
          <w:lang w:eastAsia="zh-CN"/>
        </w:rPr>
        <w:t>】文拟标题。（1分）</w:t>
      </w:r>
    </w:p>
    <w:p>
      <w:pPr>
        <w:pStyle w:val="4"/>
        <w:tabs>
          <w:tab w:val="left" w:pos="3899"/>
          <w:tab w:val="left" w:pos="8307"/>
        </w:tabs>
        <w:spacing w:line="321" w:lineRule="auto"/>
        <w:ind w:right="337"/>
        <w:rPr>
          <w:rFonts w:ascii="宋体" w:hAnsi="宋体" w:eastAsia="宋体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 xml:space="preserve"> 16.阅读【</w:t>
      </w:r>
      <w:r>
        <w:rPr>
          <w:rFonts w:hint="eastAsia" w:ascii="宋体" w:hAnsi="宋体" w:eastAsia="宋体"/>
          <w:b/>
          <w:lang w:eastAsia="zh-CN"/>
        </w:rPr>
        <w:t>乙</w:t>
      </w:r>
      <w:r>
        <w:rPr>
          <w:rFonts w:hint="eastAsia" w:ascii="宋体" w:hAnsi="宋体" w:eastAsia="宋体"/>
          <w:lang w:eastAsia="zh-CN"/>
        </w:rPr>
        <w:t>】文，写出一般商店“扫码点餐”的操作步骤。</w:t>
      </w:r>
      <w:r>
        <w:rPr>
          <w:rFonts w:hint="eastAsia" w:ascii="宋体" w:hAnsi="宋体" w:eastAsia="宋体"/>
        </w:rPr>
        <w:t>（3分）</w:t>
      </w:r>
    </w:p>
    <w:p>
      <w:pPr>
        <w:pStyle w:val="4"/>
        <w:tabs>
          <w:tab w:val="left" w:pos="3899"/>
          <w:tab w:val="left" w:pos="8307"/>
        </w:tabs>
        <w:spacing w:line="268" w:lineRule="exact"/>
        <w:rPr>
          <w:rFonts w:ascii="宋体" w:hAnsi="宋体"/>
        </w:rPr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宋体" w:hAnsi="宋体"/>
          <w:u w:val="single"/>
        </w:rPr>
        <w:t>▲</w:t>
      </w:r>
      <w:r>
        <w:rPr>
          <w:rFonts w:ascii="宋体" w:hAnsi="宋体"/>
          <w:u w:val="single"/>
        </w:rPr>
        <w:tab/>
      </w:r>
    </w:p>
    <w:p>
      <w:pPr>
        <w:pStyle w:val="10"/>
        <w:numPr>
          <w:ilvl w:val="0"/>
          <w:numId w:val="6"/>
        </w:numPr>
        <w:tabs>
          <w:tab w:val="left" w:pos="540"/>
        </w:tabs>
        <w:spacing w:before="88"/>
        <w:rPr>
          <w:sz w:val="21"/>
        </w:rPr>
      </w:pPr>
      <w:r>
        <w:rPr>
          <w:sz w:val="21"/>
          <w:lang w:eastAsia="zh-CN"/>
        </w:rPr>
        <w:t>综合三则材料，概括“扫码点餐”的利弊。</w:t>
      </w:r>
      <w:r>
        <w:rPr>
          <w:sz w:val="21"/>
        </w:rPr>
        <w:t>（3分）</w:t>
      </w:r>
    </w:p>
    <w:p>
      <w:pPr>
        <w:pStyle w:val="4"/>
        <w:tabs>
          <w:tab w:val="left" w:pos="3899"/>
          <w:tab w:val="left" w:pos="8307"/>
        </w:tabs>
        <w:spacing w:before="91"/>
        <w:rPr>
          <w:rFonts w:ascii="宋体" w:hAnsi="宋体"/>
        </w:rPr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宋体" w:hAnsi="宋体"/>
          <w:u w:val="single"/>
        </w:rPr>
        <w:t>▲</w:t>
      </w:r>
      <w:r>
        <w:rPr>
          <w:rFonts w:ascii="宋体" w:hAnsi="宋体"/>
          <w:u w:val="single"/>
        </w:rPr>
        <w:tab/>
      </w:r>
    </w:p>
    <w:p>
      <w:pPr>
        <w:pStyle w:val="4"/>
        <w:spacing w:before="9"/>
        <w:ind w:left="0"/>
        <w:rPr>
          <w:rFonts w:ascii="宋体"/>
          <w:sz w:val="27"/>
        </w:rPr>
      </w:pPr>
    </w:p>
    <w:p>
      <w:pPr>
        <w:pStyle w:val="3"/>
        <w:spacing w:before="66"/>
        <w:ind w:left="214" w:right="4156"/>
        <w:jc w:val="center"/>
        <w:rPr>
          <w:lang w:eastAsia="zh-CN"/>
        </w:rPr>
      </w:pPr>
      <w:r>
        <w:rPr>
          <w:w w:val="95"/>
          <w:lang w:eastAsia="zh-CN"/>
        </w:rPr>
        <w:t>(四)阅读下面文章，完成18-21题。(15分)</w:t>
      </w:r>
    </w:p>
    <w:p>
      <w:pPr>
        <w:pStyle w:val="4"/>
        <w:spacing w:before="83" w:line="321" w:lineRule="auto"/>
        <w:ind w:left="3957" w:right="4057" w:hanging="1"/>
        <w:jc w:val="center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守望 </w:t>
      </w:r>
      <w:r>
        <w:rPr>
          <w:rFonts w:hint="eastAsia" w:ascii="宋体" w:eastAsia="宋体"/>
          <w:spacing w:val="-6"/>
          <w:w w:val="95"/>
          <w:lang w:eastAsia="zh-CN"/>
        </w:rPr>
        <w:t>刘春萍</w:t>
      </w:r>
    </w:p>
    <w:p>
      <w:pPr>
        <w:pStyle w:val="4"/>
        <w:spacing w:line="268" w:lineRule="exact"/>
        <w:ind w:left="540"/>
        <w:rPr>
          <w:lang w:eastAsia="zh-CN"/>
        </w:rPr>
      </w:pPr>
      <w:r>
        <w:rPr>
          <w:lang w:eastAsia="zh-CN"/>
        </w:rPr>
        <w:t>①路还是那条路，村庄也还是那个村庄。</w:t>
      </w:r>
    </w:p>
    <w:p>
      <w:pPr>
        <w:pStyle w:val="4"/>
        <w:spacing w:before="91" w:line="321" w:lineRule="auto"/>
        <w:ind w:right="219" w:firstLine="420"/>
        <w:jc w:val="both"/>
        <w:rPr>
          <w:lang w:eastAsia="zh-CN"/>
        </w:rPr>
      </w:pPr>
      <w:r>
        <w:rPr>
          <w:spacing w:val="-6"/>
          <w:w w:val="95"/>
          <w:lang w:eastAsia="zh-CN"/>
        </w:rPr>
        <w:t>②或许是我看惯了外面的繁华，也或许是我好久没有回来了，村西头的那条路似乎和以</w:t>
      </w:r>
      <w:r>
        <w:rPr>
          <w:spacing w:val="-11"/>
          <w:w w:val="95"/>
          <w:lang w:eastAsia="zh-CN"/>
        </w:rPr>
        <w:t>前不是一个模样，变得有些沧桑。这条迎来送往的路，南端连着通往县市的国道，北端连着</w:t>
      </w:r>
      <w:r>
        <w:rPr>
          <w:spacing w:val="-14"/>
          <w:w w:val="95"/>
          <w:lang w:eastAsia="zh-CN"/>
        </w:rPr>
        <w:t>整个村子的老陵地，新生和老逝，喜悦和悲伤，在这条路上不断地交替上演着，独自默默承</w:t>
      </w:r>
      <w:r>
        <w:rPr>
          <w:spacing w:val="-13"/>
          <w:w w:val="95"/>
          <w:lang w:eastAsia="zh-CN"/>
        </w:rPr>
        <w:t>受这么多年，怎么能不沧桑？路也会累，也会老。路中间偶有的裂缝就像母亲脚后跟裂的口</w:t>
      </w:r>
      <w:r>
        <w:rPr>
          <w:spacing w:val="-8"/>
          <w:w w:val="95"/>
          <w:lang w:eastAsia="zh-CN"/>
        </w:rPr>
        <w:t>子一样，</w:t>
      </w:r>
    </w:p>
    <w:p>
      <w:pPr>
        <w:spacing w:line="321" w:lineRule="auto"/>
        <w:jc w:val="both"/>
        <w:rPr>
          <w:lang w:eastAsia="zh-CN"/>
        </w:rPr>
        <w:sectPr>
          <w:pgSz w:w="11910" w:h="16840"/>
          <w:pgMar w:top="1460" w:right="1580" w:bottom="1200" w:left="1680" w:header="0" w:footer="1006" w:gutter="0"/>
          <w:cols w:space="720" w:num="1"/>
        </w:sectPr>
      </w:pPr>
    </w:p>
    <w:p>
      <w:pPr>
        <w:pStyle w:val="4"/>
        <w:spacing w:before="41" w:line="321" w:lineRule="auto"/>
        <w:ind w:right="219"/>
        <w:jc w:val="both"/>
        <w:rPr>
          <w:lang w:eastAsia="zh-CN"/>
        </w:rPr>
      </w:pPr>
      <w:r>
        <w:rPr>
          <w:spacing w:val="-8"/>
          <w:w w:val="95"/>
          <w:lang w:eastAsia="zh-CN"/>
        </w:rPr>
        <w:t>母亲的脚后跟裂的口子里可以抹上女儿买来的“凡士林”，然后慢慢愈合，路上的</w:t>
      </w:r>
      <w:r>
        <w:rPr>
          <w:spacing w:val="-13"/>
          <w:w w:val="95"/>
          <w:lang w:eastAsia="zh-CN"/>
        </w:rPr>
        <w:t>口子呢？气派的村部就在不远处，望着墙上那熠熠生辉的“为人民服务”几个大字，相信不</w:t>
      </w:r>
      <w:r>
        <w:rPr>
          <w:spacing w:val="-13"/>
          <w:lang w:eastAsia="zh-CN"/>
        </w:rPr>
        <w:t>久，路上这个口子应该也会愈合。</w:t>
      </w:r>
    </w:p>
    <w:p>
      <w:pPr>
        <w:pStyle w:val="4"/>
        <w:spacing w:line="321" w:lineRule="auto"/>
        <w:ind w:right="114" w:firstLine="420"/>
        <w:rPr>
          <w:lang w:eastAsia="zh-CN"/>
        </w:rPr>
      </w:pPr>
      <w:r>
        <w:rPr>
          <w:spacing w:val="-6"/>
          <w:lang w:eastAsia="zh-CN"/>
        </w:rPr>
        <w:t>③路两旁的树木落光了叶子，显得更加秀颀，像麦田的守望者。绿油油的麦田和村庄上</w:t>
      </w:r>
      <w:r>
        <w:rPr>
          <w:spacing w:val="-17"/>
          <w:w w:val="95"/>
          <w:lang w:eastAsia="zh-CN"/>
        </w:rPr>
        <w:t>空的袅袅炊烟，似曾相识的、未曾相识的，都热情地和我打着招呼，彰显着他们识人的实力，</w:t>
      </w:r>
      <w:r>
        <w:rPr>
          <w:spacing w:val="-17"/>
          <w:lang w:eastAsia="zh-CN"/>
        </w:rPr>
        <w:t>是啊，鬓毛虽衰，但乡音未改。</w:t>
      </w:r>
    </w:p>
    <w:p>
      <w:pPr>
        <w:pStyle w:val="4"/>
        <w:spacing w:line="321" w:lineRule="auto"/>
        <w:ind w:right="219" w:firstLine="420"/>
        <w:jc w:val="both"/>
        <w:rPr>
          <w:lang w:eastAsia="zh-CN"/>
        </w:rPr>
      </w:pPr>
      <w:r>
        <w:rPr>
          <w:spacing w:val="-9"/>
          <w:w w:val="95"/>
          <w:lang w:eastAsia="zh-CN"/>
        </w:rPr>
        <w:t>④曾经的家的方向，已经彻底改变了模样。也许只有那片连痕迹都没有了的老屋的上空</w:t>
      </w:r>
      <w:r>
        <w:rPr>
          <w:spacing w:val="-13"/>
          <w:w w:val="95"/>
          <w:lang w:eastAsia="zh-CN"/>
        </w:rPr>
        <w:t>的云还留有印记吧，那是母亲用她的煤球碳炉烤出来的，也是父亲用他那几十年的香烟熏出</w:t>
      </w:r>
      <w:r>
        <w:rPr>
          <w:spacing w:val="-11"/>
          <w:w w:val="95"/>
          <w:lang w:eastAsia="zh-CN"/>
        </w:rPr>
        <w:t>来的。以后身在他乡想家的时候，就抬头看看云吧，兴许她就是曾经守望在老家上空的带着</w:t>
      </w:r>
      <w:r>
        <w:rPr>
          <w:spacing w:val="-11"/>
          <w:lang w:eastAsia="zh-CN"/>
        </w:rPr>
        <w:t>印记的那一朵呢？</w:t>
      </w:r>
    </w:p>
    <w:p>
      <w:pPr>
        <w:pStyle w:val="4"/>
        <w:spacing w:line="321" w:lineRule="auto"/>
        <w:ind w:right="219" w:firstLine="420"/>
        <w:jc w:val="both"/>
        <w:rPr>
          <w:lang w:eastAsia="zh-CN"/>
        </w:rPr>
      </w:pPr>
      <w:r>
        <w:rPr>
          <w:spacing w:val="-9"/>
          <w:w w:val="95"/>
          <w:lang w:eastAsia="zh-CN"/>
        </w:rPr>
        <w:t>⑤家不在了，两个叔叔、婶子也不在了。路上几乎看不到熟悉的脸孔。偶尔会有骑着和</w:t>
      </w:r>
      <w:r>
        <w:rPr>
          <w:spacing w:val="-13"/>
          <w:w w:val="95"/>
          <w:lang w:eastAsia="zh-CN"/>
        </w:rPr>
        <w:t>我这辆埃斯托蓝颜色接近的小电瓶三轮车的老人，远远望去，我们感觉就像是父亲在世的模</w:t>
      </w:r>
      <w:r>
        <w:rPr>
          <w:spacing w:val="-10"/>
          <w:w w:val="95"/>
          <w:lang w:eastAsia="zh-CN"/>
        </w:rPr>
        <w:t>样。唉，这种错认，在父亲去世以后就常常出现。我们多么希望父亲是出了趟远门还会回来</w:t>
      </w:r>
      <w:r>
        <w:rPr>
          <w:spacing w:val="-10"/>
          <w:lang w:eastAsia="zh-CN"/>
        </w:rPr>
        <w:t>呀。</w:t>
      </w:r>
    </w:p>
    <w:p>
      <w:pPr>
        <w:pStyle w:val="4"/>
        <w:spacing w:line="321" w:lineRule="auto"/>
        <w:ind w:right="126" w:firstLine="420"/>
        <w:rPr>
          <w:lang w:eastAsia="zh-CN"/>
        </w:rPr>
      </w:pPr>
      <w:r>
        <w:rPr>
          <w:spacing w:val="-5"/>
          <w:lang w:eastAsia="zh-CN"/>
        </w:rPr>
        <w:t>⑥村里小超市朝南的门口，有一排长条凳子，凳子上坐满了顶方巾的、戴老头帽的，他</w:t>
      </w:r>
      <w:r>
        <w:rPr>
          <w:spacing w:val="-11"/>
          <w:lang w:eastAsia="zh-CN"/>
        </w:rPr>
        <w:t>们或笼着袖子，或把手插在棉衣口袋里。这些上了年纪的人有一个共同的特点，就是把目光</w:t>
      </w:r>
      <w:r>
        <w:rPr>
          <w:spacing w:val="-11"/>
          <w:w w:val="95"/>
          <w:lang w:eastAsia="zh-CN"/>
        </w:rPr>
        <w:t>聚焦在大路上，不放过任何一辆经过的车。他们也在守望？等着儿女孙侄回家过节？曾经，</w:t>
      </w:r>
      <w:r>
        <w:rPr>
          <w:spacing w:val="-11"/>
          <w:lang w:eastAsia="zh-CN"/>
        </w:rPr>
        <w:t>我的父母也是他们中的一员。后来他们走散了，只剩下母亲一个人孤零零地守候、期望。</w:t>
      </w:r>
    </w:p>
    <w:p>
      <w:pPr>
        <w:pStyle w:val="4"/>
        <w:spacing w:line="321" w:lineRule="auto"/>
        <w:ind w:right="126" w:firstLine="420"/>
        <w:rPr>
          <w:lang w:eastAsia="zh-CN"/>
        </w:rPr>
      </w:pPr>
      <w:r>
        <w:rPr>
          <w:spacing w:val="-6"/>
          <w:lang w:eastAsia="zh-CN"/>
        </w:rPr>
        <w:t>⑦我这辈子都不会忘记，七年前的那个伤心的秋天，父亲的三周年忌日过了，二哥的五</w:t>
      </w:r>
      <w:r>
        <w:rPr>
          <w:spacing w:val="-11"/>
          <w:lang w:eastAsia="zh-CN"/>
        </w:rPr>
        <w:t>七也望完了，二嫂被在南京的侄女带走后，那么大的家院就剩下孤零零一个老人了。当我帮</w:t>
      </w:r>
      <w:r>
        <w:rPr>
          <w:spacing w:val="-11"/>
          <w:w w:val="95"/>
          <w:lang w:eastAsia="zh-CN"/>
        </w:rPr>
        <w:t>母亲洗完衣服准备离开时，我不敢面对母亲，只说了一句三两天我再来看你就匆匆离开了。</w:t>
      </w:r>
      <w:r>
        <w:rPr>
          <w:spacing w:val="-11"/>
          <w:w w:val="95"/>
          <w:u w:val="single"/>
          <w:lang w:eastAsia="zh-CN"/>
        </w:rPr>
        <w:t>我上了大路回头望去，只见老人家拄着拐杖站在那里就像雕像一样，一直注视着我，那时，</w:t>
      </w:r>
      <w:r>
        <w:rPr>
          <w:spacing w:val="-11"/>
          <w:u w:val="single"/>
          <w:lang w:eastAsia="zh-CN"/>
        </w:rPr>
        <w:t>我噙在眼里的泪水夹杂着绵绵的秋雨落满面颊</w:t>
      </w:r>
      <w:r>
        <w:rPr>
          <w:spacing w:val="-13"/>
          <w:lang w:eastAsia="zh-CN"/>
        </w:rPr>
        <w:t>……后来，我就把母亲接回了海州城我自己的家里，每天下班回家，看到守候在阳台或是客厅的老人，我何等的心安！</w:t>
      </w:r>
    </w:p>
    <w:p>
      <w:pPr>
        <w:pStyle w:val="4"/>
        <w:spacing w:line="321" w:lineRule="auto"/>
        <w:ind w:right="126" w:firstLine="420"/>
        <w:rPr>
          <w:lang w:eastAsia="zh-CN"/>
        </w:rPr>
      </w:pPr>
      <w:r>
        <w:rPr>
          <w:w w:val="95"/>
          <w:lang w:eastAsia="zh-CN"/>
        </w:rPr>
        <w:t>⑧油门不带，任由汽车一路向北，在弹药库边上竟然有新开的一个养鸡场！虽然简陋，</w:t>
      </w:r>
      <w:r>
        <w:rPr>
          <w:spacing w:val="-7"/>
          <w:lang w:eastAsia="zh-CN"/>
        </w:rPr>
        <w:t>但占地面积很大，里面都是散养的土鸡，个顶个冠红毛亮，要不是看到向我的车子招手又呐</w:t>
      </w:r>
      <w:r>
        <w:rPr>
          <w:spacing w:val="-13"/>
          <w:lang w:eastAsia="zh-CN"/>
        </w:rPr>
        <w:t>喊的穿着迷彩服的女子，我还不知道这就是邻居叔伯二嫂的养鸡场。这个二嫂是个能干而又热心的人，母亲晚年的时候，得到过她的帮助，像冬天晒被子、收被子，平时喝的桶装纯净</w:t>
      </w:r>
      <w:r>
        <w:rPr>
          <w:spacing w:val="-12"/>
          <w:lang w:eastAsia="zh-CN"/>
        </w:rPr>
        <w:t>水没有了，母亲就会拄着拐杖上她家让二嫂帮忙。人都要有一颗感恩的心。母亲是一个对自</w:t>
      </w:r>
      <w:r>
        <w:rPr>
          <w:spacing w:val="-14"/>
          <w:lang w:eastAsia="zh-CN"/>
        </w:rPr>
        <w:t>己的儿女都要言谢的人，何况是侄儿媳妇呢？为了感谢二嫂，我也买过点东西送给她。一来</w:t>
      </w:r>
      <w:r>
        <w:rPr>
          <w:spacing w:val="-12"/>
          <w:lang w:eastAsia="zh-CN"/>
        </w:rPr>
        <w:t>一往，感情就深了。这不，她让我们等到上完坟，一定要走这条路回来，她逮两只鸡守着我们。</w:t>
      </w:r>
    </w:p>
    <w:p>
      <w:pPr>
        <w:pStyle w:val="4"/>
        <w:spacing w:line="252" w:lineRule="exact"/>
        <w:ind w:left="540"/>
        <w:rPr>
          <w:lang w:eastAsia="zh-CN"/>
        </w:rPr>
      </w:pPr>
      <w:r>
        <w:rPr>
          <w:lang w:eastAsia="zh-CN"/>
        </w:rPr>
        <w:t>⑨我们缓缓向北，路西边的一座有着土丘、人造湖的生态园跃然于眼前，望着湖水上漂</w:t>
      </w:r>
    </w:p>
    <w:p>
      <w:pPr>
        <w:pStyle w:val="4"/>
        <w:spacing w:before="91" w:line="321" w:lineRule="auto"/>
        <w:ind w:right="219"/>
        <w:rPr>
          <w:lang w:eastAsia="zh-CN"/>
        </w:rPr>
      </w:pPr>
      <w:r>
        <w:rPr>
          <w:spacing w:val="-8"/>
          <w:w w:val="95"/>
          <w:lang w:eastAsia="zh-CN"/>
        </w:rPr>
        <w:t>着的几叶小舟，还有那成排的落了叶子的果树，我觉得眼前一亮，变老了的道路旁也有如此</w:t>
      </w:r>
      <w:r>
        <w:rPr>
          <w:spacing w:val="-8"/>
          <w:lang w:eastAsia="zh-CN"/>
        </w:rPr>
        <w:t>新的景象！</w:t>
      </w:r>
    </w:p>
    <w:p>
      <w:pPr>
        <w:pStyle w:val="4"/>
        <w:spacing w:line="321" w:lineRule="auto"/>
        <w:ind w:right="219" w:firstLine="420"/>
        <w:rPr>
          <w:lang w:eastAsia="zh-CN"/>
        </w:rPr>
      </w:pPr>
      <w:r>
        <w:rPr>
          <w:spacing w:val="-7"/>
          <w:w w:val="95"/>
          <w:lang w:eastAsia="zh-CN"/>
        </w:rPr>
        <w:t>⑩如今的新农村建设，不单单是家家都住上了城里普通职工买不起的独栋别墅，而且谋</w:t>
      </w:r>
      <w:r>
        <w:rPr>
          <w:spacing w:val="-7"/>
          <w:lang w:eastAsia="zh-CN"/>
        </w:rPr>
        <w:t>生活的理念也发生了变化，因地制宜，让土地上开出“花”来！</w:t>
      </w:r>
    </w:p>
    <w:p>
      <w:pPr>
        <w:pStyle w:val="4"/>
        <w:spacing w:line="268" w:lineRule="exact"/>
        <w:ind w:left="540"/>
        <w:rPr>
          <w:lang w:eastAsia="zh-CN"/>
        </w:rPr>
      </w:pPr>
      <w:r>
        <w:rPr>
          <w:rFonts w:hint="eastAsia" w:ascii="MS PGothic" w:hAnsi="MS PGothic" w:eastAsia="MS PGothic"/>
          <w:w w:val="95"/>
          <w:lang w:eastAsia="zh-CN"/>
        </w:rPr>
        <w:t>⑪</w:t>
      </w:r>
      <w:r>
        <w:rPr>
          <w:w w:val="95"/>
          <w:u w:val="single"/>
          <w:lang w:eastAsia="zh-CN"/>
        </w:rPr>
        <w:t>我决定在向父母念叨的一肚子的心里话中，再添上几句。</w:t>
      </w:r>
    </w:p>
    <w:p>
      <w:pPr>
        <w:spacing w:line="268" w:lineRule="exact"/>
        <w:rPr>
          <w:lang w:eastAsia="zh-CN"/>
        </w:rPr>
        <w:sectPr>
          <w:pgSz w:w="11910" w:h="16840"/>
          <w:pgMar w:top="1460" w:right="1580" w:bottom="1200" w:left="1680" w:header="0" w:footer="1006" w:gutter="0"/>
          <w:cols w:space="720" w:num="1"/>
        </w:sectPr>
      </w:pPr>
    </w:p>
    <w:p>
      <w:pPr>
        <w:pStyle w:val="4"/>
        <w:spacing w:before="41" w:line="321" w:lineRule="auto"/>
        <w:ind w:right="219" w:firstLine="420"/>
        <w:rPr>
          <w:lang w:eastAsia="zh-CN"/>
        </w:rPr>
      </w:pPr>
      <w:r>
        <w:rPr>
          <w:rFonts w:hint="eastAsia" w:ascii="MS PGothic" w:hAnsi="MS PGothic" w:eastAsia="MS PGothic"/>
          <w:w w:val="95"/>
          <w:lang w:eastAsia="zh-CN"/>
        </w:rPr>
        <w:t>⑫</w:t>
      </w:r>
      <w:r>
        <w:rPr>
          <w:spacing w:val="-9"/>
          <w:w w:val="95"/>
          <w:lang w:eastAsia="zh-CN"/>
        </w:rPr>
        <w:t>中途，我的亲小叔，打了个电话给我，说小婶子已经买了菜，准备了我们的饭，还准</w:t>
      </w:r>
      <w:r>
        <w:rPr>
          <w:spacing w:val="-9"/>
          <w:lang w:eastAsia="zh-CN"/>
        </w:rPr>
        <w:t>备了新加工的一口袋大米给我。</w:t>
      </w:r>
    </w:p>
    <w:p>
      <w:pPr>
        <w:pStyle w:val="4"/>
        <w:spacing w:line="268" w:lineRule="exact"/>
        <w:ind w:left="540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⑬</w:t>
      </w:r>
      <w:r>
        <w:rPr>
          <w:lang w:eastAsia="zh-CN"/>
        </w:rPr>
        <w:t>盛情难却，却之不恭！守望我们的父母不在了，邻里、家里的感情还在，越相处越深</w:t>
      </w:r>
    </w:p>
    <w:p>
      <w:pPr>
        <w:pStyle w:val="4"/>
        <w:spacing w:before="91"/>
        <w:rPr>
          <w:lang w:eastAsia="zh-CN"/>
        </w:rPr>
      </w:pPr>
      <w:r>
        <w:rPr>
          <w:lang w:eastAsia="zh-CN"/>
        </w:rPr>
        <w:t>厚。</w:t>
      </w:r>
    </w:p>
    <w:p>
      <w:pPr>
        <w:pStyle w:val="4"/>
        <w:spacing w:before="91"/>
        <w:ind w:left="540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⑭</w:t>
      </w:r>
      <w:r>
        <w:rPr>
          <w:lang w:eastAsia="zh-CN"/>
        </w:rPr>
        <w:t>冬至已经拉开了数九的序幕，春天还会远吗？举目四望，家乡处处已经是欣欣向荣的</w:t>
      </w:r>
    </w:p>
    <w:p>
      <w:pPr>
        <w:rPr>
          <w:lang w:eastAsia="zh-CN"/>
        </w:rPr>
        <w:sectPr>
          <w:pgSz w:w="11910" w:h="16840"/>
          <w:pgMar w:top="1460" w:right="1580" w:bottom="1200" w:left="1680" w:header="0" w:footer="1006" w:gutter="0"/>
          <w:cols w:space="720" w:num="1"/>
        </w:sectPr>
      </w:pPr>
    </w:p>
    <w:p>
      <w:pPr>
        <w:pStyle w:val="4"/>
        <w:spacing w:before="91"/>
        <w:rPr>
          <w:lang w:eastAsia="zh-CN"/>
        </w:rPr>
      </w:pPr>
      <w:r>
        <w:rPr>
          <w:lang w:eastAsia="zh-CN"/>
        </w:rPr>
        <w:t>景象，守望在九泉之下的父母，应该含笑了。</w:t>
      </w: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spacing w:before="2"/>
        <w:ind w:left="0"/>
        <w:rPr>
          <w:sz w:val="15"/>
          <w:lang w:eastAsia="zh-CN"/>
        </w:rPr>
      </w:pPr>
    </w:p>
    <w:p>
      <w:pPr>
        <w:pStyle w:val="10"/>
        <w:numPr>
          <w:ilvl w:val="0"/>
          <w:numId w:val="6"/>
        </w:numPr>
        <w:tabs>
          <w:tab w:val="left" w:pos="540"/>
        </w:tabs>
        <w:rPr>
          <w:sz w:val="21"/>
        </w:rPr>
      </w:pPr>
      <w:r>
        <w:rPr>
          <w:sz w:val="21"/>
          <w:lang w:eastAsia="zh-CN"/>
        </w:rPr>
        <w:t>仔细阅读全文，完成下面地名的填空。</w:t>
      </w:r>
      <w:r>
        <w:rPr>
          <w:sz w:val="21"/>
        </w:rPr>
        <w:t>（3分）</w:t>
      </w:r>
    </w:p>
    <w:p>
      <w:pPr>
        <w:pStyle w:val="4"/>
        <w:ind w:left="0"/>
        <w:rPr>
          <w:rFonts w:ascii="宋体"/>
          <w:sz w:val="22"/>
        </w:rPr>
      </w:pPr>
      <w:r>
        <w:br w:type="column"/>
      </w:r>
    </w:p>
    <w:p>
      <w:pPr>
        <w:pStyle w:val="4"/>
        <w:spacing w:before="169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（《江南时报》 </w:t>
      </w:r>
      <w:r>
        <w:rPr>
          <w:rFonts w:ascii="Arial" w:eastAsia="Arial"/>
          <w:lang w:eastAsia="zh-CN"/>
        </w:rPr>
        <w:t>2022</w:t>
      </w:r>
      <w:r>
        <w:rPr>
          <w:rFonts w:hint="eastAsia" w:ascii="宋体" w:eastAsia="宋体"/>
          <w:lang w:eastAsia="zh-CN"/>
        </w:rPr>
        <w:t>年</w:t>
      </w:r>
      <w:r>
        <w:rPr>
          <w:rFonts w:ascii="Arial" w:eastAsia="Arial"/>
          <w:lang w:eastAsia="zh-CN"/>
        </w:rPr>
        <w:t>01</w:t>
      </w:r>
      <w:r>
        <w:rPr>
          <w:rFonts w:hint="eastAsia" w:ascii="宋体" w:eastAsia="宋体"/>
          <w:lang w:eastAsia="zh-CN"/>
        </w:rPr>
        <w:t>月</w:t>
      </w:r>
      <w:r>
        <w:rPr>
          <w:rFonts w:ascii="Arial" w:eastAsia="Arial"/>
          <w:lang w:eastAsia="zh-CN"/>
        </w:rPr>
        <w:t>10</w:t>
      </w:r>
      <w:r>
        <w:rPr>
          <w:rFonts w:hint="eastAsia" w:ascii="宋体" w:eastAsia="宋体"/>
          <w:lang w:eastAsia="zh-CN"/>
        </w:rPr>
        <w:t>日）</w:t>
      </w:r>
    </w:p>
    <w:p>
      <w:pPr>
        <w:rPr>
          <w:rFonts w:hint="eastAsia" w:ascii="宋体" w:eastAsia="宋体"/>
          <w:lang w:eastAsia="zh-CN"/>
        </w:rPr>
        <w:sectPr>
          <w:type w:val="continuous"/>
          <w:pgSz w:w="11910" w:h="16840"/>
          <w:pgMar w:top="1360" w:right="1580" w:bottom="1200" w:left="1680" w:header="720" w:footer="720" w:gutter="0"/>
          <w:cols w:equalWidth="0" w:num="2">
            <w:col w:w="4884" w:space="72"/>
            <w:col w:w="3694"/>
          </w:cols>
        </w:sectPr>
      </w:pPr>
    </w:p>
    <w:p>
      <w:pPr>
        <w:pStyle w:val="4"/>
        <w:spacing w:before="6"/>
        <w:ind w:left="0"/>
        <w:rPr>
          <w:rFonts w:ascii="宋体"/>
          <w:sz w:val="7"/>
          <w:lang w:eastAsia="zh-CN"/>
        </w:rPr>
      </w:pPr>
    </w:p>
    <w:p>
      <w:pPr>
        <w:pStyle w:val="4"/>
        <w:ind w:left="2028"/>
        <w:rPr>
          <w:rFonts w:ascii="宋体"/>
          <w:sz w:val="20"/>
        </w:rPr>
      </w:pPr>
      <w:r>
        <w:rPr>
          <w:rFonts w:ascii="宋体"/>
          <w:sz w:val="20"/>
        </w:rPr>
        <w:drawing>
          <wp:inline distT="0" distB="0" distL="0" distR="0">
            <wp:extent cx="2592705" cy="1553845"/>
            <wp:effectExtent l="0" t="0" r="0" b="0"/>
            <wp:docPr id="1" name="image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3090" cy="1554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6"/>
        </w:numPr>
        <w:tabs>
          <w:tab w:val="left" w:pos="435"/>
        </w:tabs>
        <w:spacing w:before="62"/>
        <w:ind w:left="434" w:hanging="315"/>
        <w:rPr>
          <w:sz w:val="21"/>
          <w:lang w:eastAsia="zh-CN"/>
        </w:rPr>
      </w:pPr>
      <w:r>
        <w:rPr>
          <w:sz w:val="21"/>
          <w:lang w:eastAsia="zh-CN"/>
        </w:rPr>
        <w:t>赏析第七段划线句。（4分）</w:t>
      </w:r>
    </w:p>
    <w:p>
      <w:pPr>
        <w:pStyle w:val="4"/>
        <w:spacing w:before="91" w:line="321" w:lineRule="auto"/>
        <w:ind w:right="219" w:firstLine="420"/>
        <w:rPr>
          <w:lang w:eastAsia="zh-CN"/>
        </w:rPr>
      </w:pPr>
      <w:r>
        <w:rPr>
          <w:spacing w:val="-5"/>
          <w:w w:val="95"/>
          <w:lang w:eastAsia="zh-CN"/>
        </w:rPr>
        <w:t>我上了大路回头望去，只见老人家拄着拐杖站在那里就像雕像一样，一直注视着我，那</w:t>
      </w:r>
      <w:r>
        <w:rPr>
          <w:spacing w:val="-5"/>
          <w:lang w:eastAsia="zh-CN"/>
        </w:rPr>
        <w:t>时，我噙在眼里的泪水夹杂着绵绵的秋雨落满面颊……</w:t>
      </w:r>
    </w:p>
    <w:p>
      <w:pPr>
        <w:pStyle w:val="4"/>
        <w:tabs>
          <w:tab w:val="left" w:pos="4528"/>
          <w:tab w:val="left" w:pos="8413"/>
        </w:tabs>
        <w:spacing w:line="321" w:lineRule="auto"/>
        <w:ind w:right="231"/>
        <w:jc w:val="both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 xml:space="preserve"> </w:t>
      </w:r>
      <w:r>
        <w:rPr>
          <w:rFonts w:hint="eastAsia" w:ascii="宋体" w:hAnsi="宋体" w:eastAsia="宋体"/>
          <w:w w:val="95"/>
          <w:lang w:eastAsia="zh-CN"/>
        </w:rPr>
        <w:t>20.第</w:t>
      </w:r>
      <w:r>
        <w:rPr>
          <w:rFonts w:hint="eastAsia" w:ascii="MS PGothic" w:hAnsi="MS PGothic" w:eastAsia="MS PGothic"/>
          <w:w w:val="95"/>
          <w:lang w:eastAsia="zh-CN"/>
        </w:rPr>
        <w:t>⑪</w:t>
      </w:r>
      <w:r>
        <w:rPr>
          <w:rFonts w:hint="eastAsia" w:ascii="宋体" w:hAnsi="宋体" w:eastAsia="宋体"/>
          <w:w w:val="95"/>
          <w:lang w:eastAsia="zh-CN"/>
        </w:rPr>
        <w:t>段划线句写到：“</w:t>
      </w:r>
      <w:r>
        <w:rPr>
          <w:w w:val="95"/>
          <w:lang w:eastAsia="zh-CN"/>
        </w:rPr>
        <w:t>我决定在向父母念叨的一肚子的心里话中，再添上几句。</w:t>
      </w:r>
      <w:r>
        <w:rPr>
          <w:rFonts w:hint="eastAsia" w:ascii="宋体" w:hAnsi="宋体" w:eastAsia="宋体"/>
          <w:w w:val="95"/>
          <w:lang w:eastAsia="zh-CN"/>
        </w:rPr>
        <w:t xml:space="preserve">”请结   </w:t>
      </w:r>
      <w:r>
        <w:rPr>
          <w:rFonts w:hint="eastAsia" w:ascii="宋体" w:hAnsi="宋体" w:eastAsia="宋体"/>
          <w:lang w:eastAsia="zh-CN"/>
        </w:rPr>
        <w:t>合上下文，说说“我”会对父母添上哪些话。（3分）</w:t>
      </w:r>
    </w:p>
    <w:p>
      <w:pPr>
        <w:pStyle w:val="4"/>
        <w:tabs>
          <w:tab w:val="left" w:pos="4528"/>
          <w:tab w:val="left" w:pos="8413"/>
        </w:tabs>
        <w:spacing w:line="321" w:lineRule="auto"/>
        <w:ind w:right="231"/>
        <w:jc w:val="both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 xml:space="preserve"> 21.概括作者在本文中体现的情感。（5分）</w:t>
      </w:r>
    </w:p>
    <w:p>
      <w:pPr>
        <w:pStyle w:val="4"/>
        <w:tabs>
          <w:tab w:val="left" w:pos="4528"/>
          <w:tab w:val="left" w:pos="8425"/>
        </w:tabs>
        <w:spacing w:line="268" w:lineRule="exact"/>
        <w:jc w:val="both"/>
        <w:rPr>
          <w:rFonts w:ascii="宋体" w:hAnsi="宋体"/>
          <w:lang w:eastAsia="zh-CN"/>
        </w:rPr>
      </w:pPr>
      <w:r>
        <w:rPr>
          <w:rFonts w:ascii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宋体" w:hAnsi="宋体"/>
          <w:u w:val="single"/>
          <w:lang w:eastAsia="zh-CN"/>
        </w:rPr>
        <w:t>▲</w:t>
      </w:r>
      <w:r>
        <w:rPr>
          <w:rFonts w:ascii="宋体" w:hAnsi="宋体"/>
          <w:u w:val="single"/>
          <w:lang w:eastAsia="zh-CN"/>
        </w:rPr>
        <w:tab/>
      </w:r>
    </w:p>
    <w:p>
      <w:pPr>
        <w:pStyle w:val="4"/>
        <w:spacing w:before="12"/>
        <w:ind w:left="0"/>
        <w:rPr>
          <w:rFonts w:ascii="宋体"/>
          <w:sz w:val="24"/>
          <w:lang w:eastAsia="zh-CN"/>
        </w:rPr>
      </w:pPr>
    </w:p>
    <w:p>
      <w:pPr>
        <w:rPr>
          <w:rFonts w:ascii="宋体"/>
          <w:sz w:val="24"/>
          <w:lang w:eastAsia="zh-CN"/>
        </w:rPr>
        <w:sectPr>
          <w:type w:val="continuous"/>
          <w:pgSz w:w="11910" w:h="16840"/>
          <w:pgMar w:top="1360" w:right="1580" w:bottom="1200" w:left="1680" w:header="720" w:footer="720" w:gutter="0"/>
          <w:cols w:space="720" w:num="1"/>
        </w:sectPr>
      </w:pPr>
    </w:p>
    <w:p>
      <w:pPr>
        <w:pStyle w:val="4"/>
        <w:ind w:left="0"/>
        <w:rPr>
          <w:rFonts w:ascii="宋体"/>
          <w:sz w:val="20"/>
          <w:lang w:eastAsia="zh-CN"/>
        </w:rPr>
      </w:pPr>
    </w:p>
    <w:p>
      <w:pPr>
        <w:pStyle w:val="4"/>
        <w:spacing w:before="2"/>
        <w:ind w:left="0"/>
        <w:rPr>
          <w:rFonts w:ascii="宋体"/>
          <w:sz w:val="18"/>
          <w:lang w:eastAsia="zh-CN"/>
        </w:rPr>
      </w:pPr>
    </w:p>
    <w:p>
      <w:pPr>
        <w:pStyle w:val="4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22.作文。（60分）</w:t>
      </w:r>
    </w:p>
    <w:p>
      <w:pPr>
        <w:pStyle w:val="2"/>
        <w:spacing w:before="62"/>
        <w:rPr>
          <w:rFonts w:hint="eastAsia" w:ascii="宋体" w:eastAsia="宋体"/>
          <w:lang w:eastAsia="zh-CN"/>
        </w:rPr>
      </w:pPr>
      <w:r>
        <w:rPr>
          <w:b w:val="0"/>
          <w:lang w:eastAsia="zh-CN"/>
        </w:rPr>
        <w:br w:type="column"/>
      </w:r>
      <w:r>
        <w:rPr>
          <w:rFonts w:hint="eastAsia" w:ascii="宋体" w:eastAsia="宋体"/>
          <w:lang w:eastAsia="zh-CN"/>
        </w:rPr>
        <w:t>三、写作 (共60分)</w:t>
      </w:r>
    </w:p>
    <w:p>
      <w:pPr>
        <w:rPr>
          <w:rFonts w:hint="eastAsia" w:ascii="宋体" w:eastAsia="宋体"/>
          <w:lang w:eastAsia="zh-CN"/>
        </w:rPr>
        <w:sectPr>
          <w:type w:val="continuous"/>
          <w:pgSz w:w="11910" w:h="16840"/>
          <w:pgMar w:top="1360" w:right="1580" w:bottom="1200" w:left="1680" w:header="720" w:footer="720" w:gutter="0"/>
          <w:cols w:equalWidth="0" w:num="2">
            <w:col w:w="1944" w:space="1013"/>
            <w:col w:w="5693"/>
          </w:cols>
        </w:sectPr>
      </w:pPr>
    </w:p>
    <w:p>
      <w:pPr>
        <w:pStyle w:val="4"/>
        <w:spacing w:before="91" w:line="321" w:lineRule="auto"/>
        <w:ind w:right="219" w:firstLine="420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6"/>
          <w:w w:val="95"/>
          <w:lang w:eastAsia="zh-CN"/>
        </w:rPr>
        <w:t>本学期我们学习了人物传记。在鲁迅先生的深情回忆中，我们认识了日本仙台的藤野先</w:t>
      </w:r>
      <w:r>
        <w:rPr>
          <w:rFonts w:hint="eastAsia" w:ascii="宋体" w:hAnsi="宋体" w:eastAsia="宋体"/>
          <w:spacing w:val="-6"/>
          <w:lang w:eastAsia="zh-CN"/>
        </w:rPr>
        <w:t>生；在朱德总司令的平实叙述中，我们亲近了一位生活在旧社会的伟大母亲；在艾芙•居里的笔下，我们感悟到女科学家的独特气质。</w:t>
      </w:r>
    </w:p>
    <w:p>
      <w:pPr>
        <w:pStyle w:val="4"/>
        <w:spacing w:line="321" w:lineRule="auto"/>
        <w:ind w:left="540" w:right="335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>请选择《红星照耀中国》中某一人物或身边某一人（包括自己）、物，写一篇传记。</w:t>
      </w:r>
      <w:r>
        <w:rPr>
          <w:rFonts w:hint="eastAsia" w:ascii="宋体" w:hAnsi="宋体" w:eastAsia="宋体"/>
          <w:spacing w:val="-4"/>
          <w:lang w:eastAsia="zh-CN"/>
        </w:rPr>
        <w:t xml:space="preserve">要求：①自拟题目，不少于 </w:t>
      </w:r>
      <w:r>
        <w:rPr>
          <w:rFonts w:hint="eastAsia" w:ascii="宋体" w:hAnsi="宋体" w:eastAsia="宋体"/>
          <w:lang w:eastAsia="zh-CN"/>
        </w:rPr>
        <w:t>600</w:t>
      </w:r>
      <w:r>
        <w:rPr>
          <w:rFonts w:hint="eastAsia" w:ascii="宋体" w:hAnsi="宋体" w:eastAsia="宋体"/>
          <w:spacing w:val="-18"/>
          <w:lang w:eastAsia="zh-CN"/>
        </w:rPr>
        <w:t xml:space="preserve"> 字。</w:t>
      </w:r>
    </w:p>
    <w:p>
      <w:pPr>
        <w:pStyle w:val="4"/>
        <w:spacing w:line="268" w:lineRule="exact"/>
        <w:ind w:left="1168"/>
        <w:rPr>
          <w:rFonts w:ascii="宋体" w:hAnsi="宋体" w:eastAsia="宋体"/>
          <w:lang w:eastAsia="zh-CN"/>
        </w:rPr>
        <w:sectPr>
          <w:headerReference r:id="rId3" w:type="default"/>
          <w:footerReference r:id="rId4" w:type="default"/>
          <w:type w:val="continuous"/>
          <w:pgSz w:w="11910" w:h="16840"/>
          <w:pgMar w:top="1360" w:right="1580" w:bottom="1200" w:left="1680" w:header="720" w:footer="720" w:gutter="0"/>
          <w:cols w:space="720" w:num="1"/>
        </w:sectPr>
      </w:pPr>
      <w:r>
        <w:rPr>
          <w:rFonts w:hint="eastAsia" w:ascii="宋体" w:hAnsi="宋体" w:eastAsia="宋体"/>
          <w:lang w:eastAsia="zh-CN"/>
        </w:rPr>
        <w:t>②文中不得出现（或暗示）真实的人名、校名、地名。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B73783"/>
    <w:multiLevelType w:val="multilevel"/>
    <w:tmpl w:val="24B73783"/>
    <w:lvl w:ilvl="0" w:tentative="0">
      <w:start w:val="6"/>
      <w:numFmt w:val="decimal"/>
      <w:lvlText w:val="%1."/>
      <w:lvlJc w:val="left"/>
      <w:pPr>
        <w:ind w:left="331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1"/>
      <w:numFmt w:val="decimal"/>
      <w:lvlText w:val="(%2)"/>
      <w:lvlJc w:val="left"/>
      <w:pPr>
        <w:ind w:left="645" w:hanging="317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529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19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08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98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87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77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66" w:hanging="317"/>
      </w:pPr>
      <w:rPr>
        <w:rFonts w:hint="default"/>
      </w:rPr>
    </w:lvl>
  </w:abstractNum>
  <w:abstractNum w:abstractNumId="1">
    <w:nsid w:val="347D5607"/>
    <w:multiLevelType w:val="multilevel"/>
    <w:tmpl w:val="347D5607"/>
    <w:lvl w:ilvl="0" w:tentative="0">
      <w:start w:val="13"/>
      <w:numFmt w:val="decimal"/>
      <w:lvlText w:val="%1."/>
      <w:lvlJc w:val="left"/>
      <w:pPr>
        <w:ind w:left="540" w:hanging="420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50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61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71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2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93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03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14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24" w:hanging="420"/>
      </w:pPr>
      <w:rPr>
        <w:rFonts w:hint="default"/>
      </w:rPr>
    </w:lvl>
  </w:abstractNum>
  <w:abstractNum w:abstractNumId="2">
    <w:nsid w:val="3BA72531"/>
    <w:multiLevelType w:val="multilevel"/>
    <w:tmpl w:val="3BA72531"/>
    <w:lvl w:ilvl="0" w:tentative="0">
      <w:start w:val="17"/>
      <w:numFmt w:val="decimal"/>
      <w:lvlText w:val="%1."/>
      <w:lvlJc w:val="left"/>
      <w:pPr>
        <w:ind w:left="540" w:hanging="420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350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61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71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2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93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03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14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24" w:hanging="420"/>
      </w:pPr>
      <w:rPr>
        <w:rFonts w:hint="default"/>
      </w:rPr>
    </w:lvl>
  </w:abstractNum>
  <w:abstractNum w:abstractNumId="3">
    <w:nsid w:val="416037C9"/>
    <w:multiLevelType w:val="multilevel"/>
    <w:tmpl w:val="416037C9"/>
    <w:lvl w:ilvl="0" w:tentative="0">
      <w:start w:val="8"/>
      <w:numFmt w:val="decimal"/>
      <w:lvlText w:val="%1."/>
      <w:lvlJc w:val="left"/>
      <w:pPr>
        <w:ind w:left="331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70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01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31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62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9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23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54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84" w:hanging="212"/>
      </w:pPr>
      <w:rPr>
        <w:rFonts w:hint="default"/>
      </w:rPr>
    </w:lvl>
  </w:abstractNum>
  <w:abstractNum w:abstractNumId="4">
    <w:nsid w:val="73751681"/>
    <w:multiLevelType w:val="multilevel"/>
    <w:tmpl w:val="73751681"/>
    <w:lvl w:ilvl="0" w:tentative="0">
      <w:start w:val="1"/>
      <w:numFmt w:val="decimal"/>
      <w:lvlText w:val="%1."/>
      <w:lvlJc w:val="left"/>
      <w:pPr>
        <w:ind w:left="854" w:hanging="316"/>
        <w:jc w:val="left"/>
      </w:pPr>
      <w:rPr>
        <w:rFonts w:hint="default"/>
        <w:spacing w:val="-32"/>
        <w:w w:val="99"/>
      </w:rPr>
    </w:lvl>
    <w:lvl w:ilvl="1" w:tentative="0">
      <w:start w:val="0"/>
      <w:numFmt w:val="bullet"/>
      <w:lvlText w:val="•"/>
      <w:lvlJc w:val="left"/>
      <w:pPr>
        <w:ind w:left="1638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17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95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74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53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31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10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88" w:hanging="316"/>
      </w:pPr>
      <w:rPr>
        <w:rFonts w:hint="default"/>
      </w:rPr>
    </w:lvl>
  </w:abstractNum>
  <w:abstractNum w:abstractNumId="5">
    <w:nsid w:val="7B331CD0"/>
    <w:multiLevelType w:val="multilevel"/>
    <w:tmpl w:val="7B331CD0"/>
    <w:lvl w:ilvl="0" w:tentative="0">
      <w:start w:val="1"/>
      <w:numFmt w:val="decimal"/>
      <w:lvlText w:val="%1."/>
      <w:lvlJc w:val="left"/>
      <w:pPr>
        <w:ind w:left="331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540" w:hanging="212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540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553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566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579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593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06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619" w:hanging="212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AB5E08"/>
    <w:rsid w:val="0023458D"/>
    <w:rsid w:val="004151FC"/>
    <w:rsid w:val="00AB5E08"/>
    <w:rsid w:val="00C02FC6"/>
    <w:rsid w:val="00E6194A"/>
    <w:rsid w:val="774C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20"/>
      <w:outlineLvl w:val="0"/>
    </w:pPr>
    <w:rPr>
      <w:rFonts w:ascii="黑体" w:hAnsi="黑体" w:eastAsia="黑体" w:cs="黑体"/>
      <w:b/>
      <w:bCs/>
      <w:sz w:val="28"/>
      <w:szCs w:val="28"/>
    </w:rPr>
  </w:style>
  <w:style w:type="paragraph" w:styleId="3">
    <w:name w:val="heading 2"/>
    <w:basedOn w:val="1"/>
    <w:next w:val="1"/>
    <w:unhideWhenUsed/>
    <w:qFormat/>
    <w:uiPriority w:val="9"/>
    <w:pPr>
      <w:spacing w:before="67"/>
      <w:ind w:left="120"/>
      <w:outlineLvl w:val="1"/>
    </w:pPr>
    <w:rPr>
      <w:rFonts w:ascii="宋体" w:hAnsi="宋体" w:eastAsia="宋体" w:cs="宋体"/>
      <w:b/>
      <w:bCs/>
      <w:sz w:val="2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20"/>
    </w:pPr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540" w:hanging="212"/>
    </w:pPr>
    <w:rPr>
      <w:rFonts w:ascii="宋体" w:hAnsi="宋体" w:eastAsia="宋体" w:cs="宋体"/>
    </w:r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8"/>
    <w:link w:val="6"/>
    <w:uiPriority w:val="99"/>
    <w:rPr>
      <w:rFonts w:ascii="楷体" w:hAnsi="楷体" w:eastAsia="楷体" w:cs="楷体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楷体" w:hAnsi="楷体" w:eastAsia="楷体" w:cs="楷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5762</Words>
  <Characters>5932</Characters>
  <Lines>152</Lines>
  <Paragraphs>119</Paragraphs>
  <TotalTime>4</TotalTime>
  <ScaleCrop>false</ScaleCrop>
  <LinksUpToDate>false</LinksUpToDate>
  <CharactersWithSpaces>6158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2023-05-05T13:48:00Z</dcterms:created>
  <dc:creator>admin</dc:creator>
  <cp:lastModifiedBy>admin</cp:lastModifiedBy>
  <dcterms:modified xsi:type="dcterms:W3CDTF">2023-06-15T06:19:38Z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01FEE9243FC849CB9A30ECEACFAF428F_12</vt:lpwstr>
  </property>
</Properties>
</file>