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08" w:hanging="209" w:hangingChars="130"/>
        <w:jc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12026900</wp:posOffset>
            </wp:positionV>
            <wp:extent cx="355600" cy="4064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1．A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2．A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3．D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4．D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5．D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6．D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7．B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8．C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9．B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10．C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11．B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12．B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13． ﹣3．        14． 165．  </w:t>
      </w:r>
      <w:r>
        <w:rPr>
          <w:rFonts w:ascii="Times New Roman" w:hAnsi="Times New Roman" w:eastAsia="新宋体"/>
          <w:szCs w:val="21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15． （1，﹣2）．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 135．  </w:t>
      </w:r>
      <w:r>
        <w:rPr>
          <w:rFonts w:ascii="Times New Roman" w:hAnsi="Times New Roman" w:eastAsia="新宋体"/>
          <w:szCs w:val="21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 xml:space="preserve">17． 3．  </w:t>
      </w:r>
      <w:r>
        <w:rPr>
          <w:rFonts w:ascii="Times New Roman" w:hAnsi="Times New Roman" w:eastAsia="新宋体"/>
          <w:szCs w:val="21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18． 75°．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 （1）原式＝18﹣20+21＝19；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（2）原式＝﹣4+2﹣3＝﹣5．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qArrPr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2x≤6−x 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begin"/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 xml:space="preserve">= 1 \∗ GB3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separate"/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>①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end"/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3x+1&gt;2</m:t>
                </m:r>
                <m:d>
                  <m:dPr>
                    <m:ctrlPr>
                      <w:rPr>
                        <w:rFonts w:ascii="Cambria Math" w:hAnsi="Cambria Math" w:eastAsia="新宋体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x−1</m:t>
                    </m:r>
                    <m:ctrlPr>
                      <w:rPr>
                        <w:rFonts w:ascii="Cambria Math" w:hAnsi="Cambria Math" w:eastAsia="新宋体"/>
                        <w:i/>
                        <w:sz w:val="28"/>
                        <w:szCs w:val="28"/>
                      </w:rPr>
                    </m:ctrlPr>
                  </m:e>
                </m:d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begin"/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 xml:space="preserve">= 2 \∗ GB3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separate"/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  <w:sz w:val="28"/>
                    <w:szCs w:val="28"/>
                  </w:rPr>
                  <m:t>②</m:t>
                </m:r>
                <m:r>
                  <m:rPr>
                    <m:sty m:val="p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w:fldChar w:fldCharType="end"/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d>
      </m:oMath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解不等式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解不等式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＞﹣3，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∴解不等式组的解集：﹣3＜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∴不等式组的所有整数解为：﹣2、﹣1、0、1、2．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 解：（1）由平移可得，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'（1，0），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'（4，﹣2）；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（2）平移后的△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'如图所示：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628900" cy="24688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3.5，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'的面积为3.5．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 解：（1）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＝2÷0.05＝40，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＝1﹣（0.05+0.375+0.275+0.05）＝0.25，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故答案为：40，0.25；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的频数为40×0.25＝10，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补全频数分布直方图如下：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506980" cy="2004060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980" cy="200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 88.125，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答：这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名学生成绩的平均分为88.125．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 解：（1）设购进篮球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个，排球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个，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依题意得：</w:t>
      </w:r>
      <w:r>
        <w:drawing>
          <wp:inline distT="0" distB="0" distL="0" distR="0">
            <wp:extent cx="1104900" cy="3810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drawing>
          <wp:inline distT="0" distB="0" distL="0" distR="0">
            <wp:extent cx="495300" cy="373380"/>
            <wp:effectExtent l="0" t="0" r="0" b="762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答：购进篮球200个，排球300个．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（2）（48﹣32）×200+（36﹣24）×300＝6800（元）．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答：该店销售完这批篮球和排球后可获利6800元．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 解：（1）∵|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+2|+（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设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（0，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＞0），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由题意得：0.5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•1＝0.5×0.5×（2+3）×2，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（0，5）；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 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轴的负半轴上时，0.5（﹣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）•1＝0.5×0.5×（2+3）×2，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（0，﹣5）；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在横轴上时，设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，0），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则：0.5×|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|×2＝0.5×0.5×（2+3）×2，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＝±2.5，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（±2.5，0），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（2.5，0）或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（﹣2.5，0）或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（0，﹣5）；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drawing>
          <wp:inline distT="0" distB="0" distL="0" distR="0">
            <wp:extent cx="3284220" cy="214122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214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426720" cy="335280"/>
            <wp:effectExtent l="0" t="0" r="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理由：∵∠</w:t>
      </w:r>
      <w:r>
        <w:rPr>
          <w:rFonts w:hint="eastAsia" w:ascii="Times New Roman" w:hAnsi="Times New Roman" w:eastAsia="新宋体"/>
          <w:i/>
          <w:szCs w:val="21"/>
        </w:rPr>
        <w:t>EOF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ODE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OED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EFO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DOE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DEO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AOE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FOB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EOP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POF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EOD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EFO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AOE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EOP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OFE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FOB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FOP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FOB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OFP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OPD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PFO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POF</w:t>
      </w:r>
      <w:r>
        <w:rPr>
          <w:rFonts w:hint="eastAsia" w:ascii="Times New Roman" w:hAnsi="Times New Roman" w:eastAsia="新宋体"/>
          <w:szCs w:val="21"/>
        </w:rPr>
        <w:t>＝2∠</w:t>
      </w:r>
      <w:r>
        <w:rPr>
          <w:rFonts w:hint="eastAsia" w:ascii="Times New Roman" w:hAnsi="Times New Roman" w:eastAsia="新宋体"/>
          <w:i/>
          <w:szCs w:val="21"/>
        </w:rPr>
        <w:t>OFP</w:t>
      </w:r>
      <w:r>
        <w:rPr>
          <w:rFonts w:hint="eastAsia" w:ascii="Times New Roman" w:hAnsi="Times New Roman" w:eastAsia="新宋体"/>
          <w:szCs w:val="21"/>
        </w:rPr>
        <w:t>＝2∠</w:t>
      </w:r>
      <w:r>
        <w:rPr>
          <w:rFonts w:hint="eastAsia" w:ascii="Times New Roman" w:hAnsi="Times New Roman" w:eastAsia="新宋体"/>
          <w:i/>
          <w:szCs w:val="21"/>
        </w:rPr>
        <w:t>DOE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drawing>
          <wp:inline distT="0" distB="0" distL="0" distR="0">
            <wp:extent cx="426720" cy="335280"/>
            <wp:effectExtent l="0" t="0" r="0" b="762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＝2．</w:t>
      </w:r>
    </w:p>
    <w:p>
      <w:pPr>
        <w:spacing w:line="360" w:lineRule="auto"/>
        <w:ind w:left="273" w:hanging="273" w:hangingChars="13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B32CD4"/>
    <w:rsid w:val="003C42A4"/>
    <w:rsid w:val="004151FC"/>
    <w:rsid w:val="00727216"/>
    <w:rsid w:val="009B2D03"/>
    <w:rsid w:val="00B32CD4"/>
    <w:rsid w:val="00C02FC6"/>
    <w:rsid w:val="7778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728</Words>
  <Characters>949</Characters>
  <Lines>8</Lines>
  <Paragraphs>2</Paragraphs>
  <TotalTime>8</TotalTime>
  <ScaleCrop>false</ScaleCrop>
  <LinksUpToDate>false</LinksUpToDate>
  <CharactersWithSpaces>1047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2023-06-03T12:19:00Z</dcterms:created>
  <dc:creator>Administrator</dc:creator>
  <cp:lastModifiedBy>Administrator</cp:lastModifiedBy>
  <dcterms:modified xsi:type="dcterms:W3CDTF">2023-06-16T13:53:56Z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E9FAD09067F94452AD47389202CFAD94</vt:lpwstr>
  </property>
</Properties>
</file>