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60" w:firstLineChars="600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12395200</wp:posOffset>
            </wp:positionH>
            <wp:positionV relativeFrom="topMargin">
              <wp:posOffset>12014200</wp:posOffset>
            </wp:positionV>
            <wp:extent cx="355600" cy="419100"/>
            <wp:effectExtent l="0" t="0" r="6350" b="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2023年永州市京华中学中考物理模拟试卷(第十八周)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选择题 (每题2分，共24分)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</w:rPr>
        <w:t>如图所示的声现象中，分析正确的是</w:t>
      </w:r>
      <w:r>
        <w:rPr>
          <w:rFonts w:hint="eastAsia"/>
          <w:lang w:val="en-US" w:eastAsia="zh-CN"/>
        </w:rPr>
        <w:t>(   )</w:t>
      </w:r>
    </w:p>
    <w:p>
      <w:pPr>
        <w:rPr>
          <w:rFonts w:hint="eastAsia"/>
        </w:rPr>
      </w:pPr>
      <w:r>
        <w:rPr>
          <w:rFonts w:hint="eastAsia"/>
        </w:rPr>
        <w:t>A.</w:t>
      </w:r>
      <w:r>
        <w:rPr>
          <w:rFonts w:hint="eastAsia"/>
          <w:lang w:val="en-US" w:eastAsia="zh-CN"/>
        </w:rPr>
        <w:t>甲图</w:t>
      </w:r>
      <w:r>
        <w:rPr>
          <w:rFonts w:hint="eastAsia"/>
        </w:rPr>
        <w:t>:拨动伸出病面的</w:t>
      </w:r>
      <w:r>
        <w:rPr>
          <w:rFonts w:hint="eastAsia"/>
          <w:lang w:val="en-US" w:eastAsia="zh-CN"/>
        </w:rPr>
        <w:t>钢</w:t>
      </w:r>
      <w:r>
        <w:rPr>
          <w:rFonts w:hint="eastAsia"/>
        </w:rPr>
        <w:t>尺，</w:t>
      </w:r>
      <w:r>
        <w:rPr>
          <w:rFonts w:hint="eastAsia"/>
          <w:lang w:val="en-US" w:eastAsia="zh-CN"/>
        </w:rPr>
        <w:t>钢尺振动得越快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音调就越</w:t>
      </w:r>
      <w:r>
        <w:rPr>
          <w:rFonts w:hint="eastAsia"/>
        </w:rPr>
        <w:t>高</w:t>
      </w:r>
    </w:p>
    <w:p>
      <w:pPr>
        <w:rPr>
          <w:rFonts w:hint="eastAsia"/>
        </w:rPr>
      </w:pPr>
      <w:r>
        <w:rPr>
          <w:rFonts w:hint="eastAsia"/>
        </w:rPr>
        <w:t>B.乙图:将扬声器对准烛焰，播放音乐，烛焰会跳动，说明声波能传递信息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C</w:t>
      </w:r>
      <w:r>
        <w:rPr>
          <w:rFonts w:hint="eastAsia"/>
        </w:rPr>
        <w:t>.丙图:逐渐抽出玻璃罩内空气，闹钟的声音变小，说明声音的传播不需要介质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D.</w:t>
      </w:r>
      <w:r>
        <w:rPr>
          <w:rFonts w:hint="eastAsia"/>
        </w:rPr>
        <w:t>丁</w:t>
      </w:r>
      <w:r>
        <w:rPr>
          <w:rFonts w:hint="eastAsia"/>
          <w:lang w:val="en-US" w:eastAsia="zh-CN"/>
        </w:rPr>
        <w:t>图</w:t>
      </w:r>
      <w:r>
        <w:rPr>
          <w:rFonts w:hint="eastAsia"/>
        </w:rPr>
        <w:t>: 工厂车间工人</w:t>
      </w:r>
      <w:r>
        <w:rPr>
          <w:rFonts w:hint="eastAsia"/>
          <w:lang w:val="en-US" w:eastAsia="zh-CN"/>
        </w:rPr>
        <w:t>佩戴耳罩</w:t>
      </w:r>
      <w:r>
        <w:rPr>
          <w:rFonts w:hint="eastAsia"/>
        </w:rPr>
        <w:t>，是为了在声源</w:t>
      </w:r>
      <w:r>
        <w:rPr>
          <w:rFonts w:hint="eastAsia"/>
          <w:lang w:val="en-US" w:eastAsia="zh-CN"/>
        </w:rPr>
        <w:t>处减少噪声</w:t>
      </w:r>
    </w:p>
    <w:p>
      <w:pPr>
        <w:rPr>
          <w:rFonts w:hint="eastAsia"/>
        </w:rPr>
      </w:pPr>
      <w:r>
        <w:drawing>
          <wp:inline distT="0" distB="0" distL="114300" distR="114300">
            <wp:extent cx="5269230" cy="1176020"/>
            <wp:effectExtent l="0" t="0" r="762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2、如图所示，祖国各地有很多自然和人文景观。关于它们的说法中错误的是(</w:t>
      </w:r>
      <w:r>
        <w:rPr>
          <w:rFonts w:hint="eastAsia"/>
          <w:lang w:val="en-US" w:eastAsia="zh-CN"/>
        </w:rPr>
        <w:t xml:space="preserve">  )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甲图是新疆的坎儿井，它是一种地下输水工程，可以有效减少输水过程中水的蒸发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B</w:t>
      </w:r>
      <w:r>
        <w:rPr>
          <w:rFonts w:hint="eastAsia"/>
        </w:rPr>
        <w:t>乙图是青藏高原冰川，天气暖和之后，冰雪消融，形成水流，这是熔化现象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丙图是雾部重庆，楼</w:t>
      </w:r>
      <w:r>
        <w:rPr>
          <w:rFonts w:hint="eastAsia"/>
          <w:lang w:val="en-US" w:eastAsia="zh-CN"/>
        </w:rPr>
        <w:t>宇</w:t>
      </w:r>
      <w:r>
        <w:rPr>
          <w:rFonts w:hint="eastAsia"/>
        </w:rPr>
        <w:t>间的白雾是由空气中的水蒸气液化形成的</w:t>
      </w:r>
    </w:p>
    <w:p>
      <w:pPr>
        <w:rPr>
          <w:rFonts w:hint="eastAsia"/>
        </w:rPr>
      </w:pPr>
      <w:r>
        <w:rPr>
          <w:rFonts w:hint="eastAsia"/>
        </w:rPr>
        <w:t>D.丁图是松花江畔的雾松，它的形成需要吸收热量，使周围环境温度降低</w:t>
      </w:r>
    </w:p>
    <w:p>
      <w:pPr>
        <w:rPr>
          <w:rFonts w:hint="eastAsia"/>
        </w:rPr>
      </w:pPr>
      <w:r>
        <w:drawing>
          <wp:inline distT="0" distB="0" distL="114300" distR="114300">
            <wp:extent cx="4600575" cy="11620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3.如图所示光学现象的描述或解释正确的是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A.图甲说明小孔成的是倒立的虚像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>B.图乙说明漫反射时光线不遵循光的反射定律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1341755</wp:posOffset>
            </wp:positionH>
            <wp:positionV relativeFrom="paragraph">
              <wp:posOffset>198120</wp:posOffset>
            </wp:positionV>
            <wp:extent cx="1365250" cy="885825"/>
            <wp:effectExtent l="0" t="0" r="6350" b="9525"/>
            <wp:wrapTight wrapText="bothSides">
              <wp:wrapPolygon>
                <wp:start x="0" y="0"/>
                <wp:lineTo x="0" y="21368"/>
                <wp:lineTo x="21399" y="21368"/>
                <wp:lineTo x="21399" y="0"/>
                <wp:lineTo x="0" y="0"/>
              </wp:wrapPolygon>
            </wp:wrapTight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652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C.图丙说明白光是由各种色光混合而成的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D.图丁说明凹透镜可以矫正远视眼</w:t>
      </w:r>
    </w:p>
    <w:p>
      <w:pPr>
        <w:rPr>
          <w:rFonts w:hint="eastAsia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2745740</wp:posOffset>
            </wp:positionH>
            <wp:positionV relativeFrom="paragraph">
              <wp:posOffset>24765</wp:posOffset>
            </wp:positionV>
            <wp:extent cx="1259840" cy="733425"/>
            <wp:effectExtent l="0" t="0" r="16510" b="9525"/>
            <wp:wrapTight wrapText="bothSides">
              <wp:wrapPolygon>
                <wp:start x="0" y="0"/>
                <wp:lineTo x="0" y="21319"/>
                <wp:lineTo x="21230" y="21319"/>
                <wp:lineTo x="21230" y="0"/>
                <wp:lineTo x="0" y="0"/>
              </wp:wrapPolygon>
            </wp:wrapTight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5984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4246880</wp:posOffset>
            </wp:positionH>
            <wp:positionV relativeFrom="paragraph">
              <wp:posOffset>148590</wp:posOffset>
            </wp:positionV>
            <wp:extent cx="1054100" cy="570865"/>
            <wp:effectExtent l="0" t="0" r="50800" b="38735"/>
            <wp:wrapTight wrapText="bothSides">
              <wp:wrapPolygon>
                <wp:start x="0" y="0"/>
                <wp:lineTo x="0" y="20903"/>
                <wp:lineTo x="21080" y="20903"/>
                <wp:lineTo x="21080" y="0"/>
                <wp:lineTo x="0" y="0"/>
              </wp:wrapPolygon>
            </wp:wrapTight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54100" cy="57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-219075</wp:posOffset>
            </wp:positionH>
            <wp:positionV relativeFrom="paragraph">
              <wp:posOffset>76200</wp:posOffset>
            </wp:positionV>
            <wp:extent cx="1476375" cy="847725"/>
            <wp:effectExtent l="0" t="0" r="9525" b="9525"/>
            <wp:wrapTight wrapText="bothSides">
              <wp:wrapPolygon>
                <wp:start x="0" y="0"/>
                <wp:lineTo x="0" y="21357"/>
                <wp:lineTo x="21461" y="21357"/>
                <wp:lineTo x="21461" y="0"/>
                <wp:lineTo x="0" y="0"/>
              </wp:wrapPolygon>
            </wp:wrapTight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 xml:space="preserve">   甲                     乙                     丙                     丁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4、无线充电是一种增加手机续航时间的方式，无线充电的技术原理:</w:t>
      </w:r>
      <w:r>
        <w:rPr>
          <w:rFonts w:hint="eastAsia"/>
          <w:lang w:eastAsia="zh-CN"/>
        </w:rPr>
        <w:t>“</w:t>
      </w:r>
      <w:r>
        <w:rPr>
          <w:rFonts w:hint="eastAsia"/>
        </w:rPr>
        <w:t>电流流过充电座的送电线圈”产生磁场，手机中的“受电线圈”靠近该磁场时就会产生感应电流,给智能手机充电，如图所示，下列图中与“受电线圈”</w:t>
      </w:r>
      <w:r>
        <w:rPr>
          <w:rFonts w:hint="eastAsia"/>
          <w:lang w:val="en-US" w:eastAsia="zh-CN"/>
        </w:rPr>
        <w:t>处</w:t>
      </w:r>
      <w:r>
        <w:rPr>
          <w:rFonts w:hint="eastAsia"/>
        </w:rPr>
        <w:t>用到的实验原理相同的是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371090" cy="1000760"/>
            <wp:effectExtent l="0" t="0" r="3810" b="2540"/>
            <wp:docPr id="10" name="图片 10" descr="9548f7f53d44999cdefff7e3cd87a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9548f7f53d44999cdefff7e3cd87a34"/>
                    <pic:cNvPicPr>
                      <a:picLocks noChangeAspect="1"/>
                    </pic:cNvPicPr>
                  </pic:nvPicPr>
                  <pic:blipFill>
                    <a:blip r:embed="rId13"/>
                    <a:srcRect b="12292"/>
                    <a:stretch>
                      <a:fillRect/>
                    </a:stretch>
                  </pic:blipFill>
                  <pic:spPr>
                    <a:xfrm>
                      <a:off x="0" y="0"/>
                      <a:ext cx="2371090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190500</wp:posOffset>
            </wp:positionV>
            <wp:extent cx="1317625" cy="922655"/>
            <wp:effectExtent l="0" t="0" r="53975" b="48895"/>
            <wp:wrapTight wrapText="bothSides">
              <wp:wrapPolygon>
                <wp:start x="0" y="0"/>
                <wp:lineTo x="0" y="20961"/>
                <wp:lineTo x="21236" y="20961"/>
                <wp:lineTo x="21236" y="0"/>
                <wp:lineTo x="0" y="0"/>
              </wp:wrapPolygon>
            </wp:wrapTight>
            <wp:docPr id="11" name="图片 11" descr="1fede3fccd6a0ffdb781d0488154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fede3fccd6a0ffdb781d0488154488"/>
                    <pic:cNvPicPr>
                      <a:picLocks noChangeAspect="1"/>
                    </pic:cNvPicPr>
                  </pic:nvPicPr>
                  <pic:blipFill>
                    <a:blip r:embed="rId14"/>
                    <a:srcRect r="46982"/>
                    <a:stretch>
                      <a:fillRect/>
                    </a:stretch>
                  </pic:blipFill>
                  <pic:spPr>
                    <a:xfrm>
                      <a:off x="0" y="0"/>
                      <a:ext cx="131762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302895</wp:posOffset>
            </wp:positionV>
            <wp:extent cx="1137285" cy="706755"/>
            <wp:effectExtent l="0" t="0" r="5715" b="17145"/>
            <wp:wrapTight wrapText="bothSides">
              <wp:wrapPolygon>
                <wp:start x="0" y="0"/>
                <wp:lineTo x="0" y="20960"/>
                <wp:lineTo x="21347" y="20960"/>
                <wp:lineTo x="21347" y="0"/>
                <wp:lineTo x="0" y="0"/>
              </wp:wrapPolygon>
            </wp:wrapTight>
            <wp:docPr id="14" name="图片 14" descr="7a9688714159cbc84905ae3b9cc3f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7a9688714159cbc84905ae3b9cc3f70"/>
                    <pic:cNvPicPr>
                      <a:picLocks noChangeAspect="1"/>
                    </pic:cNvPicPr>
                  </pic:nvPicPr>
                  <pic:blipFill>
                    <a:blip r:embed="rId15"/>
                    <a:srcRect t="4209" r="58738" b="9632"/>
                    <a:stretch>
                      <a:fillRect/>
                    </a:stretch>
                  </pic:blipFill>
                  <pic:spPr>
                    <a:xfrm>
                      <a:off x="0" y="0"/>
                      <a:ext cx="1137285" cy="706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2590800</wp:posOffset>
            </wp:positionH>
            <wp:positionV relativeFrom="paragraph">
              <wp:posOffset>57150</wp:posOffset>
            </wp:positionV>
            <wp:extent cx="1477645" cy="967740"/>
            <wp:effectExtent l="0" t="0" r="8255" b="3810"/>
            <wp:wrapTight wrapText="bothSides">
              <wp:wrapPolygon>
                <wp:start x="0" y="0"/>
                <wp:lineTo x="0" y="21260"/>
                <wp:lineTo x="21442" y="21260"/>
                <wp:lineTo x="21442" y="0"/>
                <wp:lineTo x="0" y="0"/>
              </wp:wrapPolygon>
            </wp:wrapTight>
            <wp:docPr id="13" name="图片 13" descr="531a5d3faa37f3b9079f5fa58213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531a5d3faa37f3b9079f5fa58213345"/>
                    <pic:cNvPicPr>
                      <a:picLocks noChangeAspect="1"/>
                    </pic:cNvPicPr>
                  </pic:nvPicPr>
                  <pic:blipFill>
                    <a:blip r:embed="rId16"/>
                    <a:srcRect l="3327" t="3701" r="48939" b="4021"/>
                    <a:stretch>
                      <a:fillRect/>
                    </a:stretch>
                  </pic:blipFill>
                  <pic:spPr>
                    <a:xfrm>
                      <a:off x="0" y="0"/>
                      <a:ext cx="1477645" cy="967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1438275</wp:posOffset>
            </wp:positionH>
            <wp:positionV relativeFrom="paragraph">
              <wp:posOffset>22860</wp:posOffset>
            </wp:positionV>
            <wp:extent cx="1271905" cy="993775"/>
            <wp:effectExtent l="0" t="0" r="42545" b="53975"/>
            <wp:wrapTight wrapText="bothSides">
              <wp:wrapPolygon>
                <wp:start x="0" y="0"/>
                <wp:lineTo x="0" y="21117"/>
                <wp:lineTo x="21352" y="21117"/>
                <wp:lineTo x="21352" y="0"/>
                <wp:lineTo x="0" y="0"/>
              </wp:wrapPolygon>
            </wp:wrapTight>
            <wp:docPr id="12" name="图片 12" descr="7ae83dde8f0580e67f0872b2dc4c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7ae83dde8f0580e67f0872b2dc4c105"/>
                    <pic:cNvPicPr>
                      <a:picLocks noChangeAspect="1"/>
                    </pic:cNvPicPr>
                  </pic:nvPicPr>
                  <pic:blipFill>
                    <a:blip r:embed="rId17"/>
                    <a:srcRect r="49270"/>
                    <a:stretch>
                      <a:fillRect/>
                    </a:stretch>
                  </pic:blipFill>
                  <pic:spPr>
                    <a:xfrm>
                      <a:off x="0" y="0"/>
                      <a:ext cx="1271905" cy="9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 xml:space="preserve">         A                   B                     C                  D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5、科技强国，</w:t>
      </w:r>
      <w:r>
        <w:rPr>
          <w:rFonts w:hint="eastAsia"/>
          <w:lang w:val="en-US" w:eastAsia="zh-CN"/>
        </w:rPr>
        <w:t>中国科技工作</w:t>
      </w:r>
      <w:r>
        <w:rPr>
          <w:rFonts w:hint="eastAsia"/>
        </w:rPr>
        <w:t>在各个领域一步一个脚印，一次刷新“中国高度”</w:t>
      </w:r>
      <w:r>
        <w:rPr>
          <w:rFonts w:hint="eastAsia"/>
          <w:lang w:eastAsia="zh-CN"/>
        </w:rPr>
        <w:t>，</w:t>
      </w:r>
      <w:r>
        <w:rPr>
          <w:rFonts w:hint="eastAsia"/>
        </w:rPr>
        <w:t>如图所示是近年取得的辉煌成就的代表事件。下列</w:t>
      </w:r>
      <w:r>
        <w:rPr>
          <w:rFonts w:hint="eastAsia"/>
          <w:lang w:val="en-US" w:eastAsia="zh-CN"/>
        </w:rPr>
        <w:t>有</w:t>
      </w:r>
      <w:r>
        <w:rPr>
          <w:rFonts w:hint="eastAsia"/>
        </w:rPr>
        <w:t>关说法不正确的是</w:t>
      </w:r>
      <w:r>
        <w:rPr>
          <w:rFonts w:hint="eastAsia"/>
          <w:lang w:eastAsia="zh-CN"/>
        </w:rPr>
        <w:t>（）</w:t>
      </w:r>
    </w:p>
    <w:p>
      <w:pPr>
        <w:rPr>
          <w:rFonts w:hint="eastAsia"/>
        </w:rPr>
      </w:pPr>
      <w:r>
        <w:rPr>
          <w:rFonts w:hint="eastAsia"/>
        </w:rPr>
        <w:t>A.字航员</w:t>
      </w:r>
      <w:r>
        <w:rPr>
          <w:rFonts w:hint="eastAsia"/>
          <w:lang w:val="en-US" w:eastAsia="zh-CN"/>
        </w:rPr>
        <w:t>在</w:t>
      </w:r>
      <w:r>
        <w:rPr>
          <w:rFonts w:hint="eastAsia"/>
        </w:rPr>
        <w:t>公空间站中利用电磁波向大家拜年</w:t>
      </w:r>
    </w:p>
    <w:p>
      <w:pPr>
        <w:rPr>
          <w:rFonts w:hint="eastAsia"/>
        </w:rPr>
      </w:pPr>
      <w:r>
        <w:rPr>
          <w:rFonts w:hint="eastAsia"/>
        </w:rPr>
        <w:t>B.中国“人造太阳”装置与太阳内部的核反应方式都是核裂变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C.</w:t>
      </w:r>
      <w:r>
        <w:rPr>
          <w:rFonts w:hint="eastAsia"/>
        </w:rPr>
        <w:t>长征五号遥五重型</w:t>
      </w:r>
      <w:r>
        <w:rPr>
          <w:rFonts w:hint="eastAsia"/>
          <w:lang w:val="en-US" w:eastAsia="zh-CN"/>
        </w:rPr>
        <w:t>运载</w:t>
      </w:r>
      <w:r>
        <w:rPr>
          <w:rFonts w:hint="eastAsia"/>
        </w:rPr>
        <w:t>火箭所用燃料的热值大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D.</w:t>
      </w:r>
      <w:r>
        <w:rPr>
          <w:rFonts w:hint="eastAsia"/>
        </w:rPr>
        <w:t>祝融号火星车使用的“中国芯”是半导体材料制成的</w:t>
      </w:r>
    </w:p>
    <w:p>
      <w:pPr>
        <w:numPr>
          <w:ilvl w:val="0"/>
          <w:numId w:val="2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“</w:t>
      </w:r>
      <w:r>
        <w:rPr>
          <w:rFonts w:hint="eastAsia"/>
        </w:rPr>
        <w:t>安全用电，人人有责”是人们生活中必备安全意识。下列做法符合安全用电要求的是</w:t>
      </w:r>
      <w:r>
        <w:rPr>
          <w:rFonts w:hint="eastAsia"/>
          <w:lang w:val="en-US" w:eastAsia="zh-CN"/>
        </w:rPr>
        <w:t>( )</w:t>
      </w:r>
    </w:p>
    <w:p>
      <w:pPr>
        <w:rPr>
          <w:rFonts w:hint="default"/>
          <w:lang w:val="en-US" w:eastAsia="zh-CN"/>
        </w:rPr>
      </w:pPr>
      <w:r>
        <w:drawing>
          <wp:inline distT="0" distB="0" distL="114300" distR="114300">
            <wp:extent cx="1263015" cy="914400"/>
            <wp:effectExtent l="0" t="0" r="13335" b="0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6301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092835" cy="1266825"/>
            <wp:effectExtent l="0" t="0" r="12065" b="9525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9283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52550" cy="1276350"/>
            <wp:effectExtent l="0" t="0" r="0" b="0"/>
            <wp:docPr id="17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362075" cy="1238250"/>
            <wp:effectExtent l="0" t="0" r="9525" b="0"/>
            <wp:docPr id="18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</w:rPr>
        <w:t>在高压线下钓鱼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B.使用试电笔检验插座的火线</w:t>
      </w:r>
    </w:p>
    <w:p>
      <w:pPr>
        <w:rPr>
          <w:rFonts w:hint="eastAsia"/>
        </w:rPr>
      </w:pPr>
      <w:r>
        <w:rPr>
          <w:rFonts w:hint="eastAsia"/>
        </w:rPr>
        <w:t>C.照明电路的安装方式</w:t>
      </w:r>
      <w:r>
        <w:rPr>
          <w:rFonts w:hint="eastAsia"/>
          <w:lang w:val="en-US" w:eastAsia="zh-CN"/>
        </w:rPr>
        <w:t xml:space="preserve">        D</w:t>
      </w:r>
      <w:r>
        <w:rPr>
          <w:rFonts w:hint="eastAsia"/>
        </w:rPr>
        <w:t>.在一个插座上同时使用多个大功率用电器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7.有</w:t>
      </w:r>
      <w:r>
        <w:rPr>
          <w:rFonts w:hint="eastAsia"/>
        </w:rPr>
        <w:t>一种智能锁， 需要通过“密码</w:t>
      </w:r>
      <w:r>
        <w:rPr>
          <w:rFonts w:hint="eastAsia"/>
          <w:lang w:val="en-US" w:eastAsia="zh-CN"/>
        </w:rPr>
        <w:t>+</w:t>
      </w:r>
      <w:r>
        <w:rPr>
          <w:rFonts w:hint="eastAsia"/>
        </w:rPr>
        <w:t>人脸”两次识别成功才能开锁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密码识别成功时</w:t>
      </w:r>
      <w:r>
        <w:rPr>
          <w:rFonts w:hint="eastAsia"/>
          <w:lang w:val="en-US" w:eastAsia="zh-CN"/>
        </w:rPr>
        <w:t>仅S1闭</w:t>
      </w:r>
      <w:r>
        <w:rPr>
          <w:rFonts w:hint="eastAsia"/>
        </w:rPr>
        <w:t>合，灯L发光，照</w:t>
      </w:r>
      <w:r>
        <w:rPr>
          <w:rFonts w:hint="eastAsia"/>
          <w:lang w:val="en-US" w:eastAsia="zh-CN"/>
        </w:rPr>
        <w:t>亮</w:t>
      </w:r>
      <w:r>
        <w:rPr>
          <w:rFonts w:hint="eastAsia"/>
        </w:rPr>
        <w:t>人脸进行识别，但不开锁，人脸识别成功后</w:t>
      </w:r>
      <w:r>
        <w:rPr>
          <w:rFonts w:hint="eastAsia"/>
          <w:lang w:val="en-US" w:eastAsia="zh-CN"/>
        </w:rPr>
        <w:t>S</w:t>
      </w:r>
      <w:r>
        <w:rPr>
          <w:rFonts w:hint="eastAsia"/>
        </w:rPr>
        <w:t>2才会闭合，电动机</w:t>
      </w:r>
      <w:r>
        <w:rPr>
          <w:rFonts w:hint="eastAsia"/>
          <w:lang w:val="en-US" w:eastAsia="zh-CN"/>
        </w:rPr>
        <w:t>M</w:t>
      </w:r>
      <w:r>
        <w:rPr>
          <w:rFonts w:hint="eastAsia"/>
        </w:rPr>
        <w:t>工作，开锁成功.下列电路设计符合要求的是</w:t>
      </w:r>
      <w:r>
        <w:rPr>
          <w:rFonts w:hint="eastAsia"/>
          <w:lang w:val="en-US" w:eastAsia="zh-CN"/>
        </w:rPr>
        <w:t>(   )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657600" cy="2134235"/>
            <wp:effectExtent l="0" t="0" r="0" b="0"/>
            <wp:docPr id="32" name="图片 32" descr="937574db11574afe81ba64077c84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937574db11574afe81ba64077c84832"/>
                    <pic:cNvPicPr>
                      <a:picLocks noChangeAspect="1"/>
                    </pic:cNvPicPr>
                  </pic:nvPicPr>
                  <pic:blipFill>
                    <a:blip r:embed="rId22"/>
                    <a:srcRect l="3487" t="6494" r="14869" b="8830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关于如图所示的四个情景，下列说法正确的是(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)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3769995" cy="1037590"/>
            <wp:effectExtent l="0" t="0" r="1905" b="10160"/>
            <wp:docPr id="20" name="图片 20" descr="bd5cf6be68dff68296acdf35a4d2b1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bd5cf6be68dff68296acdf35a4d2b1c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769995" cy="1037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A.甲图:两个底面削平的铅块紧压在一起后能吊住重物，表明分子间存在引力</w:t>
      </w:r>
    </w:p>
    <w:p>
      <w:pPr>
        <w:rPr>
          <w:rFonts w:hint="eastAsia"/>
        </w:rPr>
      </w:pPr>
      <w:r>
        <w:rPr>
          <w:rFonts w:hint="eastAsia"/>
        </w:rPr>
        <w:t>B.乙图:试管内的水沸腾后软木塞被推出，说明试管内气体的内能转移到软木塞</w:t>
      </w:r>
    </w:p>
    <w:p>
      <w:pPr>
        <w:rPr>
          <w:rFonts w:hint="eastAsia"/>
        </w:rPr>
      </w:pPr>
      <w:r>
        <w:rPr>
          <w:rFonts w:hint="eastAsia"/>
        </w:rPr>
        <w:t>C.丙图:抽去玻璃板后，两瓶中的气体逐渐混合，说明空气密度较大</w:t>
      </w:r>
    </w:p>
    <w:p>
      <w:pPr>
        <w:rPr>
          <w:rFonts w:hint="eastAsia"/>
        </w:rPr>
      </w:pPr>
      <w:r>
        <w:rPr>
          <w:rFonts w:hint="eastAsia"/>
        </w:rPr>
        <w:t>D.丁图:活塞向上运动，这是内燃机的做功冲程</w:t>
      </w:r>
    </w:p>
    <w:p>
      <w:pPr>
        <w:rPr>
          <w:rFonts w:hint="eastAsia"/>
        </w:rPr>
      </w:pPr>
      <w:r>
        <w:rPr>
          <w:rFonts w:ascii="宋体" w:hAnsi="宋体" w:eastAsia="宋体" w:cs="宋体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3799205</wp:posOffset>
            </wp:positionH>
            <wp:positionV relativeFrom="paragraph">
              <wp:posOffset>757555</wp:posOffset>
            </wp:positionV>
            <wp:extent cx="1969770" cy="775970"/>
            <wp:effectExtent l="0" t="0" r="49530" b="43180"/>
            <wp:wrapTight wrapText="bothSides">
              <wp:wrapPolygon>
                <wp:start x="0" y="0"/>
                <wp:lineTo x="0" y="21211"/>
                <wp:lineTo x="21308" y="21211"/>
                <wp:lineTo x="21308" y="0"/>
                <wp:lineTo x="0" y="0"/>
              </wp:wrapPolygon>
            </wp:wrapTight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69770" cy="7759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9.如图所示，底面积和质量都相同的甲、乙两个规则容器(容器厚度不计)，装有质量相同的A、B两种液体，放在水平桌面上，液面高度相同，若液体对容器底部的压强分别为</w:t>
      </w:r>
      <w:r>
        <w:rPr>
          <w:rFonts w:hint="eastAsia"/>
          <w:lang w:val="en-US" w:eastAsia="zh-CN"/>
        </w:rPr>
        <w:t>p</w:t>
      </w:r>
      <w:r>
        <w:rPr>
          <w:rFonts w:hint="eastAsia"/>
          <w:vertAlign w:val="subscript"/>
        </w:rPr>
        <w:t>A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p</w:t>
      </w:r>
      <w:r>
        <w:rPr>
          <w:rFonts w:hint="eastAsia"/>
          <w:vertAlign w:val="subscript"/>
          <w:lang w:val="en-US" w:eastAsia="zh-CN"/>
        </w:rPr>
        <w:t>B</w:t>
      </w:r>
      <w:r>
        <w:rPr>
          <w:rFonts w:hint="eastAsia"/>
        </w:rPr>
        <w:t>, 液体对容器底部的压力分别为F</w:t>
      </w:r>
      <w:r>
        <w:rPr>
          <w:rFonts w:hint="eastAsia"/>
          <w:vertAlign w:val="subscript"/>
          <w:lang w:val="en-US" w:eastAsia="zh-CN"/>
        </w:rPr>
        <w:t>A</w:t>
      </w:r>
      <w:r>
        <w:rPr>
          <w:rFonts w:hint="eastAsia"/>
        </w:rPr>
        <w:t>、F</w:t>
      </w:r>
      <w:r>
        <w:rPr>
          <w:rFonts w:hint="eastAsia"/>
          <w:vertAlign w:val="subscript"/>
          <w:lang w:val="en-US" w:eastAsia="zh-CN"/>
        </w:rPr>
        <w:t>B</w:t>
      </w:r>
      <w:r>
        <w:rPr>
          <w:rFonts w:hint="eastAsia"/>
          <w:lang w:val="en-US" w:eastAsia="zh-CN"/>
        </w:rPr>
        <w:t>;</w:t>
      </w:r>
      <w:r>
        <w:rPr>
          <w:rFonts w:hint="eastAsia"/>
        </w:rPr>
        <w:t>容器对桌面的压强分别为p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、P</w:t>
      </w:r>
      <w:r>
        <w:rPr>
          <w:rFonts w:hint="eastAsia"/>
          <w:vertAlign w:val="subscript"/>
          <w:lang w:val="en-US" w:eastAsia="zh-CN"/>
        </w:rPr>
        <w:t>乙</w:t>
      </w:r>
      <w:r>
        <w:rPr>
          <w:rFonts w:hint="eastAsia"/>
        </w:rPr>
        <w:t>,容器对桌面的压力分别为</w:t>
      </w:r>
      <w:r>
        <w:rPr>
          <w:rFonts w:hint="eastAsia"/>
          <w:lang w:val="en-US" w:eastAsia="zh-CN"/>
        </w:rPr>
        <w:t>F</w:t>
      </w:r>
      <w:r>
        <w:rPr>
          <w:rFonts w:hint="eastAsia"/>
          <w:vertAlign w:val="subscript"/>
        </w:rPr>
        <w:t>甲</w:t>
      </w:r>
      <w:r>
        <w:rPr>
          <w:rFonts w:hint="eastAsia"/>
        </w:rPr>
        <w:t>、F</w:t>
      </w:r>
      <w:r>
        <w:rPr>
          <w:rFonts w:hint="eastAsia"/>
          <w:vertAlign w:val="subscript"/>
        </w:rPr>
        <w:t xml:space="preserve"> </w:t>
      </w:r>
      <w:r>
        <w:rPr>
          <w:rFonts w:hint="eastAsia"/>
          <w:vertAlign w:val="subscript"/>
          <w:lang w:val="en-US" w:eastAsia="zh-CN"/>
        </w:rPr>
        <w:t>乙</w:t>
      </w:r>
      <w:r>
        <w:rPr>
          <w:rFonts w:hint="eastAsia"/>
        </w:rPr>
        <w:t>，则它们的大小关系正确的是(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drawing>
          <wp:inline distT="0" distB="0" distL="114300" distR="114300">
            <wp:extent cx="3629025" cy="9810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10. 2022年2月北京冬奥会顺利举办，我国运动员苏翊鸣在单板滑雪男子大跳台比赛中奋力拼搏的场景。他从加速助滑到跳台腾空而起完成技术动作，落地后滑行一段进行缓冲。以下说法正确的是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A.他落地后滑行时，看到观众向后退，是以观众为参照物</w:t>
      </w:r>
    </w:p>
    <w:p>
      <w:pPr>
        <w:rPr>
          <w:rFonts w:hint="eastAsia"/>
        </w:rPr>
      </w:pPr>
      <w:r>
        <w:rPr>
          <w:rFonts w:hint="eastAsia"/>
        </w:rPr>
        <w:t>B. 他在起跳点用力瞪地起跳后，受到平衡力</w:t>
      </w:r>
    </w:p>
    <w:p>
      <w:pPr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5153025</wp:posOffset>
            </wp:positionH>
            <wp:positionV relativeFrom="paragraph">
              <wp:posOffset>78105</wp:posOffset>
            </wp:positionV>
            <wp:extent cx="596265" cy="1144270"/>
            <wp:effectExtent l="0" t="0" r="13335" b="17780"/>
            <wp:wrapTight wrapText="bothSides">
              <wp:wrapPolygon>
                <wp:start x="0" y="0"/>
                <wp:lineTo x="0" y="21216"/>
                <wp:lineTo x="20703" y="21216"/>
                <wp:lineTo x="20703" y="0"/>
                <wp:lineTo x="0" y="0"/>
              </wp:wrapPolygon>
            </wp:wrapTight>
            <wp:docPr id="21" name="图片 21" descr="85f3624f76fa20c8e59bc8692b7dc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85f3624f76fa20c8e59bc8692b7dc34"/>
                    <pic:cNvPicPr>
                      <a:picLocks noChangeAspect="1"/>
                    </pic:cNvPicPr>
                  </pic:nvPicPr>
                  <pic:blipFill>
                    <a:blip r:embed="rId26"/>
                    <a:srcRect l="20280" r="8062" b="5865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1144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C. 他在起跳前加速下滑的过程，动能增大</w:t>
      </w:r>
    </w:p>
    <w:p>
      <w:pPr>
        <w:rPr>
          <w:rFonts w:hint="eastAsia"/>
        </w:rPr>
      </w:pPr>
      <w:r>
        <w:rPr>
          <w:rFonts w:hint="eastAsia"/>
        </w:rPr>
        <w:t>D.他起跳后在空中滑行时，重力势能保持不变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1</w:t>
      </w:r>
      <w:r>
        <w:rPr>
          <w:rFonts w:hint="eastAsia"/>
          <w:lang w:eastAsia="zh-CN"/>
        </w:rPr>
        <w:t>.</w:t>
      </w:r>
      <w:r>
        <w:rPr>
          <w:rFonts w:hint="eastAsia"/>
        </w:rPr>
        <w:t>如图所示， 利用滑轮组将重为160 N的物体在30 s内匀速提升3 m,已知拉力</w:t>
      </w:r>
      <w:r>
        <w:rPr>
          <w:rFonts w:hint="eastAsia"/>
          <w:lang w:val="en-US" w:eastAsia="zh-CN"/>
        </w:rPr>
        <w:t>F</w:t>
      </w:r>
      <w:r>
        <w:rPr>
          <w:rFonts w:hint="eastAsia"/>
        </w:rPr>
        <w:t>为100N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若不计绳重和摩擦.下列说法正确的是(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)</w:t>
      </w:r>
    </w:p>
    <w:p>
      <w:pPr>
        <w:rPr>
          <w:rFonts w:hint="eastAsia"/>
        </w:rPr>
      </w:pPr>
      <w:r>
        <w:rPr>
          <w:rFonts w:hint="eastAsia"/>
        </w:rPr>
        <w:t>A.绳端移动的速度为0.3 m/s</w:t>
      </w:r>
      <w:r>
        <w:rPr>
          <w:rFonts w:hint="eastAsia"/>
          <w:lang w:val="en-US" w:eastAsia="zh-CN"/>
        </w:rPr>
        <w:t xml:space="preserve">            </w:t>
      </w:r>
      <w:r>
        <w:rPr>
          <w:rFonts w:hint="eastAsia"/>
        </w:rPr>
        <w:t>B.滑轮组的机械效率为80%</w:t>
      </w:r>
    </w:p>
    <w:p>
      <w:pPr>
        <w:rPr>
          <w:rFonts w:hint="eastAsia"/>
        </w:rPr>
      </w:pPr>
      <w:r>
        <w:rPr>
          <w:rFonts w:hint="eastAsia"/>
        </w:rPr>
        <w:t>C.拉力做功的功率为40 w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>D. 动滑轮重力为50 N</w:t>
      </w:r>
    </w:p>
    <w:p>
      <w:pPr>
        <w:rPr>
          <w:rFonts w:hint="eastAsia"/>
        </w:rPr>
      </w:pPr>
      <w:r>
        <w:rPr>
          <w:rFonts w:hint="eastAsia" w:asciiTheme="minorHAnsi" w:hAnsiTheme="minorHAnsi" w:eastAsiaTheme="minorEastAsia" w:cstheme="minorHAnsi"/>
          <w:lang w:eastAsia="zh-CN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4542790</wp:posOffset>
            </wp:positionH>
            <wp:positionV relativeFrom="paragraph">
              <wp:posOffset>403225</wp:posOffset>
            </wp:positionV>
            <wp:extent cx="1391285" cy="1140460"/>
            <wp:effectExtent l="0" t="0" r="37465" b="40640"/>
            <wp:wrapTight wrapText="bothSides">
              <wp:wrapPolygon>
                <wp:start x="0" y="0"/>
                <wp:lineTo x="0" y="21287"/>
                <wp:lineTo x="21294" y="21287"/>
                <wp:lineTo x="21294" y="0"/>
                <wp:lineTo x="0" y="0"/>
              </wp:wrapPolygon>
            </wp:wrapTight>
            <wp:docPr id="22" name="图片 22" descr="bf4abc79f60a0f02f7d9c102c06b0c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bf4abc79f60a0f02f7d9c102c06b0cb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391285" cy="1140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12. 如图所示电路中，电源电压为18V, 灯泡L标有“6V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3W”的字样，灯丝的电阻保持不变，滑动变阻器R铭牌上的规格是“100</w:t>
      </w:r>
      <w:r>
        <w:rPr>
          <w:rFonts w:hint="default" w:ascii="Calibri" w:hAnsi="Calibri" w:cs="Calibri"/>
        </w:rPr>
        <w:t>Ω</w:t>
      </w:r>
      <w:r>
        <w:rPr>
          <w:rFonts w:hint="eastAsia" w:ascii="Calibri" w:hAnsi="Calibri" w:cs="Calibri"/>
          <w:lang w:val="en-US" w:eastAsia="zh-CN"/>
        </w:rPr>
        <w:t xml:space="preserve"> </w:t>
      </w:r>
      <w:r>
        <w:rPr>
          <w:rFonts w:hint="eastAsia"/>
        </w:rPr>
        <w:t xml:space="preserve"> 1A" ，电流表所用量程为0~0.6A,电压表所用量程为0~15V,该电路工作时，要求各元件均安全。闭合开关，在滑动变阻器滑片P滑动过程中，下列判断正确的是(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)</w:t>
      </w:r>
    </w:p>
    <w:p>
      <w:pPr>
        <w:rPr>
          <w:rFonts w:hint="eastAsia"/>
        </w:rPr>
      </w:pPr>
      <w:r>
        <w:rPr>
          <w:rFonts w:hint="eastAsia"/>
        </w:rPr>
        <w:t>A. 电压表的示数变化范围是3至6V</w:t>
      </w:r>
    </w:p>
    <w:p>
      <w:pPr>
        <w:rPr>
          <w:rFonts w:hint="eastAsia"/>
        </w:rPr>
      </w:pPr>
      <w:r>
        <w:rPr>
          <w:rFonts w:hint="eastAsia"/>
        </w:rPr>
        <w:t>B.电流表的示数变化范围是0.25至0.6A</w:t>
      </w:r>
    </w:p>
    <w:p>
      <w:pPr>
        <w:rPr>
          <w:rFonts w:hint="eastAsia"/>
        </w:rPr>
      </w:pPr>
      <w:r>
        <w:rPr>
          <w:rFonts w:hint="eastAsia"/>
        </w:rPr>
        <w:t>C.该电路消耗的最大功率是9w</w:t>
      </w:r>
    </w:p>
    <w:p>
      <w:pPr>
        <w:rPr>
          <w:rFonts w:hint="eastAsia" w:asciiTheme="minorHAnsi" w:hAnsiTheme="minorHAnsi" w:eastAsiaTheme="minorEastAsia" w:cstheme="minorHAnsi"/>
          <w:lang w:eastAsia="zh-CN"/>
        </w:rPr>
      </w:pPr>
      <w:r>
        <w:rPr>
          <w:rFonts w:hint="eastAsia"/>
        </w:rPr>
        <w:t>D.滑动变阻器允许接入电路的阻值范围是20至60</w:t>
      </w:r>
      <w:r>
        <w:rPr>
          <w:rFonts w:hint="default" w:ascii="Calibri" w:hAnsi="Calibri" w:cs="Calibri"/>
        </w:rPr>
        <w:t>Ω</w:t>
      </w:r>
    </w:p>
    <w:p>
      <w:pPr>
        <w:rPr>
          <w:rFonts w:hint="eastAsia"/>
        </w:rPr>
      </w:pP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</w:rPr>
        <w:t>(3分) (1) 下图中，秒表的读数为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s; (2) 天平托盘中物体质量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 xml:space="preserve"> g 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(3)根据图中电源的正、负极判断:通电螺线管左端为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极。(选填 “南”或“北”)</w:t>
      </w:r>
    </w:p>
    <w:p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140970</wp:posOffset>
            </wp:positionV>
            <wp:extent cx="1287145" cy="979805"/>
            <wp:effectExtent l="0" t="0" r="0" b="0"/>
            <wp:wrapTight wrapText="bothSides">
              <wp:wrapPolygon>
                <wp:start x="0" y="0"/>
                <wp:lineTo x="0" y="20998"/>
                <wp:lineTo x="21419" y="20998"/>
                <wp:lineTo x="21419" y="0"/>
                <wp:lineTo x="0" y="0"/>
              </wp:wrapPolygon>
            </wp:wrapTight>
            <wp:docPr id="25" name="图片 25" descr="f8c39b130a1e5114a536cce8bcd667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f8c39b130a1e5114a536cce8bcd667e"/>
                    <pic:cNvPicPr>
                      <a:picLocks noChangeAspect="1"/>
                    </pic:cNvPicPr>
                  </pic:nvPicPr>
                  <pic:blipFill>
                    <a:blip r:embed="rId28"/>
                    <a:srcRect l="7077" r="19380" b="10833"/>
                    <a:stretch>
                      <a:fillRect/>
                    </a:stretch>
                  </pic:blipFill>
                  <pic:spPr>
                    <a:xfrm>
                      <a:off x="0" y="0"/>
                      <a:ext cx="1287145" cy="9798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r>
        <w:drawing>
          <wp:inline distT="0" distB="0" distL="114300" distR="114300">
            <wp:extent cx="1325245" cy="990600"/>
            <wp:effectExtent l="0" t="0" r="8255" b="0"/>
            <wp:docPr id="24" name="图片 24" descr="b7d2a60c742280f1f634a00ff8ae7d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b7d2a60c742280f1f634a00ff8ae7db0"/>
                    <pic:cNvPicPr>
                      <a:picLocks noChangeAspect="1"/>
                    </pic:cNvPicPr>
                  </pic:nvPicPr>
                  <pic:blipFill>
                    <a:blip r:embed="rId29"/>
                    <a:srcRect l="5444" t="37393" r="48630" b="21422"/>
                    <a:stretch>
                      <a:fillRect/>
                    </a:stretch>
                  </pic:blipFill>
                  <pic:spPr>
                    <a:xfrm>
                      <a:off x="0" y="0"/>
                      <a:ext cx="132524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833880" cy="904240"/>
            <wp:effectExtent l="0" t="0" r="13970" b="10160"/>
            <wp:docPr id="2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/>
                    <pic:cNvPicPr>
                      <a:picLocks noChangeAspect="1"/>
                    </pic:cNvPicPr>
                  </pic:nvPicPr>
                  <pic:blipFill>
                    <a:blip r:embed="rId30"/>
                    <a:srcRect t="9135" b="7993"/>
                    <a:stretch>
                      <a:fillRect/>
                    </a:stretch>
                  </pic:blipFill>
                  <pic:spPr>
                    <a:xfrm>
                      <a:off x="0" y="0"/>
                      <a:ext cx="1833880" cy="904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5324475</wp:posOffset>
            </wp:positionH>
            <wp:positionV relativeFrom="paragraph">
              <wp:posOffset>177165</wp:posOffset>
            </wp:positionV>
            <wp:extent cx="878840" cy="669925"/>
            <wp:effectExtent l="0" t="0" r="0" b="0"/>
            <wp:wrapTight wrapText="bothSides">
              <wp:wrapPolygon>
                <wp:start x="0" y="0"/>
                <wp:lineTo x="0" y="20883"/>
                <wp:lineTo x="21069" y="20883"/>
                <wp:lineTo x="21069" y="0"/>
                <wp:lineTo x="0" y="0"/>
              </wp:wrapPolygon>
            </wp:wrapTight>
            <wp:docPr id="26" name="图片 26" descr="zyb_a570038e2e444fcbcd1b911bc851093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zyb_a570038e2e444fcbcd1b911bc851093e"/>
                    <pic:cNvPicPr>
                      <a:picLocks noChangeAspect="1"/>
                    </pic:cNvPicPr>
                  </pic:nvPicPr>
                  <pic:blipFill>
                    <a:blip r:embed="rId31"/>
                    <a:srcRect r="66024" b="15385"/>
                    <a:stretch>
                      <a:fillRect/>
                    </a:stretch>
                  </pic:blipFill>
                  <pic:spPr>
                    <a:xfrm>
                      <a:off x="0" y="0"/>
                      <a:ext cx="878840" cy="669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(2 分)关于“55</w:t>
      </w:r>
      <w:r>
        <w:rPr>
          <w:rFonts w:hint="eastAsia"/>
          <w:lang w:val="en-US" w:eastAsia="zh-CN"/>
        </w:rPr>
        <w:t>℃</w:t>
      </w:r>
      <w:r>
        <w:rPr>
          <w:rFonts w:hint="eastAsia"/>
        </w:rPr>
        <w:t>”的水杯，将沸水倒入这种杯中摇一摇，便可使水温快速变为55</w:t>
      </w:r>
      <w:r>
        <w:rPr>
          <w:rFonts w:hint="eastAsia"/>
          <w:lang w:val="en-US" w:eastAsia="zh-CN"/>
        </w:rPr>
        <w:t>℃</w:t>
      </w:r>
      <w:r>
        <w:rPr>
          <w:rFonts w:hint="eastAsia"/>
        </w:rPr>
        <w:t xml:space="preserve"> ,并在</w:t>
      </w:r>
      <w:r>
        <w:rPr>
          <w:rFonts w:hint="eastAsia"/>
          <w:lang w:val="en-US" w:eastAsia="zh-CN"/>
        </w:rPr>
        <w:t>一</w:t>
      </w:r>
      <w:r>
        <w:rPr>
          <w:rFonts w:hint="eastAsia"/>
        </w:rPr>
        <w:t>定时间内保持温度不变，这是因为杯的内壁和外壁间贮存了一种颗粒，</w:t>
      </w:r>
    </w:p>
    <w:p>
      <w:pPr>
        <w:numPr>
          <w:ilvl w:val="0"/>
          <w:numId w:val="0"/>
        </w:numPr>
        <w:rPr>
          <w:rFonts w:hint="eastAsia" w:eastAsiaTheme="minorEastAsia"/>
          <w:lang w:eastAsia="zh-CN"/>
        </w:rPr>
      </w:pPr>
      <w:r>
        <w:rPr>
          <w:rFonts w:hint="eastAsia"/>
        </w:rPr>
        <w:t>这种颗粒</w:t>
      </w:r>
      <w:r>
        <w:rPr>
          <w:rFonts w:hint="eastAsia"/>
          <w:u w:val="none"/>
        </w:rPr>
        <w:t>是</w:t>
      </w:r>
      <w:r>
        <w:rPr>
          <w:rFonts w:hint="eastAsia"/>
          <w:u w:val="none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</w:rPr>
        <w:t>(选填“晶体”或“非晶体”</w:t>
      </w:r>
      <w:r>
        <w:rPr>
          <w:rFonts w:hint="eastAsia"/>
          <w:lang w:eastAsia="zh-CN"/>
        </w:rPr>
        <w:t>）</w:t>
      </w:r>
      <w:r>
        <w:rPr>
          <w:rFonts w:hint="eastAsia"/>
        </w:rPr>
        <w:t>， 使佛水降温利用了它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</w:rPr>
        <w:t>的特点。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15</w:t>
      </w:r>
      <w:r>
        <w:rPr>
          <w:rFonts w:hint="eastAsia"/>
          <w:lang w:eastAsia="zh-CN"/>
        </w:rPr>
        <w:t>.</w:t>
      </w:r>
      <w:r>
        <w:rPr>
          <w:rFonts w:hint="eastAsia"/>
        </w:rPr>
        <w:t>(2分)如图所示的三孔插座应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</w:rPr>
        <w:t>联接入家庭电路中，最上面的孔应与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</w:rPr>
        <w:t>线相连</w:t>
      </w:r>
      <w:r>
        <w:rPr>
          <w:rFonts w:hint="eastAsia"/>
          <w:lang w:eastAsia="zh-CN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16.</w:t>
      </w:r>
      <w:r>
        <w:rPr>
          <w:rFonts w:hint="eastAsia"/>
        </w:rPr>
        <w:t>(3 分)将边长为10cm、质量为2kg的正方体甲放在水平地面上，细绳的一端系于正方体甲中央，另一端竖直拉着杠杆的A端，把质量为0.4kg的物体乙悬挂在杠杆的B端，杠杆在水平位置平衡，如图所示。已知A0=40cm, OB= 80cm,不计杠杆的质量，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3679825</wp:posOffset>
            </wp:positionH>
            <wp:positionV relativeFrom="paragraph">
              <wp:posOffset>17145</wp:posOffset>
            </wp:positionV>
            <wp:extent cx="1649095" cy="1043305"/>
            <wp:effectExtent l="0" t="0" r="0" b="0"/>
            <wp:wrapTight wrapText="bothSides">
              <wp:wrapPolygon>
                <wp:start x="0" y="0"/>
                <wp:lineTo x="0" y="21298"/>
                <wp:lineTo x="21459" y="21298"/>
                <wp:lineTo x="21459" y="0"/>
                <wp:lineTo x="0" y="0"/>
              </wp:wrapPolygon>
            </wp:wrapTight>
            <wp:docPr id="27" name="图片 27" descr="2_84c50bb6736a3218bc06f05bffb7f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2_84c50bb6736a3218bc06f05bffb7f57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649095" cy="1043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细绳对甲的拉力为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</w:rPr>
        <w:t>N,甲对地面压强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Pa</w:t>
      </w:r>
      <w:r>
        <w:rPr>
          <w:rFonts w:hint="eastAsia"/>
          <w:lang w:eastAsia="zh-CN"/>
        </w:rPr>
        <w:t>，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</w:rPr>
        <w:t>甲的密度是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kg/m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</w:rPr>
        <w:t>(g取10N/ kg。)</w:t>
      </w:r>
    </w:p>
    <w:p>
      <w:pPr>
        <w:rPr>
          <w:rFonts w:hint="eastAsia" w:eastAsiaTheme="minorEastAsia"/>
          <w:lang w:eastAsia="zh-CN"/>
        </w:rPr>
      </w:pPr>
    </w:p>
    <w:p>
      <w:r>
        <w:rPr>
          <w:rFonts w:hint="eastAsia"/>
        </w:rPr>
        <w:t>17.(2分)在图中画出重6N的小球所受浮力的示意图。</w:t>
      </w:r>
    </w:p>
    <w:p>
      <w:pPr>
        <w:rPr>
          <w:rFonts w:hint="eastAsia"/>
        </w:rPr>
      </w:pPr>
      <w:r>
        <w:drawing>
          <wp:inline distT="0" distB="0" distL="114300" distR="114300">
            <wp:extent cx="2343150" cy="1264285"/>
            <wp:effectExtent l="0" t="0" r="0" b="12065"/>
            <wp:docPr id="2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"/>
                    <pic:cNvPicPr>
                      <a:picLocks noChangeAspect="1"/>
                    </pic:cNvPicPr>
                  </pic:nvPicPr>
                  <pic:blipFill>
                    <a:blip r:embed="rId33"/>
                    <a:srcRect t="3776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126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18.(10分)小华利用如图所示的装置，探究在水平面上阻力对物体运动的影响。</w:t>
      </w:r>
    </w:p>
    <w:p>
      <w:pPr>
        <w:numPr>
          <w:ilvl w:val="0"/>
          <w:numId w:val="6"/>
        </w:numPr>
        <w:rPr>
          <w:rFonts w:hint="eastAsia"/>
        </w:rPr>
      </w:pPr>
      <w:r>
        <w:rPr>
          <w:rFonts w:hint="eastAsia"/>
        </w:rPr>
        <w:t>实验中需要小车每次从同一斜面的同一高度由静止自由滑下，目的是使小车到达斜面底端时的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val="en-US" w:eastAsia="zh-CN"/>
        </w:rPr>
        <w:t xml:space="preserve"> 相同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</w:rPr>
        <w:t>小华多次实验分析论证得出:小车受到的阻力越小，速度减小得越</w:t>
      </w:r>
      <w:r>
        <w:rPr>
          <w:rFonts w:hint="eastAsia"/>
          <w:u w:val="single"/>
          <w:lang w:val="en-US" w:eastAsia="zh-CN"/>
        </w:rPr>
        <w:t xml:space="preserve">     </w:t>
      </w:r>
      <w:r>
        <w:rPr>
          <w:rFonts w:hint="eastAsia"/>
          <w:lang w:val="en-US" w:eastAsia="zh-CN"/>
        </w:rPr>
        <w:t xml:space="preserve"> ，</w:t>
      </w:r>
      <w:r>
        <w:rPr>
          <w:rFonts w:hint="eastAsia"/>
        </w:rPr>
        <w:t>运动得越远。并进一步推测:若水平面完全光滑且足够长，小车将一直做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运动</w:t>
      </w:r>
      <w:r>
        <w:rPr>
          <w:rFonts w:hint="eastAsia"/>
          <w:lang w:eastAsia="zh-CN"/>
        </w:rPr>
        <w:t>，</w:t>
      </w:r>
    </w:p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表明物体的运动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</w:rPr>
        <w:t>(选填“需要”或“不需要</w:t>
      </w:r>
      <w:r>
        <w:rPr>
          <w:rFonts w:hint="eastAsia"/>
          <w:lang w:eastAsia="zh-CN"/>
        </w:rPr>
        <w:t>”</w:t>
      </w:r>
      <w:r>
        <w:rPr>
          <w:rFonts w:hint="eastAsia"/>
        </w:rPr>
        <w:t>)力来维持;</w:t>
      </w:r>
    </w:p>
    <w:p>
      <w:pPr>
        <w:numPr>
          <w:ilvl w:val="0"/>
          <w:numId w:val="6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</w:rPr>
        <w:t>小华思考了一个问题:当自己荡秋千运动到右侧最高点时，假设受到的力全部消失，自己将处于怎样的运动状态呢?你认为下列选项中正确的是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）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lang w:eastAsia="zh-CN"/>
        </w:rPr>
        <w:t>做匀速圆周运动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  <w:lang w:eastAsia="zh-CN"/>
        </w:rPr>
        <w:t>B .做匀速直线运动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C .继续来回摆动</w:t>
      </w:r>
      <w:r>
        <w:rPr>
          <w:rFonts w:hint="eastAsia"/>
          <w:lang w:val="en-US" w:eastAsia="zh-CN"/>
        </w:rPr>
        <w:t xml:space="preserve">    D.</w:t>
      </w:r>
      <w:r>
        <w:rPr>
          <w:rFonts w:hint="eastAsia"/>
          <w:lang w:eastAsia="zh-CN"/>
        </w:rPr>
        <w:t>保持静止状态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drawing>
          <wp:inline distT="0" distB="0" distL="114300" distR="114300">
            <wp:extent cx="3886200" cy="781050"/>
            <wp:effectExtent l="0" t="0" r="0" b="0"/>
            <wp:docPr id="2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19. (10 分)测量小灯泡电功率的实验中(小灯泡标有“2. 5V"的字样) :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21590</wp:posOffset>
            </wp:positionV>
            <wp:extent cx="1916430" cy="1413510"/>
            <wp:effectExtent l="0" t="0" r="26670" b="21590"/>
            <wp:wrapTight wrapText="bothSides">
              <wp:wrapPolygon>
                <wp:start x="0" y="0"/>
                <wp:lineTo x="0" y="21348"/>
                <wp:lineTo x="21471" y="21348"/>
                <wp:lineTo x="21471" y="0"/>
                <wp:lineTo x="0" y="0"/>
              </wp:wrapPolygon>
            </wp:wrapTight>
            <wp:docPr id="33" name="图片 33" descr="a16166c95f9d4d07032f036f6776a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a16166c95f9d4d07032f036f6776a5a"/>
                    <pic:cNvPicPr>
                      <a:picLocks noChangeAspect="1"/>
                    </pic:cNvPicPr>
                  </pic:nvPicPr>
                  <pic:blipFill>
                    <a:blip r:embed="rId35"/>
                    <a:srcRect l="6824" r="47673" b="40334"/>
                    <a:stretch>
                      <a:fillRect/>
                    </a:stretch>
                  </pic:blipFill>
                  <pic:spPr>
                    <a:xfrm>
                      <a:off x="0" y="0"/>
                      <a:ext cx="1916430" cy="14135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inline distT="0" distB="0" distL="114300" distR="114300">
            <wp:extent cx="3120390" cy="1216025"/>
            <wp:effectExtent l="0" t="0" r="3810" b="3175"/>
            <wp:docPr id="30" name="图片 30" descr="1eb489206b4f1795730c764fe3f59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1eb489206b4f1795730c764fe3f59037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12039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(1)如图甲所示，小张连接的实验电路存在连接错误，但只需改动</w:t>
      </w: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根导线， 即可使电路连接正确，请你在连接错误的导线上打“X”，并用笔画线代替导线画出正确的接法。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</w:p>
    <w:p>
      <w:pPr>
        <w:numPr>
          <w:ilvl w:val="0"/>
          <w:numId w:val="7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电路连接正确后:闭合开关，小张发现小灯泡不亮，但电流表和电压表的示数都较小，接下来他应该进行的操作是___。</w:t>
      </w:r>
    </w:p>
    <w:p>
      <w:pPr>
        <w:numPr>
          <w:ilvl w:val="0"/>
          <w:numId w:val="8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更换小灯泡，观察小灯泡是否发光</w:t>
      </w:r>
    </w:p>
    <w:p>
      <w:pPr>
        <w:numPr>
          <w:ilvl w:val="0"/>
          <w:numId w:val="8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检查电路是否断路，观察小灯泡是否发光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C.移动滑动变阻器的滑片，观察小灯泡是否发光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(3)当小灯泡正常发光时，小张观察到电流表的示数如图乙所示，则小灯泡正常发光的电功率为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W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(4)测量完小灯泡的电功率后，小张想用这些器材继续完成“探究导体中的电流与导体两端的电压成正比”的实验。小明认为小张的想法不合理，理由是</w:t>
      </w:r>
      <w:r>
        <w:rPr>
          <w:rFonts w:hint="eastAsia"/>
          <w:i/>
          <w:iCs/>
          <w:u w:val="single"/>
          <w:lang w:val="en-US" w:eastAsia="zh-CN"/>
        </w:rPr>
        <w:t xml:space="preserve">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(5)小张接下来在灯泡位置接入某未知电阻Rx,要测其阻值，在实验过程中，电流表突然损坏，小张用一根导线替代电流表也测出Rx的阻值，实验电路如图丙所示，已知滑动变阻器的最大阻值为R</w:t>
      </w:r>
      <w:r>
        <w:rPr>
          <w:rFonts w:hint="eastAsia"/>
          <w:lang w:val="en-US" w:eastAsia="zh-CN"/>
        </w:rPr>
        <w:t>0</w:t>
      </w:r>
      <w:r>
        <w:rPr>
          <w:rFonts w:hint="eastAsia"/>
          <w:lang w:eastAsia="zh-CN"/>
        </w:rPr>
        <w:t>。实验步骤如下: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①调节滑动变阻器的滑片P至a端，闭合开关，读出电压表示数为U1;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②调节滑动变阻器的滑片P至b端，读出电压表示数为U2;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③待测电阻的表达式Rx=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lang w:val="en-US" w:eastAsia="zh-CN"/>
        </w:rPr>
        <w:t>(</w:t>
      </w:r>
      <w:r>
        <w:rPr>
          <w:rFonts w:hint="eastAsia"/>
          <w:lang w:eastAsia="zh-CN"/>
        </w:rPr>
        <w:t>用已知量和测量量表示)。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20. (6分)快递业务服务提升了生活质量，为了提高快递配送效率， 可使用如图所示的物流机器人完成最后三公里的快速智能配送。若空载时该物流机器人质量为400kg,当该物流机器人完成所有配送任务后返回服务站时，在某平直道路上匀速行驶了100</w:t>
      </w:r>
      <w:r>
        <w:rPr>
          <w:rFonts w:hint="eastAsia"/>
          <w:lang w:val="en-US" w:eastAsia="zh-CN"/>
        </w:rPr>
        <w:t>s</w:t>
      </w:r>
      <w:r>
        <w:rPr>
          <w:rFonts w:hint="eastAsia"/>
          <w:lang w:eastAsia="zh-CN"/>
        </w:rPr>
        <w:t>，机器人前进了600米，已知机器人匀速行驶所受阻力是其重力的0.02倍，g取10N/kg.求此过程中: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(1)求机器人匀速行驶的速度;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(2)求牵引力</w:t>
      </w:r>
      <w:r>
        <w:rPr>
          <w:rFonts w:hint="eastAsia"/>
          <w:lang w:val="en-US" w:eastAsia="zh-CN"/>
        </w:rPr>
        <w:t>;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(3)机器人匀速行驶时牵引力的功率。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</w:p>
    <w:p>
      <w:pPr>
        <w:numPr>
          <w:ilvl w:val="0"/>
          <w:numId w:val="9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(8分)物理小组同学设计了一款发热坐垫，其电路如图所示，定值电阻R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eastAsia="zh-CN"/>
        </w:rPr>
        <w:t>和R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eastAsia="zh-CN"/>
        </w:rPr>
        <w:t>表示电热丝，R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eastAsia="zh-CN"/>
        </w:rPr>
        <w:t>的阻值为1100</w:t>
      </w:r>
      <w:r>
        <w:rPr>
          <w:rFonts w:hint="default" w:ascii="Calibri" w:hAnsi="Calibri" w:cs="Calibri"/>
          <w:lang w:eastAsia="zh-CN"/>
        </w:rPr>
        <w:t>Ω</w:t>
      </w:r>
      <w:r>
        <w:rPr>
          <w:rFonts w:hint="eastAsia"/>
          <w:lang w:eastAsia="zh-CN"/>
        </w:rPr>
        <w:t>，有高温挡和低温挡两种加热功能，低温挡功率为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1W,当它接入电压为220</w:t>
      </w:r>
      <w:r>
        <w:rPr>
          <w:rFonts w:hint="eastAsia"/>
          <w:lang w:val="en-US" w:eastAsia="zh-CN"/>
        </w:rPr>
        <w:t>v</w:t>
      </w:r>
      <w:r>
        <w:rPr>
          <w:rFonts w:hint="eastAsia"/>
          <w:lang w:eastAsia="zh-CN"/>
        </w:rPr>
        <w:t>的家庭电路正常工作时:</w:t>
      </w:r>
    </w:p>
    <w:p>
      <w:pPr>
        <w:numPr>
          <w:ilvl w:val="0"/>
          <w:numId w:val="10"/>
        </w:numPr>
        <w:rPr>
          <w:rFonts w:hint="eastAsia"/>
          <w:lang w:eastAsia="zh-CN"/>
        </w:rPr>
      </w:pPr>
      <w:r>
        <w:rPr>
          <w:rFonts w:hint="eastAsia"/>
          <w:lang w:eastAsia="zh-CN"/>
        </w:rPr>
        <w:t>求低温挡加热时的电流;</w:t>
      </w:r>
    </w:p>
    <w:p>
      <w:pPr>
        <w:numPr>
          <w:ilvl w:val="0"/>
          <w:numId w:val="10"/>
        </w:numPr>
        <w:ind w:left="0" w:leftChars="0" w:firstLine="0" w:firstLineChars="0"/>
        <w:rPr>
          <w:rFonts w:hint="eastAsia"/>
          <w:lang w:eastAsia="zh-CN"/>
        </w:rPr>
      </w:pPr>
      <w:r>
        <w:rPr>
          <w:rFonts w:hint="eastAsia"/>
          <w:lang w:eastAsia="zh-CN"/>
        </w:rPr>
        <w:t>求R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eastAsia="zh-CN"/>
        </w:rPr>
        <w:t>的阻值: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(3) 求高温挡的功率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）若高温挡工作10min,电热丝放出热量70%被坐垫吸收，坐垫的质量为2kg,最多可使坐垫温度升高多少摄氏度?[坐垫材料的比热容为0.44x10</w:t>
      </w:r>
      <w:r>
        <w:rPr>
          <w:rFonts w:hint="eastAsia"/>
          <w:vertAlign w:val="superscript"/>
          <w:lang w:val="en-US" w:eastAsia="zh-CN"/>
        </w:rPr>
        <w:t>3</w:t>
      </w:r>
      <w:r>
        <w:rPr>
          <w:rFonts w:hint="eastAsia"/>
          <w:lang w:eastAsia="zh-CN"/>
        </w:rPr>
        <w:t xml:space="preserve">J/(kg. </w:t>
      </w:r>
      <w:r>
        <w:rPr>
          <w:rFonts w:hint="eastAsia"/>
          <w:lang w:val="en-US" w:eastAsia="zh-CN"/>
        </w:rPr>
        <w:t>℃</w:t>
      </w:r>
      <w:r>
        <w:rPr>
          <w:rFonts w:hint="eastAsia"/>
          <w:lang w:eastAsia="zh-CN"/>
        </w:rPr>
        <w:t>)]</w:t>
      </w:r>
    </w:p>
    <w:p>
      <w:pPr>
        <w:numPr>
          <w:ilvl w:val="0"/>
          <w:numId w:val="0"/>
        </w:numPr>
        <w:ind w:leftChars="0"/>
        <w:rPr>
          <w:rFonts w:hint="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eastAsia="zh-CN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2836545</wp:posOffset>
            </wp:positionH>
            <wp:positionV relativeFrom="paragraph">
              <wp:posOffset>123825</wp:posOffset>
            </wp:positionV>
            <wp:extent cx="2581910" cy="1247140"/>
            <wp:effectExtent l="0" t="0" r="8890" b="10160"/>
            <wp:wrapTight wrapText="bothSides">
              <wp:wrapPolygon>
                <wp:start x="0" y="0"/>
                <wp:lineTo x="0" y="21336"/>
                <wp:lineTo x="21462" y="21336"/>
                <wp:lineTo x="21462" y="0"/>
                <wp:lineTo x="0" y="0"/>
              </wp:wrapPolygon>
            </wp:wrapTight>
            <wp:docPr id="19" name="图片 19" descr="77d2169c224be201853592ecef54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77d2169c224be201853592ecef54364"/>
                    <pic:cNvPicPr>
                      <a:picLocks noChangeAspect="1"/>
                    </pic:cNvPicPr>
                  </pic:nvPicPr>
                  <pic:blipFill>
                    <a:blip r:embed="rId37"/>
                    <a:srcRect r="44779" b="52593"/>
                    <a:stretch>
                      <a:fillRect/>
                    </a:stretch>
                  </pic:blipFill>
                  <pic:spPr>
                    <a:xfrm>
                      <a:off x="0" y="0"/>
                      <a:ext cx="2581910" cy="1247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8EAC68"/>
    <w:multiLevelType w:val="singleLevel"/>
    <w:tmpl w:val="8E8EAC68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9433DB5A"/>
    <w:multiLevelType w:val="singleLevel"/>
    <w:tmpl w:val="9433DB5A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12FD7DB"/>
    <w:multiLevelType w:val="singleLevel"/>
    <w:tmpl w:val="D12FD7DB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>
    <w:nsid w:val="E90EB2A2"/>
    <w:multiLevelType w:val="singleLevel"/>
    <w:tmpl w:val="E90EB2A2"/>
    <w:lvl w:ilvl="0" w:tentative="0">
      <w:start w:val="2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0B1E7918"/>
    <w:multiLevelType w:val="singleLevel"/>
    <w:tmpl w:val="0B1E791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5">
    <w:nsid w:val="21A42F1B"/>
    <w:multiLevelType w:val="singleLevel"/>
    <w:tmpl w:val="21A42F1B"/>
    <w:lvl w:ilvl="0" w:tentative="0">
      <w:start w:val="14"/>
      <w:numFmt w:val="decimal"/>
      <w:suff w:val="space"/>
      <w:lvlText w:val="%1."/>
      <w:lvlJc w:val="left"/>
    </w:lvl>
  </w:abstractNum>
  <w:abstractNum w:abstractNumId="6">
    <w:nsid w:val="2DC26E41"/>
    <w:multiLevelType w:val="singleLevel"/>
    <w:tmpl w:val="2DC26E41"/>
    <w:lvl w:ilvl="0" w:tentative="0">
      <w:start w:val="13"/>
      <w:numFmt w:val="decimal"/>
      <w:suff w:val="space"/>
      <w:lvlText w:val="%1."/>
      <w:lvlJc w:val="left"/>
    </w:lvl>
  </w:abstractNum>
  <w:abstractNum w:abstractNumId="7">
    <w:nsid w:val="43BDEC0D"/>
    <w:multiLevelType w:val="singleLevel"/>
    <w:tmpl w:val="43BDEC0D"/>
    <w:lvl w:ilvl="0" w:tentative="0">
      <w:start w:val="8"/>
      <w:numFmt w:val="decimal"/>
      <w:suff w:val="nothing"/>
      <w:lvlText w:val="%1、"/>
      <w:lvlJc w:val="left"/>
    </w:lvl>
  </w:abstractNum>
  <w:abstractNum w:abstractNumId="8">
    <w:nsid w:val="4E5B2E70"/>
    <w:multiLevelType w:val="singleLevel"/>
    <w:tmpl w:val="4E5B2E7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6F65E48B"/>
    <w:multiLevelType w:val="singleLevel"/>
    <w:tmpl w:val="6F65E48B"/>
    <w:lvl w:ilvl="0" w:tentative="0">
      <w:start w:val="21"/>
      <w:numFmt w:val="decimal"/>
      <w:suff w:val="space"/>
      <w:lvlText w:val="%1."/>
      <w:lvlJc w:val="left"/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6"/>
  </w:num>
  <w:num w:numId="5">
    <w:abstractNumId w:val="5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jOTcyNjg2ZDg0M2I0ZTk4YzBjMjk1MjUxODZkYzgifQ=="/>
  </w:docVars>
  <w:rsids>
    <w:rsidRoot w:val="67057B0C"/>
    <w:rsid w:val="004151FC"/>
    <w:rsid w:val="00C02FC6"/>
    <w:rsid w:val="03AC3B64"/>
    <w:rsid w:val="1E992075"/>
    <w:rsid w:val="67057B0C"/>
    <w:rsid w:val="783B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0" Type="http://schemas.openxmlformats.org/officeDocument/2006/relationships/fontTable" Target="fontTable.xml"/><Relationship Id="rId4" Type="http://schemas.openxmlformats.org/officeDocument/2006/relationships/footer" Target="footer1.xml"/><Relationship Id="rId39" Type="http://schemas.openxmlformats.org/officeDocument/2006/relationships/numbering" Target="numbering.xml"/><Relationship Id="rId38" Type="http://schemas.openxmlformats.org/officeDocument/2006/relationships/customXml" Target="../customXml/item1.xml"/><Relationship Id="rId37" Type="http://schemas.openxmlformats.org/officeDocument/2006/relationships/image" Target="media/image33.jpeg"/><Relationship Id="rId36" Type="http://schemas.openxmlformats.org/officeDocument/2006/relationships/image" Target="media/image32.png"/><Relationship Id="rId35" Type="http://schemas.openxmlformats.org/officeDocument/2006/relationships/image" Target="media/image31.jpe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jpeg"/><Relationship Id="rId27" Type="http://schemas.openxmlformats.org/officeDocument/2006/relationships/image" Target="media/image23.png"/><Relationship Id="rId26" Type="http://schemas.openxmlformats.org/officeDocument/2006/relationships/image" Target="media/image22.jpe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3097</Words>
  <Characters>3368</Characters>
  <Lines>0</Lines>
  <Paragraphs>0</Paragraphs>
  <TotalTime>3</TotalTime>
  <ScaleCrop>false</ScaleCrop>
  <LinksUpToDate>false</LinksUpToDate>
  <CharactersWithSpaces>3790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2023-06-05T18:02:00Z</dcterms:created>
  <dc:creator>Administrator</dc:creator>
  <cp:lastModifiedBy>Administrator</cp:lastModifiedBy>
  <dcterms:modified xsi:type="dcterms:W3CDTF">2023-06-19T06:29:57Z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2052-11.1.0.12598</vt:lpwstr>
  </property>
  <property fmtid="{D5CDD505-2E9C-101B-9397-08002B2CF9AE}" pid="7" name="ICV">
    <vt:lpwstr>D3105125C64D42618FAC0362FD18508C</vt:lpwstr>
  </property>
</Properties>
</file>