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spacing w:after="100"/>
        <w:jc w:val="center"/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10541000</wp:posOffset>
            </wp:positionH>
            <wp:positionV relativeFrom="topMargin">
              <wp:posOffset>10337800</wp:posOffset>
            </wp:positionV>
            <wp:extent cx="482600" cy="279400"/>
            <wp:effectExtent l="0" t="0" r="12700" b="635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《东半球其他的地区和国家》章节测试卷</w:t>
      </w:r>
    </w:p>
    <w:p>
      <w:pPr>
        <w:pStyle w:val="13"/>
        <w:spacing w:before="200" w:after="200"/>
      </w:pPr>
      <w:r>
        <w:t>一、单选题</w:t>
      </w:r>
    </w:p>
    <w:p>
      <w:pPr>
        <w:spacing w:line="320" w:lineRule="auto"/>
        <w:textAlignment w:val="center"/>
      </w:pPr>
      <w:r>
        <w:rPr>
          <w:rFonts w:eastAsia="Times New Roman"/>
        </w:rPr>
        <w:t>1．</w:t>
      </w:r>
      <w:r>
        <w:rPr>
          <w:spacing w:val="10"/>
        </w:rPr>
        <w:t>西亚被称为“三洲五海之地”，“五海”中不属于海洋的是</w:t>
      </w:r>
    </w:p>
    <w:p>
      <w:pPr>
        <w:spacing w:line="320" w:lineRule="auto"/>
        <w:textAlignment w:val="center"/>
      </w:pPr>
      <w:r>
        <w:drawing>
          <wp:inline distT="0" distB="0" distL="114300" distR="114300">
            <wp:extent cx="3562350" cy="2619375"/>
            <wp:effectExtent l="0" t="0" r="19050" b="22225"/>
            <wp:docPr id="6852" name="_x0000_i008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2" name="_x0000_i0088" descr="试题资源网 stzy.com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20" w:lineRule="auto"/>
        <w:textAlignment w:val="center"/>
      </w:pPr>
      <w:r>
        <w:rPr>
          <w:spacing w:val="10"/>
        </w:rPr>
        <w:t>A．红海</w:t>
      </w:r>
      <w:r>
        <w:rPr>
          <w:spacing w:val="10"/>
        </w:rPr>
        <w:tab/>
      </w:r>
      <w:r>
        <w:rPr>
          <w:spacing w:val="10"/>
        </w:rPr>
        <w:t>B．里海</w:t>
      </w:r>
    </w:p>
    <w:p>
      <w:pPr>
        <w:tabs>
          <w:tab w:val="left" w:pos="4153"/>
        </w:tabs>
        <w:spacing w:line="320" w:lineRule="auto"/>
        <w:textAlignment w:val="center"/>
      </w:pPr>
      <w:r>
        <w:rPr>
          <w:spacing w:val="10"/>
        </w:rPr>
        <w:t>C．地中海</w:t>
      </w:r>
      <w:r>
        <w:rPr>
          <w:spacing w:val="10"/>
        </w:rPr>
        <w:tab/>
      </w:r>
      <w:r>
        <w:rPr>
          <w:spacing w:val="10"/>
        </w:rPr>
        <w:t>D．黑海</w:t>
      </w:r>
    </w:p>
    <w:p>
      <w:pPr>
        <w:spacing w:line="320" w:lineRule="auto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spacing w:val="10"/>
        </w:rPr>
        <w:t>穆斯林是“伊斯兰”一词的派生名词，沙特麦加是穆斯林世界的圣城。2018年9月14日，麦加至麦地那双线电气化高铁建成。该工程是我国海外首条设计时速达到360km/h的海外高铁，也是沙特阿拉伯第一条双线电气化高速铁路，工程主要包括：铁路桥11座，野生骆驼通道2座，地下通道3座，涵洞135座。右图为麦麦高铁路线示意图，据此完成小题：</w:t>
      </w:r>
    </w:p>
    <w:p>
      <w:pPr>
        <w:spacing w:line="320" w:lineRule="auto"/>
        <w:textAlignment w:val="center"/>
      </w:pPr>
      <w:r>
        <w:drawing>
          <wp:inline distT="0" distB="0" distL="114300" distR="114300">
            <wp:extent cx="4219575" cy="3409950"/>
            <wp:effectExtent l="0" t="0" r="0" b="0"/>
            <wp:docPr id="6853" name="_x0000_i457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3" name="_x0000_i4572" descr="试题资源网 stzy.com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20" w:lineRule="auto"/>
        <w:textAlignment w:val="center"/>
      </w:pPr>
      <w:r>
        <w:rPr>
          <w:spacing w:val="10"/>
        </w:rPr>
        <w:t>2．修建麦麦高铁时，来自中国的建设者可能会面临（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spacing w:line="320" w:lineRule="auto"/>
        <w:textAlignment w:val="center"/>
      </w:pPr>
      <w:r>
        <w:rPr>
          <w:spacing w:val="10"/>
        </w:rPr>
        <w:t>①沿线大多是沙漠山峦，路况非常复杂②55℃高温，气候炎热③文化差异大④生态环境脆弱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A．①③④</w:t>
      </w:r>
      <w:r>
        <w:rPr>
          <w:spacing w:val="10"/>
        </w:rPr>
        <w:tab/>
      </w:r>
      <w:r>
        <w:rPr>
          <w:spacing w:val="10"/>
        </w:rPr>
        <w:t>B．①②③④</w:t>
      </w:r>
      <w:r>
        <w:rPr>
          <w:spacing w:val="10"/>
        </w:rPr>
        <w:tab/>
      </w:r>
      <w:r>
        <w:rPr>
          <w:spacing w:val="10"/>
        </w:rPr>
        <w:t>C．①②③</w:t>
      </w:r>
      <w:r>
        <w:rPr>
          <w:spacing w:val="10"/>
        </w:rPr>
        <w:tab/>
      </w:r>
      <w:r>
        <w:rPr>
          <w:spacing w:val="10"/>
        </w:rPr>
        <w:t>D．②③④</w:t>
      </w:r>
    </w:p>
    <w:p>
      <w:pPr>
        <w:spacing w:line="320" w:lineRule="auto"/>
        <w:textAlignment w:val="center"/>
      </w:pPr>
      <w:r>
        <w:rPr>
          <w:spacing w:val="10"/>
        </w:rPr>
        <w:t>3．下列有关麦麦高铁工程修建的意义叙述不正确的是（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spacing w:line="320" w:lineRule="auto"/>
        <w:textAlignment w:val="center"/>
      </w:pPr>
      <w:r>
        <w:rPr>
          <w:spacing w:val="10"/>
        </w:rPr>
        <w:t>A．将有效缓解沙特麦加和麦地那之间的交通压力</w:t>
      </w:r>
    </w:p>
    <w:p>
      <w:pPr>
        <w:spacing w:line="320" w:lineRule="auto"/>
        <w:textAlignment w:val="center"/>
      </w:pPr>
      <w:r>
        <w:rPr>
          <w:spacing w:val="10"/>
        </w:rPr>
        <w:t>B．大幅缩短了麦加和麦地那之间的出行时间</w:t>
      </w:r>
    </w:p>
    <w:p>
      <w:pPr>
        <w:spacing w:line="320" w:lineRule="auto"/>
        <w:textAlignment w:val="center"/>
      </w:pPr>
      <w:r>
        <w:rPr>
          <w:spacing w:val="10"/>
        </w:rPr>
        <w:t>C．来自全球各地数百万朝圣者和游客可享受高铁所提供的便捷服务</w:t>
      </w:r>
    </w:p>
    <w:p>
      <w:pPr>
        <w:spacing w:line="320" w:lineRule="auto"/>
        <w:textAlignment w:val="center"/>
      </w:pPr>
      <w:r>
        <w:rPr>
          <w:spacing w:val="10"/>
        </w:rPr>
        <w:t>D．该工程建设的主要目的是加大西亚的石油输出</w:t>
      </w:r>
    </w:p>
    <w:p>
      <w:pPr>
        <w:spacing w:line="320" w:lineRule="auto"/>
        <w:textAlignment w:val="center"/>
      </w:pPr>
      <w:r>
        <w:rPr>
          <w:rFonts w:eastAsia="Times New Roman"/>
        </w:rPr>
        <w:t>4．</w:t>
      </w:r>
      <w:r>
        <w:rPr>
          <w:spacing w:val="10"/>
        </w:rPr>
        <w:t>欧洲西部发达的畜牧业使得多数欧洲人爱吃牛肉、喝牛奶，餐桌上常见牛排、奶油、奶酪。以下因果关系排列正确的是（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spacing w:line="320" w:lineRule="auto"/>
        <w:textAlignment w:val="center"/>
      </w:pPr>
      <w:r>
        <w:rPr>
          <w:spacing w:val="10"/>
        </w:rPr>
        <w:t>①多汁牧草生长旺盛、草场广布</w:t>
      </w:r>
      <w:r>
        <w:rPr>
          <w:rFonts w:ascii="'Times New Roman'" w:hAnsi="'Times New Roman'" w:eastAsia="'Times New Roman'" w:cs="'Times New Roman'"/>
          <w:spacing w:val="10"/>
        </w:rPr>
        <w:t>   </w:t>
      </w:r>
      <w:r>
        <w:rPr>
          <w:spacing w:val="10"/>
        </w:rPr>
        <w:t>②气候温凉、潮湿、多雨多雾、日照少</w:t>
      </w:r>
      <w:r>
        <w:rPr>
          <w:rFonts w:ascii="'Times New Roman'" w:hAnsi="'Times New Roman'" w:eastAsia="'Times New Roman'" w:cs="'Times New Roman'"/>
          <w:spacing w:val="10"/>
        </w:rPr>
        <w:t>   </w:t>
      </w:r>
      <w:r>
        <w:rPr>
          <w:spacing w:val="10"/>
        </w:rPr>
        <w:t>③畜牧业发达</w:t>
      </w:r>
      <w:r>
        <w:rPr>
          <w:rFonts w:ascii="'Times New Roman'" w:hAnsi="'Times New Roman'" w:eastAsia="'Times New Roman'" w:cs="'Times New Roman'"/>
          <w:spacing w:val="10"/>
        </w:rPr>
        <w:t>   </w:t>
      </w:r>
      <w:r>
        <w:rPr>
          <w:spacing w:val="10"/>
        </w:rPr>
        <w:t>④地处中纬度大陆西岸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A．④②①③</w:t>
      </w:r>
      <w:r>
        <w:rPr>
          <w:spacing w:val="10"/>
        </w:rPr>
        <w:tab/>
      </w:r>
      <w:r>
        <w:rPr>
          <w:spacing w:val="10"/>
        </w:rPr>
        <w:t>B．④①②③</w:t>
      </w:r>
      <w:r>
        <w:rPr>
          <w:spacing w:val="10"/>
        </w:rPr>
        <w:tab/>
      </w:r>
      <w:r>
        <w:rPr>
          <w:spacing w:val="10"/>
        </w:rPr>
        <w:t>C．②④①③</w:t>
      </w:r>
      <w:r>
        <w:rPr>
          <w:spacing w:val="10"/>
        </w:rPr>
        <w:tab/>
      </w:r>
      <w:r>
        <w:rPr>
          <w:spacing w:val="10"/>
        </w:rPr>
        <w:t>D．②①③④</w:t>
      </w:r>
    </w:p>
    <w:p>
      <w:pPr>
        <w:spacing w:line="320" w:lineRule="auto"/>
        <w:textAlignment w:val="center"/>
      </w:pPr>
      <w:r>
        <w:rPr>
          <w:rFonts w:eastAsia="Times New Roman"/>
        </w:rPr>
        <w:t>5．</w:t>
      </w:r>
      <w:r>
        <w:rPr>
          <w:spacing w:val="10"/>
        </w:rPr>
        <w:t>读四种气候类型的“气温曲线和降水量柱状图”，其中欧洲西部分布最典型的气候是（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spacing w:line="320" w:lineRule="auto"/>
        <w:textAlignment w:val="center"/>
      </w:pPr>
      <w:r>
        <w:drawing>
          <wp:inline distT="0" distB="0" distL="114300" distR="114300">
            <wp:extent cx="3695700" cy="1828800"/>
            <wp:effectExtent l="0" t="0" r="12700" b="0"/>
            <wp:docPr id="6854" name="_x0000_i023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" name="_x0000_i0231" descr="试题资源网 stzy.com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A．①②</w:t>
      </w:r>
      <w:r>
        <w:rPr>
          <w:spacing w:val="10"/>
        </w:rPr>
        <w:tab/>
      </w:r>
      <w:r>
        <w:rPr>
          <w:spacing w:val="10"/>
        </w:rPr>
        <w:t>B．②③</w:t>
      </w:r>
      <w:r>
        <w:rPr>
          <w:spacing w:val="10"/>
        </w:rPr>
        <w:tab/>
      </w:r>
      <w:r>
        <w:rPr>
          <w:spacing w:val="10"/>
        </w:rPr>
        <w:t>C．①③</w:t>
      </w:r>
      <w:r>
        <w:rPr>
          <w:spacing w:val="10"/>
        </w:rPr>
        <w:tab/>
      </w:r>
      <w:r>
        <w:rPr>
          <w:spacing w:val="10"/>
        </w:rPr>
        <w:t>D．②④</w:t>
      </w:r>
    </w:p>
    <w:p>
      <w:pPr>
        <w:spacing w:line="320" w:lineRule="auto"/>
        <w:ind w:firstLine="420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spacing w:val="10"/>
        </w:rPr>
        <w:t>法国有秀丽的自然风光，灿烂的历史文化，是世界旅游大国。图6为法国主要河流分布示意图。读下图，完成下面小题。</w:t>
      </w:r>
    </w:p>
    <w:p>
      <w:pPr>
        <w:spacing w:line="320" w:lineRule="auto"/>
        <w:textAlignment w:val="center"/>
      </w:pPr>
      <w:r>
        <w:drawing>
          <wp:inline distT="0" distB="0" distL="114300" distR="114300">
            <wp:extent cx="1838325" cy="1704975"/>
            <wp:effectExtent l="0" t="0" r="15875" b="22225"/>
            <wp:docPr id="6855" name="_x0000_i009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5" name="_x0000_i0091" descr="试题资源网 stzy.com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20" w:lineRule="auto"/>
        <w:textAlignment w:val="center"/>
      </w:pPr>
      <w:r>
        <w:rPr>
          <w:spacing w:val="10"/>
        </w:rPr>
        <w:t>6．据图判断法国的地势特征是（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tabs>
          <w:tab w:val="left" w:pos="4153"/>
        </w:tabs>
        <w:spacing w:line="320" w:lineRule="auto"/>
        <w:textAlignment w:val="center"/>
      </w:pPr>
      <w:r>
        <w:rPr>
          <w:spacing w:val="10"/>
        </w:rPr>
        <w:t>A．东南高，西北低</w:t>
      </w:r>
      <w:r>
        <w:rPr>
          <w:spacing w:val="10"/>
        </w:rPr>
        <w:tab/>
      </w:r>
      <w:r>
        <w:rPr>
          <w:spacing w:val="10"/>
        </w:rPr>
        <w:t>B．西北高，东南低</w:t>
      </w:r>
    </w:p>
    <w:p>
      <w:pPr>
        <w:tabs>
          <w:tab w:val="left" w:pos="4153"/>
        </w:tabs>
        <w:spacing w:line="320" w:lineRule="auto"/>
        <w:textAlignment w:val="center"/>
      </w:pPr>
      <w:r>
        <w:rPr>
          <w:spacing w:val="10"/>
        </w:rPr>
        <w:t>C．东北高，西南低</w:t>
      </w:r>
      <w:r>
        <w:rPr>
          <w:spacing w:val="10"/>
        </w:rPr>
        <w:tab/>
      </w:r>
      <w:r>
        <w:rPr>
          <w:spacing w:val="10"/>
        </w:rPr>
        <w:t>D．西南高，东北低</w:t>
      </w:r>
    </w:p>
    <w:p>
      <w:pPr>
        <w:spacing w:line="320" w:lineRule="auto"/>
        <w:textAlignment w:val="center"/>
      </w:pPr>
      <w:r>
        <w:rPr>
          <w:spacing w:val="10"/>
        </w:rPr>
        <w:t>7．下列著名建筑位于法国的有（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spacing w:line="320" w:lineRule="auto"/>
        <w:textAlignment w:val="center"/>
      </w:pPr>
      <w:r>
        <w:rPr>
          <w:spacing w:val="10"/>
        </w:rPr>
        <w:t>①胡夫金字塔</w:t>
      </w:r>
      <w:r>
        <w:rPr>
          <w:rFonts w:ascii="'Times New Roman'" w:hAnsi="'Times New Roman'" w:eastAsia="'Times New Roman'" w:cs="'Times New Roman'"/>
          <w:spacing w:val="10"/>
        </w:rPr>
        <w:t>   </w:t>
      </w:r>
      <w:r>
        <w:rPr>
          <w:spacing w:val="10"/>
        </w:rPr>
        <w:t>②埃菲尔铁塔</w:t>
      </w:r>
    </w:p>
    <w:p>
      <w:pPr>
        <w:spacing w:line="320" w:lineRule="auto"/>
        <w:textAlignment w:val="center"/>
      </w:pPr>
      <w:r>
        <w:rPr>
          <w:spacing w:val="10"/>
        </w:rPr>
        <w:t>③泰姬陵</w:t>
      </w:r>
      <w:r>
        <w:rPr>
          <w:rFonts w:ascii="'Times New Roman'" w:hAnsi="'Times New Roman'" w:eastAsia="'Times New Roman'" w:cs="'Times New Roman'"/>
          <w:spacing w:val="10"/>
        </w:rPr>
        <w:t>   </w:t>
      </w:r>
      <w:r>
        <w:rPr>
          <w:spacing w:val="10"/>
        </w:rPr>
        <w:t>④凡尔赛宫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A．①②</w:t>
      </w:r>
      <w:r>
        <w:rPr>
          <w:spacing w:val="10"/>
        </w:rPr>
        <w:tab/>
      </w:r>
      <w:r>
        <w:rPr>
          <w:spacing w:val="10"/>
        </w:rPr>
        <w:t>B．③④</w:t>
      </w:r>
      <w:r>
        <w:rPr>
          <w:spacing w:val="10"/>
        </w:rPr>
        <w:tab/>
      </w:r>
      <w:r>
        <w:rPr>
          <w:spacing w:val="10"/>
        </w:rPr>
        <w:t>C．①③</w:t>
      </w:r>
      <w:r>
        <w:rPr>
          <w:spacing w:val="10"/>
        </w:rPr>
        <w:tab/>
      </w:r>
      <w:r>
        <w:rPr>
          <w:spacing w:val="10"/>
        </w:rPr>
        <w:t>D．②④</w:t>
      </w:r>
    </w:p>
    <w:p>
      <w:pPr>
        <w:spacing w:line="320" w:lineRule="auto"/>
        <w:ind w:firstLine="420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spacing w:val="10"/>
        </w:rPr>
        <w:t>下图示意两个世界著名的工业区：德国鲁尔工业区（左）和美国五大湖工业区（右）。读图，完成下面小题。</w:t>
      </w:r>
    </w:p>
    <w:p>
      <w:pPr>
        <w:spacing w:line="320" w:lineRule="auto"/>
        <w:textAlignment w:val="center"/>
      </w:pPr>
      <w:r>
        <w:drawing>
          <wp:inline distT="0" distB="0" distL="0" distR="0">
            <wp:extent cx="5219700" cy="1704340"/>
            <wp:effectExtent l="19050" t="0" r="0" b="0"/>
            <wp:docPr id="6856" name="_x0000_i073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6" name="_x0000_i0736" descr="试题资源网 stzy.com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70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20" w:lineRule="auto"/>
        <w:textAlignment w:val="center"/>
      </w:pPr>
      <w:r>
        <w:rPr>
          <w:spacing w:val="10"/>
        </w:rPr>
        <w:t>8．两工业区相同的发展条件是（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spacing w:line="320" w:lineRule="auto"/>
        <w:textAlignment w:val="center"/>
      </w:pPr>
      <w:r>
        <w:rPr>
          <w:spacing w:val="10"/>
        </w:rPr>
        <w:t>①廉价的劳动力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②便利的铁路运输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③丰富的石油资源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④便利的水路运输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A．①②</w:t>
      </w:r>
      <w:r>
        <w:rPr>
          <w:spacing w:val="10"/>
        </w:rPr>
        <w:tab/>
      </w:r>
      <w:r>
        <w:rPr>
          <w:spacing w:val="10"/>
        </w:rPr>
        <w:t>B．③④</w:t>
      </w:r>
      <w:r>
        <w:rPr>
          <w:spacing w:val="10"/>
        </w:rPr>
        <w:tab/>
      </w:r>
      <w:r>
        <w:rPr>
          <w:spacing w:val="10"/>
        </w:rPr>
        <w:t>C．①③</w:t>
      </w:r>
      <w:r>
        <w:rPr>
          <w:spacing w:val="10"/>
        </w:rPr>
        <w:tab/>
      </w:r>
      <w:r>
        <w:rPr>
          <w:spacing w:val="10"/>
        </w:rPr>
        <w:t>D．②④</w:t>
      </w:r>
    </w:p>
    <w:p>
      <w:pPr>
        <w:spacing w:line="320" w:lineRule="auto"/>
        <w:textAlignment w:val="center"/>
      </w:pPr>
      <w:r>
        <w:rPr>
          <w:spacing w:val="10"/>
        </w:rPr>
        <w:t>9．五大湖工业区优于鲁尔工业区的发展条件是（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A．劳动力充足</w:t>
      </w:r>
      <w:r>
        <w:rPr>
          <w:spacing w:val="10"/>
        </w:rPr>
        <w:tab/>
      </w:r>
      <w:r>
        <w:rPr>
          <w:spacing w:val="10"/>
        </w:rPr>
        <w:t>B．科技力量雄厚</w:t>
      </w:r>
      <w:r>
        <w:rPr>
          <w:spacing w:val="10"/>
        </w:rPr>
        <w:tab/>
      </w:r>
      <w:r>
        <w:rPr>
          <w:spacing w:val="10"/>
        </w:rPr>
        <w:t>C．丰富的铁矿</w:t>
      </w:r>
      <w:r>
        <w:rPr>
          <w:spacing w:val="10"/>
        </w:rPr>
        <w:tab/>
      </w:r>
      <w:r>
        <w:rPr>
          <w:spacing w:val="10"/>
        </w:rPr>
        <w:t>D．水陆交通便利</w:t>
      </w:r>
    </w:p>
    <w:p>
      <w:pPr>
        <w:spacing w:line="320" w:lineRule="auto"/>
        <w:ind w:firstLine="420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spacing w:val="10"/>
        </w:rPr>
        <w:t>《动物世界》栏目中经常看到非洲热带草原上的动物，每年周期性大规模迁徙的壮观景象。甲、乙分别为A、B两地的气候资料图，结合非洲的气候分布图，据此完成下面小题。</w:t>
      </w:r>
    </w:p>
    <w:p>
      <w:pPr>
        <w:spacing w:line="320" w:lineRule="auto"/>
        <w:textAlignment w:val="center"/>
      </w:pPr>
      <w:r>
        <w:drawing>
          <wp:inline distT="0" distB="0" distL="114300" distR="114300">
            <wp:extent cx="3000375" cy="1871980"/>
            <wp:effectExtent l="19050" t="0" r="9525" b="0"/>
            <wp:docPr id="6857" name="_x0000_i069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7" name="_x0000_i0695" descr="试题资源网 stzy.com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4749" cy="1874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33625" cy="2646045"/>
            <wp:effectExtent l="19050" t="0" r="9525" b="0"/>
            <wp:docPr id="6858" name="_x0000_i069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8" name="_x0000_i0696" descr="试题资源网 stzy.com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5764" cy="264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20" w:lineRule="auto"/>
        <w:textAlignment w:val="center"/>
      </w:pPr>
      <w:r>
        <w:rPr>
          <w:spacing w:val="10"/>
        </w:rPr>
        <w:t>10．图甲和图乙分别表示的气候类型是（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tabs>
          <w:tab w:val="left" w:pos="4153"/>
        </w:tabs>
        <w:spacing w:line="320" w:lineRule="auto"/>
        <w:textAlignment w:val="center"/>
      </w:pPr>
      <w:r>
        <w:rPr>
          <w:spacing w:val="10"/>
        </w:rPr>
        <w:t>A．热带雨林气候和热带季风气候</w:t>
      </w:r>
      <w:r>
        <w:rPr>
          <w:spacing w:val="10"/>
        </w:rPr>
        <w:tab/>
      </w:r>
      <w:r>
        <w:rPr>
          <w:spacing w:val="10"/>
        </w:rPr>
        <w:t>B．热带草原气候和地中海气候</w:t>
      </w:r>
    </w:p>
    <w:p>
      <w:pPr>
        <w:tabs>
          <w:tab w:val="left" w:pos="4153"/>
        </w:tabs>
        <w:spacing w:line="320" w:lineRule="auto"/>
        <w:textAlignment w:val="center"/>
      </w:pPr>
      <w:r>
        <w:rPr>
          <w:spacing w:val="10"/>
        </w:rPr>
        <w:t>C．地中海气候和热带季风气候地形</w:t>
      </w:r>
      <w:r>
        <w:rPr>
          <w:spacing w:val="10"/>
        </w:rPr>
        <w:tab/>
      </w:r>
      <w:r>
        <w:rPr>
          <w:spacing w:val="10"/>
        </w:rPr>
        <w:t>D．都是热带草原气候</w:t>
      </w:r>
    </w:p>
    <w:p>
      <w:pPr>
        <w:spacing w:line="320" w:lineRule="auto"/>
        <w:textAlignment w:val="center"/>
      </w:pPr>
      <w:r>
        <w:rPr>
          <w:spacing w:val="10"/>
        </w:rPr>
        <w:t>11．非洲热带草原野生动物从B到A迁徙的时间，最有可能的是（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A．1至6月份</w:t>
      </w:r>
      <w:r>
        <w:rPr>
          <w:spacing w:val="10"/>
        </w:rPr>
        <w:tab/>
      </w:r>
      <w:r>
        <w:rPr>
          <w:spacing w:val="10"/>
        </w:rPr>
        <w:t>B．4至10月</w:t>
      </w:r>
      <w:r>
        <w:rPr>
          <w:spacing w:val="10"/>
        </w:rPr>
        <w:tab/>
      </w:r>
      <w:r>
        <w:rPr>
          <w:spacing w:val="10"/>
        </w:rPr>
        <w:t>C．12月至次年4月</w:t>
      </w:r>
      <w:r>
        <w:rPr>
          <w:spacing w:val="10"/>
        </w:rPr>
        <w:tab/>
      </w:r>
      <w:r>
        <w:rPr>
          <w:spacing w:val="10"/>
        </w:rPr>
        <w:t>D．7至12月</w:t>
      </w:r>
    </w:p>
    <w:p>
      <w:pPr>
        <w:spacing w:line="320" w:lineRule="auto"/>
        <w:textAlignment w:val="center"/>
      </w:pPr>
      <w:r>
        <w:rPr>
          <w:spacing w:val="10"/>
        </w:rPr>
        <w:t>12．非洲热带草原动物周期性迁徙的主要原因是（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A．气温变化</w:t>
      </w:r>
      <w:r>
        <w:rPr>
          <w:spacing w:val="10"/>
        </w:rPr>
        <w:tab/>
      </w:r>
      <w:r>
        <w:rPr>
          <w:spacing w:val="10"/>
        </w:rPr>
        <w:t>B．降水变化</w:t>
      </w:r>
      <w:r>
        <w:rPr>
          <w:spacing w:val="10"/>
        </w:rPr>
        <w:tab/>
      </w:r>
      <w:r>
        <w:rPr>
          <w:spacing w:val="10"/>
        </w:rPr>
        <w:t>C．人类驱赶</w:t>
      </w:r>
      <w:r>
        <w:rPr>
          <w:spacing w:val="10"/>
        </w:rPr>
        <w:tab/>
      </w:r>
      <w:r>
        <w:rPr>
          <w:spacing w:val="10"/>
        </w:rPr>
        <w:t>D．地形的变化</w:t>
      </w:r>
    </w:p>
    <w:p>
      <w:pPr>
        <w:spacing w:line="320" w:lineRule="auto"/>
        <w:ind w:firstLine="420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spacing w:val="10"/>
        </w:rPr>
        <w:t>下图是澳大利亚东南部跨流域调水工程示意图。据此完成下面小题。</w:t>
      </w:r>
    </w:p>
    <w:p>
      <w:pPr>
        <w:spacing w:line="320" w:lineRule="auto"/>
        <w:textAlignment w:val="center"/>
        <w:rPr>
          <w:rFonts w:ascii="宋体" w:hAnsi="宋体" w:cs="宋体"/>
          <w:b/>
        </w:rPr>
      </w:pPr>
      <w:r>
        <w:rPr>
          <w:rFonts w:hint="eastAsia" w:ascii="宋体" w:hAnsi="宋体" w:cs="宋体"/>
          <w:b/>
        </w:rPr>
        <w:drawing>
          <wp:inline distT="0" distB="0" distL="114300" distR="114300">
            <wp:extent cx="4267200" cy="1104900"/>
            <wp:effectExtent l="0" t="0" r="0" b="0"/>
            <wp:docPr id="6860" name="_x0000_i1933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0" name="_x0000_i19338" descr="试题资源网 stzy.com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20" w:lineRule="auto"/>
        <w:textAlignment w:val="center"/>
      </w:pPr>
      <w:r>
        <w:rPr>
          <w:spacing w:val="10"/>
        </w:rPr>
        <w:t>1</w:t>
      </w:r>
      <w:r>
        <w:rPr>
          <w:rFonts w:hint="eastAsia"/>
          <w:spacing w:val="10"/>
        </w:rPr>
        <w:t>3</w:t>
      </w:r>
      <w:r>
        <w:rPr>
          <w:spacing w:val="10"/>
        </w:rPr>
        <w:t>．导致该区域年降水量空间差异的主要因素是（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spacing w:line="320" w:lineRule="auto"/>
        <w:textAlignment w:val="center"/>
      </w:pPr>
      <w:r>
        <w:rPr>
          <w:spacing w:val="10"/>
        </w:rPr>
        <w:t>①纬度位置 ②海陆位置 ③地形因素 ④盛行风向 ⑤调水工程 ⑥河湖分布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A．①④⑥</w:t>
      </w:r>
      <w:r>
        <w:rPr>
          <w:spacing w:val="10"/>
        </w:rPr>
        <w:tab/>
      </w:r>
      <w:r>
        <w:rPr>
          <w:spacing w:val="10"/>
        </w:rPr>
        <w:t>B．①⑤⑥</w:t>
      </w:r>
      <w:r>
        <w:rPr>
          <w:spacing w:val="10"/>
        </w:rPr>
        <w:tab/>
      </w:r>
      <w:r>
        <w:rPr>
          <w:spacing w:val="10"/>
        </w:rPr>
        <w:t>C．②③④</w:t>
      </w:r>
      <w:r>
        <w:rPr>
          <w:spacing w:val="10"/>
        </w:rPr>
        <w:tab/>
      </w:r>
      <w:r>
        <w:rPr>
          <w:spacing w:val="10"/>
        </w:rPr>
        <w:t>D．②③⑤</w:t>
      </w:r>
    </w:p>
    <w:p>
      <w:pPr>
        <w:spacing w:line="320" w:lineRule="auto"/>
        <w:textAlignment w:val="center"/>
      </w:pPr>
      <w:r>
        <w:rPr>
          <w:spacing w:val="10"/>
        </w:rPr>
        <w:t>1</w:t>
      </w:r>
      <w:r>
        <w:rPr>
          <w:rFonts w:hint="eastAsia"/>
          <w:spacing w:val="10"/>
        </w:rPr>
        <w:t>4</w:t>
      </w:r>
      <w:r>
        <w:rPr>
          <w:spacing w:val="10"/>
        </w:rPr>
        <w:t>．大分水岭东侧的河流大多比西侧流程短，主要原因是（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A．水量较小</w:t>
      </w:r>
      <w:r>
        <w:rPr>
          <w:spacing w:val="10"/>
        </w:rPr>
        <w:tab/>
      </w:r>
      <w:r>
        <w:rPr>
          <w:spacing w:val="10"/>
        </w:rPr>
        <w:t>B．蒸发较强</w:t>
      </w:r>
      <w:r>
        <w:rPr>
          <w:spacing w:val="10"/>
        </w:rPr>
        <w:tab/>
      </w:r>
      <w:r>
        <w:rPr>
          <w:spacing w:val="10"/>
        </w:rPr>
        <w:t>C．渗漏较多</w:t>
      </w:r>
      <w:r>
        <w:rPr>
          <w:spacing w:val="10"/>
        </w:rPr>
        <w:tab/>
      </w:r>
      <w:r>
        <w:rPr>
          <w:spacing w:val="10"/>
        </w:rPr>
        <w:t>D．距海较近</w:t>
      </w:r>
    </w:p>
    <w:p>
      <w:pPr>
        <w:spacing w:line="320" w:lineRule="auto"/>
        <w:textAlignment w:val="center"/>
      </w:pPr>
      <w:r>
        <w:rPr>
          <w:spacing w:val="10"/>
        </w:rPr>
        <w:t>1</w:t>
      </w:r>
      <w:r>
        <w:rPr>
          <w:rFonts w:hint="eastAsia"/>
          <w:spacing w:val="10"/>
        </w:rPr>
        <w:t>5</w:t>
      </w:r>
      <w:r>
        <w:rPr>
          <w:spacing w:val="10"/>
        </w:rPr>
        <w:t>．冬小麦在秋末冬初播种，第二年夏初收货。墨累河沿岸冬小麦的播种时间为（</w:t>
      </w:r>
      <w:r>
        <w:rPr>
          <w:rFonts w:ascii="'Times New Roman'" w:hAnsi="'Times New Roman'" w:eastAsia="'Times New Roman'" w:cs="'Times New Roman'"/>
          <w:spacing w:val="10"/>
        </w:rPr>
        <w:t>     </w:t>
      </w:r>
      <w:r>
        <w:rPr>
          <w:spacing w:val="1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20" w:lineRule="auto"/>
        <w:textAlignment w:val="center"/>
      </w:pPr>
      <w:r>
        <w:rPr>
          <w:spacing w:val="10"/>
        </w:rPr>
        <w:t>A．1~2月</w:t>
      </w:r>
      <w:r>
        <w:rPr>
          <w:spacing w:val="10"/>
        </w:rPr>
        <w:tab/>
      </w:r>
      <w:r>
        <w:rPr>
          <w:spacing w:val="10"/>
        </w:rPr>
        <w:t>B．3~5月</w:t>
      </w:r>
      <w:r>
        <w:rPr>
          <w:spacing w:val="10"/>
        </w:rPr>
        <w:tab/>
      </w:r>
      <w:r>
        <w:rPr>
          <w:spacing w:val="10"/>
        </w:rPr>
        <w:t>C．7~8月</w:t>
      </w:r>
      <w:r>
        <w:rPr>
          <w:spacing w:val="10"/>
        </w:rPr>
        <w:tab/>
      </w:r>
      <w:r>
        <w:rPr>
          <w:spacing w:val="10"/>
        </w:rPr>
        <w:t>D．10~12月</w:t>
      </w:r>
    </w:p>
    <w:p>
      <w:pPr>
        <w:pStyle w:val="13"/>
        <w:spacing w:before="200" w:after="200"/>
      </w:pPr>
      <w:r>
        <w:t>二、</w:t>
      </w:r>
      <w:r>
        <w:rPr>
          <w:rFonts w:hint="eastAsia"/>
        </w:rPr>
        <w:t>综合题</w:t>
      </w:r>
    </w:p>
    <w:p>
      <w:pPr>
        <w:spacing w:line="320" w:lineRule="auto"/>
        <w:textAlignment w:val="center"/>
      </w:pPr>
      <w:r>
        <w:rPr>
          <w:rFonts w:eastAsia="Times New Roman"/>
        </w:rPr>
        <w:t>1</w:t>
      </w:r>
      <w:r>
        <w:rPr>
          <w:rFonts w:hint="eastAsia"/>
        </w:rPr>
        <w:t>6</w:t>
      </w:r>
      <w:r>
        <w:rPr>
          <w:rFonts w:eastAsia="Times New Roman"/>
        </w:rPr>
        <w:t>．</w:t>
      </w:r>
      <w:r>
        <w:rPr>
          <w:spacing w:val="10"/>
        </w:rPr>
        <w:t>阅读下列图文材料，回答问题。</w:t>
      </w:r>
    </w:p>
    <w:p>
      <w:pPr>
        <w:spacing w:line="320" w:lineRule="auto"/>
        <w:ind w:firstLine="420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spacing w:val="10"/>
        </w:rPr>
        <w:t>材料一</w:t>
      </w:r>
      <w:r>
        <w:rPr>
          <w:rFonts w:ascii="Calibri" w:hAnsi="Calibri" w:eastAsia="Calibri" w:cs="Calibri"/>
          <w:spacing w:val="10"/>
        </w:rPr>
        <w:t xml:space="preserve"> </w:t>
      </w:r>
      <w:r>
        <w:rPr>
          <w:rFonts w:ascii="楷体" w:hAnsi="楷体" w:eastAsia="楷体" w:cs="楷体"/>
          <w:spacing w:val="10"/>
        </w:rPr>
        <w:t xml:space="preserve"> 美国总统特朗普2018年4月13日晚宣布，美国已联合英国和法国对叙利亚军事设施实施精准打击。叙利亚首都大马士革上空随后升腾起火光和浓烟。</w:t>
      </w:r>
    </w:p>
    <w:p>
      <w:pPr>
        <w:spacing w:line="320" w:lineRule="auto"/>
        <w:ind w:firstLine="420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spacing w:val="10"/>
        </w:rPr>
        <w:t>材料二</w:t>
      </w:r>
      <w:r>
        <w:rPr>
          <w:rFonts w:ascii="Calibri" w:hAnsi="Calibri" w:eastAsia="Calibri" w:cs="Calibri"/>
          <w:spacing w:val="10"/>
        </w:rPr>
        <w:t xml:space="preserve"> </w:t>
      </w:r>
      <w:r>
        <w:rPr>
          <w:rFonts w:ascii="楷体" w:hAnsi="楷体" w:eastAsia="楷体" w:cs="楷体"/>
          <w:spacing w:val="10"/>
        </w:rPr>
        <w:t xml:space="preserve"> 读下图</w:t>
      </w:r>
    </w:p>
    <w:p>
      <w:pPr>
        <w:spacing w:line="320" w:lineRule="auto"/>
        <w:textAlignment w:val="center"/>
      </w:pPr>
      <w:r>
        <w:drawing>
          <wp:inline distT="0" distB="0" distL="0" distR="0">
            <wp:extent cx="2387600" cy="1666875"/>
            <wp:effectExtent l="19050" t="0" r="0" b="0"/>
            <wp:docPr id="6861" name="_x0000_i266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1" name="_x0000_i2663" descr="试题资源网 stzy.com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789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390775" cy="2191385"/>
            <wp:effectExtent l="19050" t="0" r="9525" b="0"/>
            <wp:docPr id="6862" name="_x0000_i266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2" name="_x0000_i2664" descr="试题资源网 stzy.com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1533" cy="2192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20" w:lineRule="auto"/>
        <w:textAlignment w:val="center"/>
      </w:pPr>
      <w:r>
        <w:rPr>
          <w:spacing w:val="10"/>
        </w:rPr>
        <w:t>(1)叙利亚位于</w:t>
      </w:r>
      <w:r>
        <w:rPr>
          <w:spacing w:val="10"/>
          <w:u w:val="single"/>
        </w:rPr>
        <w:t xml:space="preserve">      </w:t>
      </w:r>
      <w:r>
        <w:rPr>
          <w:spacing w:val="10"/>
        </w:rPr>
        <w:t>洲西部，A</w:t>
      </w:r>
      <w:r>
        <w:rPr>
          <w:spacing w:val="10"/>
          <w:u w:val="single"/>
        </w:rPr>
        <w:t xml:space="preserve">      </w:t>
      </w:r>
      <w:r>
        <w:rPr>
          <w:spacing w:val="10"/>
        </w:rPr>
        <w:t>海东岸；</w:t>
      </w:r>
    </w:p>
    <w:p>
      <w:pPr>
        <w:spacing w:line="320" w:lineRule="auto"/>
        <w:textAlignment w:val="center"/>
      </w:pPr>
      <w:r>
        <w:rPr>
          <w:spacing w:val="10"/>
        </w:rPr>
        <w:t>(2)阿拉伯古书曾经写道：“人间若有天堂，大马士革(叙利亚首都)必在其中，天堂若在空中，大马士革与之齐名”；图一是叙利亚多数居民进行宗教活动的场所，西亚地区主要的人种为</w:t>
      </w:r>
      <w:r>
        <w:rPr>
          <w:spacing w:val="10"/>
          <w:u w:val="single"/>
        </w:rPr>
        <w:t xml:space="preserve">      </w:t>
      </w:r>
      <w:r>
        <w:rPr>
          <w:spacing w:val="10"/>
        </w:rPr>
        <w:t>人种，主要信奉的宗教是</w:t>
      </w:r>
      <w:r>
        <w:rPr>
          <w:spacing w:val="10"/>
          <w:u w:val="single"/>
        </w:rPr>
        <w:t xml:space="preserve">      </w:t>
      </w:r>
      <w:r>
        <w:rPr>
          <w:spacing w:val="10"/>
        </w:rPr>
        <w:t>，其教徒被称为穆斯林；</w:t>
      </w:r>
    </w:p>
    <w:p>
      <w:pPr>
        <w:spacing w:line="320" w:lineRule="auto"/>
        <w:textAlignment w:val="center"/>
      </w:pPr>
      <w:r>
        <w:rPr>
          <w:spacing w:val="10"/>
        </w:rPr>
        <w:t>(3)叙利亚位于西亚地区，西亚地区一直是世界关注的热点地区，主要原因是该地区重要的地理位置，丰富的</w:t>
      </w:r>
      <w:r>
        <w:rPr>
          <w:spacing w:val="10"/>
          <w:u w:val="single"/>
        </w:rPr>
        <w:t xml:space="preserve">      </w:t>
      </w:r>
      <w:r>
        <w:rPr>
          <w:spacing w:val="10"/>
        </w:rPr>
        <w:t>资源和匮乏的</w:t>
      </w:r>
      <w:r>
        <w:rPr>
          <w:spacing w:val="10"/>
          <w:u w:val="single"/>
        </w:rPr>
        <w:t xml:space="preserve">      </w:t>
      </w:r>
      <w:r>
        <w:rPr>
          <w:spacing w:val="10"/>
        </w:rPr>
        <w:t>资源，同时还存在文化上的差异。</w:t>
      </w:r>
    </w:p>
    <w:p>
      <w:pPr>
        <w:spacing w:line="320" w:lineRule="auto"/>
        <w:textAlignment w:val="center"/>
      </w:pPr>
      <w:r>
        <w:rPr>
          <w:rFonts w:eastAsia="Times New Roman"/>
        </w:rPr>
        <w:t>1</w:t>
      </w:r>
      <w:r>
        <w:rPr>
          <w:rFonts w:hint="eastAsia"/>
        </w:rPr>
        <w:t>7</w:t>
      </w:r>
      <w:r>
        <w:rPr>
          <w:rFonts w:eastAsia="Times New Roman"/>
        </w:rPr>
        <w:t>．</w:t>
      </w:r>
      <w:r>
        <w:rPr>
          <w:spacing w:val="10"/>
        </w:rPr>
        <w:t>读欧洲西部气候分布图,回答下列问题。</w:t>
      </w:r>
    </w:p>
    <w:p>
      <w:pPr>
        <w:spacing w:line="320" w:lineRule="auto"/>
        <w:textAlignment w:val="center"/>
      </w:pPr>
      <w:r>
        <w:drawing>
          <wp:inline distT="0" distB="0" distL="114300" distR="114300">
            <wp:extent cx="3333750" cy="3924300"/>
            <wp:effectExtent l="0" t="0" r="0" b="0"/>
            <wp:docPr id="6863" name="_x0000_i1321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3" name="_x0000_i13215" descr="试题资源网 stzy.com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20" w:lineRule="auto"/>
        <w:textAlignment w:val="center"/>
      </w:pPr>
      <w:r>
        <w:rPr>
          <w:spacing w:val="10"/>
        </w:rPr>
        <w:t>（1）欧洲西部大部分地区盛行偏西风，风从</w:t>
      </w:r>
      <w:r>
        <w:rPr>
          <w:spacing w:val="10"/>
          <w:u w:val="single"/>
        </w:rPr>
        <w:t xml:space="preserve">          </w:t>
      </w:r>
      <w:r>
        <w:rPr>
          <w:spacing w:val="10"/>
        </w:rPr>
        <w:t>洋吹来，图中①地是</w:t>
      </w:r>
      <w:r>
        <w:rPr>
          <w:spacing w:val="10"/>
          <w:u w:val="single"/>
        </w:rPr>
        <w:t xml:space="preserve">          </w:t>
      </w:r>
      <w:r>
        <w:rPr>
          <w:rFonts w:ascii="'Times New Roman'" w:hAnsi="'Times New Roman'" w:eastAsia="'Times New Roman'" w:cs="'Times New Roman'"/>
          <w:spacing w:val="10"/>
        </w:rPr>
        <w:t>       </w:t>
      </w:r>
      <w:r>
        <w:rPr>
          <w:spacing w:val="10"/>
        </w:rPr>
        <w:t>气候。</w:t>
      </w:r>
    </w:p>
    <w:p>
      <w:pPr>
        <w:spacing w:line="320" w:lineRule="auto"/>
        <w:textAlignment w:val="center"/>
      </w:pPr>
      <w:r>
        <w:rPr>
          <w:spacing w:val="10"/>
        </w:rPr>
        <w:t>（2）欧洲人以</w:t>
      </w:r>
      <w:r>
        <w:rPr>
          <w:spacing w:val="10"/>
          <w:u w:val="single"/>
        </w:rPr>
        <w:t xml:space="preserve">          </w:t>
      </w:r>
      <w:r>
        <w:rPr>
          <w:spacing w:val="10"/>
        </w:rPr>
        <w:t>和乳产品为主要食物，他们的餐桌上常见的食物有</w:t>
      </w:r>
      <w:r>
        <w:rPr>
          <w:spacing w:val="10"/>
          <w:u w:val="single"/>
        </w:rPr>
        <w:t xml:space="preserve">                      </w:t>
      </w:r>
      <w:r>
        <w:rPr>
          <w:spacing w:val="10"/>
        </w:rPr>
        <w:t>写出一种）。</w:t>
      </w:r>
    </w:p>
    <w:p>
      <w:pPr>
        <w:spacing w:line="320" w:lineRule="auto"/>
        <w:textAlignment w:val="center"/>
      </w:pPr>
      <w:r>
        <w:rPr>
          <w:spacing w:val="10"/>
        </w:rPr>
        <w:t>（3）在欧洲西部，人们称牧草为</w:t>
      </w:r>
      <w:r>
        <w:rPr>
          <w:spacing w:val="10"/>
          <w:u w:val="single"/>
        </w:rPr>
        <w:t xml:space="preserve">          </w:t>
      </w:r>
      <w:r>
        <w:rPr>
          <w:spacing w:val="10"/>
        </w:rPr>
        <w:t>，多汁牧草生长在</w:t>
      </w:r>
      <w:r>
        <w:rPr>
          <w:spacing w:val="10"/>
          <w:u w:val="single"/>
        </w:rPr>
        <w:t xml:space="preserve">          </w:t>
      </w:r>
      <w:r>
        <w:rPr>
          <w:spacing w:val="10"/>
        </w:rPr>
        <w:t>的气候条件下。</w:t>
      </w:r>
    </w:p>
    <w:p>
      <w:pPr>
        <w:spacing w:line="320" w:lineRule="auto"/>
        <w:textAlignment w:val="center"/>
      </w:pPr>
      <w:r>
        <w:rPr>
          <w:rFonts w:hint="eastAsia"/>
        </w:rPr>
        <w:t>18</w:t>
      </w:r>
      <w:r>
        <w:rPr>
          <w:rFonts w:eastAsia="Times New Roman"/>
        </w:rPr>
        <w:t>．</w:t>
      </w:r>
      <w:r>
        <w:rPr>
          <w:spacing w:val="10"/>
        </w:rPr>
        <w:t>读东半球部分地区图（下图），回答下列问题。</w:t>
      </w:r>
    </w:p>
    <w:p>
      <w:pPr>
        <w:spacing w:line="320" w:lineRule="auto"/>
        <w:textAlignment w:val="center"/>
      </w:pPr>
      <w:r>
        <w:drawing>
          <wp:inline distT="0" distB="0" distL="0" distR="0">
            <wp:extent cx="2371725" cy="2886075"/>
            <wp:effectExtent l="19050" t="0" r="9052" b="0"/>
            <wp:docPr id="6864" name="_x0000_i339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4" name="_x0000_i3396" descr="试题资源网 stzy.com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2198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20" w:lineRule="auto"/>
        <w:textAlignment w:val="center"/>
      </w:pPr>
      <w:r>
        <w:rPr>
          <w:spacing w:val="10"/>
        </w:rPr>
        <w:t>（1）中东地区有丰富的石油资源，主要分布在A</w:t>
      </w:r>
      <w:r>
        <w:rPr>
          <w:spacing w:val="10"/>
          <w:u w:val="single"/>
        </w:rPr>
        <w:t xml:space="preserve">  </w:t>
      </w:r>
      <w:r>
        <w:rPr>
          <w:spacing w:val="10"/>
        </w:rPr>
        <w:t>沿岸。</w:t>
      </w:r>
    </w:p>
    <w:p>
      <w:pPr>
        <w:spacing w:line="320" w:lineRule="auto"/>
        <w:textAlignment w:val="center"/>
      </w:pPr>
      <w:r>
        <w:rPr>
          <w:spacing w:val="10"/>
        </w:rPr>
        <w:t>（2）中东由于自身对石油的消费量很少，绝大部分石油由港口用油轮运出，图中到达欧洲西部的输油路线依次经过B</w:t>
      </w:r>
      <w:r>
        <w:rPr>
          <w:spacing w:val="10"/>
          <w:u w:val="single"/>
        </w:rPr>
        <w:t xml:space="preserve">  </w:t>
      </w:r>
      <w:r>
        <w:rPr>
          <w:spacing w:val="10"/>
        </w:rPr>
        <w:t>海、C</w:t>
      </w:r>
      <w:r>
        <w:rPr>
          <w:spacing w:val="10"/>
          <w:u w:val="single"/>
        </w:rPr>
        <w:t xml:space="preserve">  </w:t>
      </w:r>
      <w:r>
        <w:rPr>
          <w:spacing w:val="10"/>
        </w:rPr>
        <w:t>运河、地中海、直布罗陀海峡、大西洋。</w:t>
      </w:r>
    </w:p>
    <w:p>
      <w:pPr>
        <w:spacing w:line="320" w:lineRule="auto"/>
        <w:textAlignment w:val="center"/>
      </w:pPr>
      <w:r>
        <w:rPr>
          <w:spacing w:val="10"/>
        </w:rPr>
        <w:t>（3）由于中东气候</w:t>
      </w:r>
      <w:r>
        <w:rPr>
          <w:spacing w:val="10"/>
          <w:u w:val="single"/>
        </w:rPr>
        <w:t xml:space="preserve">  </w:t>
      </w:r>
      <w:r>
        <w:rPr>
          <w:spacing w:val="10"/>
        </w:rPr>
        <w:t>，河流</w:t>
      </w:r>
      <w:r>
        <w:rPr>
          <w:spacing w:val="10"/>
          <w:u w:val="single"/>
        </w:rPr>
        <w:t xml:space="preserve">  </w:t>
      </w:r>
      <w:r>
        <w:rPr>
          <w:spacing w:val="10"/>
        </w:rPr>
        <w:t>，</w:t>
      </w:r>
      <w:r>
        <w:rPr>
          <w:spacing w:val="10"/>
          <w:u w:val="single"/>
        </w:rPr>
        <w:t xml:space="preserve">  </w:t>
      </w:r>
      <w:r>
        <w:rPr>
          <w:spacing w:val="10"/>
        </w:rPr>
        <w:t>资源十分匮乏。</w:t>
      </w:r>
    </w:p>
    <w:p>
      <w:pPr>
        <w:spacing w:line="320" w:lineRule="auto"/>
        <w:textAlignment w:val="center"/>
      </w:pPr>
      <w:r>
        <w:rPr>
          <w:spacing w:val="10"/>
        </w:rPr>
        <w:t>（4）阿尔卑斯山由非洲板块和</w:t>
      </w:r>
      <w:r>
        <w:rPr>
          <w:spacing w:val="10"/>
          <w:u w:val="single"/>
        </w:rPr>
        <w:t xml:space="preserve">  </w:t>
      </w:r>
      <w:r>
        <w:rPr>
          <w:spacing w:val="10"/>
        </w:rPr>
        <w:t>板块碰撞挤压形成，在瑞士的阿尔卑斯山区，人们利用积雪开展溜冰、滑雪、观赏、雪地骑行等活动，冰雪经济相当发达。</w:t>
      </w:r>
    </w:p>
    <w:p>
      <w:pPr>
        <w:spacing w:line="320" w:lineRule="auto"/>
        <w:textAlignment w:val="center"/>
      </w:pPr>
      <w:r>
        <w:rPr>
          <w:spacing w:val="10"/>
        </w:rPr>
        <w:t>（5）进入21世纪，撒哈拉以南非洲经济增长迅速，据图中信息分析撒哈拉以南非洲发展经济的有利条件是</w:t>
      </w:r>
      <w:r>
        <w:rPr>
          <w:spacing w:val="10"/>
          <w:u w:val="single"/>
        </w:rPr>
        <w:t xml:space="preserve">  </w:t>
      </w:r>
      <w:r>
        <w:rPr>
          <w:spacing w:val="10"/>
        </w:rPr>
        <w:t>。</w:t>
      </w:r>
    </w:p>
    <w:p>
      <w:pPr>
        <w:pStyle w:val="14"/>
        <w:spacing w:before="600" w:after="600"/>
        <w:jc w:val="center"/>
      </w:pPr>
      <w:r>
        <w:br w:type="page"/>
      </w:r>
      <w:r>
        <w:t>参考答案</w:t>
      </w:r>
    </w:p>
    <w:p>
      <w:pPr>
        <w:spacing w:line="320" w:lineRule="auto"/>
        <w:textAlignment w:val="center"/>
      </w:pPr>
      <w:r>
        <w:rPr>
          <w:rFonts w:hint="eastAsia"/>
        </w:rPr>
        <w:t xml:space="preserve">1-15 BBDAC ADDCB CBCDB </w:t>
      </w:r>
    </w:p>
    <w:p>
      <w:pPr>
        <w:spacing w:line="320" w:lineRule="auto"/>
        <w:textAlignment w:val="center"/>
      </w:pPr>
      <w:r>
        <w:rPr>
          <w:rFonts w:eastAsia="Times New Roman"/>
        </w:rPr>
        <w:t>1</w:t>
      </w:r>
      <w:r>
        <w:rPr>
          <w:rFonts w:hint="eastAsia"/>
        </w:rPr>
        <w:t>6</w:t>
      </w:r>
      <w:r>
        <w:rPr>
          <w:rFonts w:eastAsia="Times New Roman"/>
        </w:rPr>
        <w:t>．</w:t>
      </w:r>
      <w:r>
        <w:rPr>
          <w:spacing w:val="10"/>
        </w:rPr>
        <w:t xml:space="preserve"> (1)     亚     地中海</w:t>
      </w:r>
    </w:p>
    <w:p>
      <w:pPr>
        <w:spacing w:line="320" w:lineRule="auto"/>
        <w:textAlignment w:val="center"/>
      </w:pPr>
      <w:r>
        <w:rPr>
          <w:spacing w:val="10"/>
        </w:rPr>
        <w:t>(2)     白色     伊斯兰</w:t>
      </w:r>
    </w:p>
    <w:p>
      <w:pPr>
        <w:spacing w:line="320" w:lineRule="auto"/>
        <w:textAlignment w:val="center"/>
      </w:pPr>
      <w:r>
        <w:rPr>
          <w:spacing w:val="10"/>
        </w:rPr>
        <w:t>(3)     石油     淡水</w:t>
      </w:r>
    </w:p>
    <w:p>
      <w:pPr>
        <w:spacing w:line="320" w:lineRule="auto"/>
        <w:textAlignment w:val="center"/>
      </w:pPr>
      <w:r>
        <w:rPr>
          <w:rFonts w:eastAsia="Times New Roman"/>
        </w:rPr>
        <w:t>1</w:t>
      </w:r>
      <w:r>
        <w:rPr>
          <w:rFonts w:hint="eastAsia"/>
        </w:rPr>
        <w:t>7</w:t>
      </w:r>
      <w:r>
        <w:rPr>
          <w:rFonts w:eastAsia="Times New Roman"/>
        </w:rPr>
        <w:t>．</w:t>
      </w:r>
      <w:r>
        <w:rPr>
          <w:spacing w:val="10"/>
        </w:rPr>
        <w:t>大西洋；温带大陆性；牛羊肉；牛排（羊腿、奶油、奶酪）；绿色金子；全年温和湿润</w:t>
      </w:r>
    </w:p>
    <w:p>
      <w:pPr>
        <w:spacing w:line="320" w:lineRule="auto"/>
        <w:textAlignment w:val="center"/>
        <w:sectPr>
          <w:headerReference r:id="rId5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0" w:h="16840"/>
          <w:pgMar w:top="1000" w:right="1800" w:bottom="1200" w:left="2000" w:header="400" w:footer="720" w:gutter="0"/>
          <w:cols w:space="720" w:num="1"/>
        </w:sectPr>
      </w:pPr>
      <w:r>
        <w:rPr>
          <w:rFonts w:hint="eastAsia"/>
        </w:rPr>
        <w:t>18</w:t>
      </w:r>
      <w:r>
        <w:rPr>
          <w:rFonts w:eastAsia="Times New Roman"/>
        </w:rPr>
        <w:t>．</w:t>
      </w:r>
      <w:r>
        <w:rPr>
          <w:spacing w:val="10"/>
        </w:rPr>
        <w:t>波斯湾     红     苏伊士     干旱     稀少     水     亚欧     资源丰富</w:t>
      </w:r>
    </w:p>
    <w:p>
      <w:bookmarkStart w:id="0" w:name="_GoBack"/>
      <w:bookmarkEnd w:id="0"/>
    </w:p>
    <w:sectPr>
      <w:pgSz w:w="11900" w:h="1684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'Times New Roman'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1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7</w:t>
    </w:r>
    <w:r>
      <w:fldChar w:fldCharType="end"/>
    </w:r>
    <w:r>
      <w:t xml:space="preserve"> 页</w:t>
    </w:r>
  </w:p>
  <w:p>
    <w:pPr>
      <w:widowControl w:val="0"/>
      <w:tabs>
        <w:tab w:val="center" w:pos="4153"/>
        <w:tab w:val="right" w:pos="8306"/>
      </w:tabs>
      <w:snapToGrid w:val="0"/>
      <w:rPr>
        <w:rFonts w:eastAsia="宋体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eastAsia="宋体"/>
        <w:color w:val="FFFFFF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  <w:p>
    <w:pPr>
      <w:widowControl w:val="0"/>
      <w:pBdr>
        <w:bottom w:val="none" w:color="auto" w:sz="0" w:space="1"/>
      </w:pBdr>
      <w:snapToGrid w:val="0"/>
      <w:jc w:val="both"/>
      <w:rPr>
        <w:rFonts w:eastAsia="宋体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NotTrackMoves/>
  <w:documentProtection w:enforcement="0"/>
  <w:defaultTabStop w:val="720"/>
  <w:characterSpacingControl w:val="doNotCompress"/>
  <w:hdrShapeDefaults>
    <o:shapelayout v:ext="edit">
      <o:idmap v:ext="edit" data="2"/>
    </o:shapelayout>
  </w:hdrShapeDefaults>
  <w:compat>
    <w:doNotLeaveBackslashAlon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OGVjNDY1NTJkY2ViNDBjY2VmNGI1YTgyMDgyOGI0MjcifQ=="/>
  </w:docVars>
  <w:rsids>
    <w:rsidRoot w:val="007F0823"/>
    <w:rsid w:val="00034C3E"/>
    <w:rsid w:val="001F20D2"/>
    <w:rsid w:val="004151FC"/>
    <w:rsid w:val="0044590A"/>
    <w:rsid w:val="00576B01"/>
    <w:rsid w:val="007F0823"/>
    <w:rsid w:val="007F558A"/>
    <w:rsid w:val="00C02FC6"/>
    <w:rsid w:val="00EB28BD"/>
    <w:rsid w:val="00F11543"/>
    <w:rsid w:val="00F1783A"/>
    <w:rsid w:val="00F20734"/>
    <w:rsid w:val="713B02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Theme="minorEastAsia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cs="Times New Roman" w:eastAsiaTheme="minorEastAsia"/>
      <w:sz w:val="21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6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8"/>
    <w:unhideWhenUsed/>
    <w:uiPriority w:val="99"/>
    <w:pPr>
      <w:widowControl w:val="0"/>
      <w:tabs>
        <w:tab w:val="center" w:pos="4153"/>
        <w:tab w:val="right" w:pos="8306"/>
      </w:tabs>
      <w:snapToGrid w:val="0"/>
    </w:pPr>
    <w:rPr>
      <w:rFonts w:eastAsia="宋体"/>
      <w:sz w:val="18"/>
      <w:szCs w:val="18"/>
    </w:rPr>
  </w:style>
  <w:style w:type="paragraph" w:styleId="4">
    <w:name w:val="header"/>
    <w:basedOn w:val="1"/>
    <w:link w:val="17"/>
    <w:unhideWhenUsed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eastAsia="宋体"/>
      <w:sz w:val="18"/>
      <w:szCs w:val="18"/>
    </w:rPr>
  </w:style>
  <w:style w:type="table" w:styleId="6">
    <w:name w:val="Table Grid"/>
    <w:basedOn w:val="5"/>
    <w:uiPriority w:val="0"/>
    <w:tblPr>
      <w:tblBorders>
        <w:top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9">
    <w:name w:val="titleStyle"/>
    <w:basedOn w:val="1"/>
    <w:qFormat/>
    <w:uiPriority w:val="0"/>
    <w:rPr>
      <w:rFonts w:ascii="宋体" w:hAnsi="宋体" w:eastAsia="宋体" w:cs="宋体"/>
      <w:b/>
      <w:color w:val="000000"/>
      <w:sz w:val="28"/>
    </w:rPr>
  </w:style>
  <w:style w:type="paragraph" w:customStyle="1" w:styleId="10">
    <w:name w:val="studentInputStyle"/>
    <w:basedOn w:val="1"/>
    <w:qFormat/>
    <w:uiPriority w:val="0"/>
    <w:rPr>
      <w:rFonts w:ascii="宋体" w:hAnsi="宋体" w:eastAsia="宋体" w:cs="宋体"/>
    </w:rPr>
  </w:style>
  <w:style w:type="paragraph" w:customStyle="1" w:styleId="11">
    <w:name w:val="noticeStyle"/>
    <w:basedOn w:val="1"/>
    <w:qFormat/>
    <w:uiPriority w:val="0"/>
    <w:rPr>
      <w:rFonts w:ascii="宋体" w:hAnsi="宋体" w:eastAsia="宋体" w:cs="宋体"/>
    </w:rPr>
  </w:style>
  <w:style w:type="paragraph" w:customStyle="1" w:styleId="12">
    <w:name w:val="notice41Style"/>
    <w:basedOn w:val="1"/>
    <w:qFormat/>
    <w:uiPriority w:val="0"/>
    <w:rPr>
      <w:rFonts w:ascii="宋体" w:hAnsi="宋体" w:eastAsia="宋体" w:cs="宋体"/>
    </w:rPr>
  </w:style>
  <w:style w:type="paragraph" w:customStyle="1" w:styleId="13">
    <w:name w:val="paraStyle"/>
    <w:basedOn w:val="1"/>
    <w:qFormat/>
    <w:uiPriority w:val="0"/>
    <w:rPr>
      <w:rFonts w:ascii="宋体" w:hAnsi="宋体" w:eastAsia="宋体" w:cs="宋体"/>
      <w:b/>
    </w:rPr>
  </w:style>
  <w:style w:type="paragraph" w:customStyle="1" w:styleId="14">
    <w:name w:val="subTitleStyle_f7a2de95-3635-4a60-9fe2-b28e41c9afe6"/>
    <w:basedOn w:val="15"/>
    <w:qFormat/>
    <w:uiPriority w:val="0"/>
    <w:rPr>
      <w:b/>
      <w:color w:val="000000"/>
      <w:sz w:val="32"/>
    </w:rPr>
  </w:style>
  <w:style w:type="paragraph" w:customStyle="1" w:styleId="15">
    <w:name w:val="Normal_8a9050b8-b983-4af3-9293-2d9b5b7cbe4e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customStyle="1" w:styleId="16">
    <w:name w:val="批注框文本 Char"/>
    <w:basedOn w:val="7"/>
    <w:link w:val="2"/>
    <w:semiHidden/>
    <w:uiPriority w:val="99"/>
    <w:rPr>
      <w:sz w:val="18"/>
      <w:szCs w:val="18"/>
    </w:rPr>
  </w:style>
  <w:style w:type="character" w:customStyle="1" w:styleId="17">
    <w:name w:val="页眉 Char"/>
    <w:link w:val="4"/>
    <w:semiHidden/>
    <w:uiPriority w:val="99"/>
    <w:rPr>
      <w:rFonts w:eastAsia="宋体"/>
      <w:sz w:val="18"/>
      <w:szCs w:val="18"/>
    </w:rPr>
  </w:style>
  <w:style w:type="character" w:customStyle="1" w:styleId="18">
    <w:name w:val="页脚 Char"/>
    <w:link w:val="3"/>
    <w:semiHidden/>
    <w:uiPriority w:val="99"/>
    <w:rPr>
      <w:rFonts w:eastAsia="宋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2136</Words>
  <Characters>2208</Characters>
  <Lines>18</Lines>
  <Paragraphs>5</Paragraphs>
  <TotalTime>11</TotalTime>
  <ScaleCrop>false</ScaleCrop>
  <LinksUpToDate>false</LinksUpToDate>
  <CharactersWithSpaces>2557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2023-05-15T11:23:00Z</dcterms:created>
  <dc:creator>admin</dc:creator>
  <cp:lastModifiedBy>admin</cp:lastModifiedBy>
  <dcterms:modified xsi:type="dcterms:W3CDTF">2023-06-20T02:24:17Z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DA298A54F64C41C4A2B3C537794884D7_12</vt:lpwstr>
  </property>
</Properties>
</file>