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default" w:ascii="宋体" w:hAnsi="宋体" w:eastAsia="宋体" w:cs="宋体"/>
          <w:b/>
          <w:i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i w:val="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12674600</wp:posOffset>
            </wp:positionV>
            <wp:extent cx="469900" cy="457200"/>
            <wp:effectExtent l="0" t="0" r="6350" b="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i w:val="0"/>
          <w:sz w:val="32"/>
          <w:szCs w:val="32"/>
          <w:lang w:eastAsia="zh-CN"/>
        </w:rPr>
        <w:t>第八章</w:t>
      </w:r>
      <w:r>
        <w:rPr>
          <w:rFonts w:hint="eastAsia" w:ascii="宋体" w:hAnsi="宋体" w:cs="宋体"/>
          <w:b/>
          <w:i w:val="0"/>
          <w:sz w:val="32"/>
          <w:szCs w:val="32"/>
          <w:lang w:val="en-US" w:eastAsia="zh-CN"/>
        </w:rPr>
        <w:t xml:space="preserve">  运动和力  单元复习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1．公共汽车在平直的公路上匀速行驶，站在车里的人在水平方向上（　　）</w:t>
      </w:r>
    </w:p>
    <w:p>
      <w:pPr>
        <w:shd w:val="clear" w:color="auto" w:fill="FFFFFF"/>
        <w:tabs>
          <w:tab w:val="left" w:pos="4156"/>
        </w:tabs>
        <w:spacing w:line="360" w:lineRule="auto"/>
        <w:ind w:firstLine="210" w:firstLineChars="100"/>
        <w:jc w:val="left"/>
        <w:textAlignment w:val="center"/>
      </w:pPr>
      <w:r>
        <w:t>A．受到向前的摩擦力</w:t>
      </w:r>
      <w:r>
        <w:tab/>
      </w:r>
      <w:r>
        <w:t>B．受到向后的摩擦力</w:t>
      </w:r>
    </w:p>
    <w:p>
      <w:pPr>
        <w:shd w:val="clear" w:color="auto" w:fill="FFFFFF"/>
        <w:tabs>
          <w:tab w:val="left" w:pos="4156"/>
        </w:tabs>
        <w:spacing w:line="360" w:lineRule="auto"/>
        <w:ind w:firstLine="210" w:firstLineChars="100"/>
        <w:jc w:val="left"/>
        <w:textAlignment w:val="center"/>
      </w:pPr>
      <w:r>
        <w:t>C．受到汽车对它的牵引力</w:t>
      </w:r>
      <w:r>
        <w:tab/>
      </w:r>
      <w:r>
        <w:t>D．不受力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2．下列关于力和运动的说法中正确的是（　　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A．人站在水平地面上，人受到的重力和支持力是一对平衡力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B．推出去的铅球可以在空中继续运动，是因为铅球受到惯性的作用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C．鸡蛋磕到碗边上鸡蛋破了，是因为碗对鸡蛋的力大于鸡蛋对碗的力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D．在草地上滚动的足球，最终会停下来，是因为物体的运动需要力来维持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3．如图所示的四个图中，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和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是物体所受的方向相反的两个力，哪种情况下，这两个力是平衡力（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firstLine="210" w:firstLineChars="100"/>
        <w:jc w:val="left"/>
        <w:textAlignment w:val="center"/>
      </w:pPr>
      <w:r>
        <w:t>A．</w:t>
      </w:r>
      <w:r>
        <w:drawing>
          <wp:inline distT="0" distB="0" distL="114300" distR="114300">
            <wp:extent cx="914400" cy="12668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528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1800225" cy="6953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476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412875" cy="619125"/>
            <wp:effectExtent l="0" t="0" r="1587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114425" cy="70485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4．如图所示，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两个物体叠放在水平面上，同时有</w:t>
      </w:r>
      <w:r>
        <w:rPr>
          <w:rFonts w:ascii="Times New Roman" w:hAnsi="Times New Roman" w:eastAsia="Times New Roman" w:cs="Times New Roman"/>
          <w:i/>
        </w:rPr>
        <w:t>F</w:t>
      </w:r>
      <w:r>
        <w:t xml:space="preserve">=2N 的两个水平力分别作用于 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 两物体上，使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两个物体处于静止状态，下列分析正确的是（　　） 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1333500" cy="7239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390775" cy="857250"/>
            <wp:effectExtent l="0" t="0" r="9525" b="0"/>
            <wp:docPr id="100013" name="图片 100013" descr="@@@6a4009c0-5407-473c-987f-68ad56450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6a4009c0-5407-473c-987f-68ad5645035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eastAsia="zh-CN"/>
        </w:rPr>
        <w:t>第</w:t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>4题图                    第5题图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 xml:space="preserve">A．地面对 </w:t>
      </w:r>
      <w:r>
        <w:rPr>
          <w:rFonts w:ascii="Times New Roman" w:hAnsi="Times New Roman" w:eastAsia="Times New Roman" w:cs="Times New Roman"/>
          <w:i/>
        </w:rPr>
        <w:t>B</w:t>
      </w:r>
      <w:r>
        <w:t>的摩擦力为 0</w:t>
      </w:r>
      <w:r>
        <w:rPr>
          <w:rFonts w:hint="eastAsia"/>
          <w:lang w:val="en-US" w:eastAsia="zh-CN"/>
        </w:rPr>
        <w:t xml:space="preserve">       </w:t>
      </w:r>
      <w:r>
        <w:t>B．</w:t>
      </w:r>
      <w:r>
        <w:rPr>
          <w:rFonts w:ascii="Times New Roman" w:hAnsi="Times New Roman" w:eastAsia="Times New Roman" w:cs="Times New Roman"/>
          <w:i/>
        </w:rPr>
        <w:t>A</w:t>
      </w:r>
      <w:r>
        <w:t xml:space="preserve">和 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 之间摩擦力为0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 xml:space="preserve">C．地面对 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 的摩擦力为 2N，方向水平向左</w:t>
      </w:r>
      <w:r>
        <w:rPr>
          <w:rFonts w:hint="eastAsia"/>
          <w:lang w:val="en-US" w:eastAsia="zh-CN"/>
        </w:rPr>
        <w:t xml:space="preserve">    </w:t>
      </w:r>
      <w:r>
        <w:t xml:space="preserve">D．地面对 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 的摩擦力为 2N，方向水平向右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5．在“研究滑动摩擦力大小”实验中，将木块A放置水平木板B上，加载一个砝码，把一只测力计系在A上，如图所示。当向左拉动B时，测力计指针稳定。下列讨论中正确的是（　　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A．A受到的重力与B对A的支持力是一对平衡力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B．A受B的摩擦力与测力计对A的拉力是一对相互作用力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C．B受到地面的摩擦力的大小为2.6N，方向向右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D．若增大拉动B的速度，测力计的示数不变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6．足球运动中蕴含着许多物理知识，下列说法正确的是（　　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A．飞行的足球，受到重力和推力的作用</w:t>
      </w:r>
      <w:r>
        <w:rPr>
          <w:rFonts w:hint="eastAsia"/>
          <w:lang w:val="en-US" w:eastAsia="zh-CN"/>
        </w:rPr>
        <w:t xml:space="preserve">   </w:t>
      </w:r>
      <w:r>
        <w:t>B．足球在飞行过程中，它的运动状态不发生改变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t>C．踢出去的足球能继续飞行是因为足球具有惯性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D．飞行的足球，若所受的力全部消失它将立即停止运动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7．下列说法中，防止惯性带来危害的是（　　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A．行驶中的车辆之间保持一定距离</w:t>
      </w:r>
      <w:r>
        <w:rPr>
          <w:rFonts w:hint="eastAsia"/>
          <w:lang w:val="en-US" w:eastAsia="zh-CN"/>
        </w:rPr>
        <w:t xml:space="preserve">     </w:t>
      </w:r>
      <w:r>
        <w:t>B．跳远运动员起跳前助跑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C．斧头松了，把把柄的一端在水泥地上撞击几下，使斧头紧套在把柄上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D．拍打衣服时，灰尘脱离衣服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8．下列生活实例中，为了减小摩擦的是（　　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</w:t>
      </w:r>
      <w:r>
        <w:drawing>
          <wp:inline distT="0" distB="0" distL="114300" distR="114300">
            <wp:extent cx="1228725" cy="933450"/>
            <wp:effectExtent l="0" t="0" r="9525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93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手上擦防滑粉</w:t>
      </w:r>
      <w:r>
        <w:rPr>
          <w:rFonts w:hint="eastAsia"/>
          <w:lang w:val="en-US" w:eastAsia="zh-CN"/>
        </w:rPr>
        <w:t xml:space="preserve">   </w:t>
      </w:r>
      <w:r>
        <w:t>B．</w:t>
      </w:r>
      <w:r>
        <w:drawing>
          <wp:inline distT="0" distB="0" distL="114300" distR="114300">
            <wp:extent cx="847725" cy="1095375"/>
            <wp:effectExtent l="0" t="0" r="9525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843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滑板车安装车轮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52525" cy="1095375"/>
            <wp:effectExtent l="0" t="0" r="9525" b="9525"/>
            <wp:docPr id="100019" name="图片 100019" descr="@@@3e6d6d6d-05de-491c-b944-16be1d23cc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3e6d6d6d-05de-491c-b944-16be1d23ccb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用力写铅笔字</w:t>
      </w:r>
      <w:r>
        <w:rPr>
          <w:rFonts w:hint="eastAsia"/>
          <w:lang w:val="en-US" w:eastAsia="zh-CN"/>
        </w:rPr>
        <w:t xml:space="preserve">   </w:t>
      </w:r>
      <w:r>
        <w:t>D．</w:t>
      </w:r>
      <w:r>
        <w:drawing>
          <wp:inline distT="0" distB="0" distL="114300" distR="114300">
            <wp:extent cx="1133475" cy="952500"/>
            <wp:effectExtent l="0" t="0" r="9525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轮胎上有花纹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9．在物理学中，力和运动正确关系的得出，从亚里士多德到牛顿，历经二千多年。如图甲，水平地面上的物体，在水平向右拉力的作用下，从</w:t>
      </w:r>
      <w:r>
        <w:object>
          <v:shape id="_x0000_i1025" o:spt="75" alt="eqId31f589948322f25bbae2a7de786b88c9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8" o:title="eqId31f589948322f25bbae2a7de786b88c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t>开始，物体的运动情况如图乙。对于这个过程力和运动描述正确的是（　　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05735" cy="1375410"/>
            <wp:effectExtent l="0" t="0" r="18415" b="15240"/>
            <wp:docPr id="100023" name="图片 100023" descr="@@@4196b3a4-d623-4eec-b033-b8348fd3c1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@@@4196b3a4-d623-4eec-b033-b8348fd3c1b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05735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71675" cy="1343025"/>
            <wp:effectExtent l="0" t="0" r="9525" b="9525"/>
            <wp:docPr id="100025" name="图片 100025" descr="@@@9b1e41c6-3894-4c8d-af5a-23b6294ac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@@@9b1e41c6-3894-4c8d-af5a-23b6294ac67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1680" w:firstLineChars="700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eastAsia="zh-CN"/>
        </w:rPr>
        <w:t>第</w:t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>9题图                          第10题图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A．该物体一直做匀速直线运动</w:t>
      </w:r>
      <w:r>
        <w:rPr>
          <w:rFonts w:hint="eastAsia"/>
          <w:lang w:val="en-US" w:eastAsia="zh-CN"/>
        </w:rPr>
        <w:t xml:space="preserve">  </w:t>
      </w:r>
      <w:r>
        <w:t>B．</w:t>
      </w:r>
      <w:r>
        <w:object>
          <v:shape id="_x0000_i1026" o:spt="75" alt="eqId42a585d18cafc764ef0dc144feedce19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2" o:title="eqId42a585d18cafc764ef0dc144feedce19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t>时，若</w:t>
      </w:r>
      <w:r>
        <w:object>
          <v:shape id="_x0000_i1027" o:spt="75" alt="eqId6f6cd948f99661676e26fd19df16b036" type="#_x0000_t75" style="height:12.15pt;width:35.15pt;" o:ole="t" filled="f" o:preferrelative="t" stroked="f" coordsize="21600,21600">
            <v:path/>
            <v:fill on="f" focussize="0,0"/>
            <v:stroke on="f" joinstyle="miter"/>
            <v:imagedata r:id="rId24" o:title="eqId6f6cd948f99661676e26fd19df16b036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t>，则地面的滑动摩擦力也为3N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C．从</w:t>
      </w:r>
      <w:r>
        <w:object>
          <v:shape id="_x0000_i1028" o:spt="75" alt="eqId31f589948322f25bbae2a7de786b88c9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8" o:title="eqId31f589948322f25bbae2a7de786b88c9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t>到</w:t>
      </w:r>
      <w:r>
        <w:object>
          <v:shape id="_x0000_i1029" o:spt="75" alt="eqIdf6284db8b543d50efc062b51cc7dc89c" type="#_x0000_t75" style="height:12.5pt;width:26.4pt;" o:ole="t" filled="f" o:preferrelative="t" stroked="f" coordsize="21600,21600">
            <v:path/>
            <v:fill on="f" focussize="0,0"/>
            <v:stroke on="f" joinstyle="miter"/>
            <v:imagedata r:id="rId27" o:title="eqIdf6284db8b543d50efc062b51cc7dc89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t>的过程中，力</w:t>
      </w:r>
      <w:r>
        <w:rPr>
          <w:i/>
        </w:rPr>
        <w:t>F</w:t>
      </w:r>
      <w:r>
        <w:t>在逐渐增大</w:t>
      </w:r>
      <w:r>
        <w:rPr>
          <w:rFonts w:hint="eastAsia"/>
          <w:lang w:val="en-US" w:eastAsia="zh-CN"/>
        </w:rPr>
        <w:t xml:space="preserve">  </w:t>
      </w:r>
      <w:r>
        <w:t>D．物体做匀速直线运动阶段的速度为2m/s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10．如图所示，一轻质弹簧（即重力不计），上端挂在铁架台的水平横杆上，下端挂一重为</w:t>
      </w:r>
      <w:r>
        <w:rPr>
          <w:i/>
        </w:rPr>
        <w:t>G</w:t>
      </w:r>
      <w:r>
        <w:t>的小球并保持静止。图中分别出了该状态下小球和弹簧的受力示意图。下列判断正确的是（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>）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</w:t>
      </w:r>
      <w:r>
        <w:rPr>
          <w:i/>
        </w:rPr>
        <w:t>G</w:t>
      </w:r>
      <w:r>
        <w:t>与</w:t>
      </w:r>
      <w:r>
        <w:rPr>
          <w:i/>
        </w:rPr>
        <w:t>F</w:t>
      </w:r>
      <w:r>
        <w:rPr>
          <w:i/>
          <w:vertAlign w:val="subscript"/>
        </w:rPr>
        <w:t>3</w:t>
      </w:r>
      <w:r>
        <w:t>是一对平衡力</w:t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rPr>
          <w:i/>
        </w:rPr>
        <w:t>G</w:t>
      </w:r>
      <w:r>
        <w:t>与</w:t>
      </w:r>
      <w:r>
        <w:rPr>
          <w:i/>
        </w:rPr>
        <w:t>F</w:t>
      </w:r>
      <w:r>
        <w:rPr>
          <w:i/>
          <w:vertAlign w:val="subscript"/>
        </w:rPr>
        <w:t>3</w:t>
      </w:r>
      <w:r>
        <w:t>是一对相互作用力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C．</w:t>
      </w:r>
      <w:r>
        <w:rPr>
          <w:i/>
        </w:rPr>
        <w:t>F</w:t>
      </w:r>
      <w:r>
        <w:rPr>
          <w:i/>
          <w:vertAlign w:val="subscript"/>
        </w:rPr>
        <w:t>1</w:t>
      </w:r>
      <w:r>
        <w:t>与</w:t>
      </w:r>
      <w:r>
        <w:rPr>
          <w:i/>
        </w:rPr>
        <w:t>F</w:t>
      </w:r>
      <w:r>
        <w:rPr>
          <w:i/>
          <w:vertAlign w:val="subscript"/>
        </w:rPr>
        <w:t>2</w:t>
      </w:r>
      <w:r>
        <w:t>是一对平衡力</w:t>
      </w:r>
      <w:r>
        <w:rPr>
          <w:rFonts w:hint="eastAsia"/>
          <w:lang w:val="en-US" w:eastAsia="zh-CN"/>
        </w:rPr>
        <w:t xml:space="preserve">    </w:t>
      </w:r>
      <w:r>
        <w:t>D．</w:t>
      </w:r>
      <w:r>
        <w:rPr>
          <w:i/>
        </w:rPr>
        <w:t>F</w:t>
      </w:r>
      <w:r>
        <w:rPr>
          <w:i/>
          <w:vertAlign w:val="subscript"/>
        </w:rPr>
        <w:t>1</w:t>
      </w:r>
      <w:r>
        <w:t>与</w:t>
      </w:r>
      <w:r>
        <w:rPr>
          <w:i/>
        </w:rPr>
        <w:t>F</w:t>
      </w:r>
      <w:r>
        <w:rPr>
          <w:i/>
          <w:vertAlign w:val="subscript"/>
        </w:rPr>
        <w:t>2</w:t>
      </w:r>
      <w:r>
        <w:t>是一对相互作用力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11．如图甲所示，物体甲重40N，被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甲</w:t>
      </w:r>
      <w:r>
        <w:t>=60N的水平压力压在竖直墙壁上保持静止，如图乙所示。物体乙重60N，在35N的水平拉力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乙</w:t>
      </w:r>
      <w:r>
        <w:t>作用下，沿水平桌面匀速向右运动。则物体甲受到的摩擦力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甲</w:t>
      </w:r>
      <w:r>
        <w:t>为______N，物体乙受到的摩擦力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乙</w:t>
      </w:r>
      <w:r>
        <w:t>为______N。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38325" cy="895350"/>
            <wp:effectExtent l="0" t="0" r="9525" b="0"/>
            <wp:docPr id="100027" name="图片 100027" descr="@@@db2f68bf-767b-4327-98f6-ed66682f2e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db2f68bf-767b-4327-98f6-ed66682f2ebd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24250" cy="714375"/>
            <wp:effectExtent l="0" t="0" r="0" b="9525"/>
            <wp:docPr id="100029" name="图片 100029" descr="@@@9a6c382b-3abd-46b4-80db-bafc264ddb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9a6c382b-3abd-46b4-80db-bafc264ddb4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1680" w:firstLineChars="700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eastAsia="zh-CN"/>
        </w:rPr>
        <w:t>第</w:t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>11题图                          第12题图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在同一水平面上，用弹簧测力计水平拉木块向右做匀速直线运动，如图所示，木块所受摩擦力的大小为______N。若拉力增大，木块所受的摩擦力将______（选填“增大”、“不变”或“减小”），木块将做______直线运动（选填“加速”、“匀速”或“减速”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如图所示，用4N的拉力将重为30N的物体匀速向左动0.2m，此时滑轮组的机械效率为75%，此过程中绳子自由端移动的距离为___________m，物体与地面的摩擦力为___________N；加速拉动物体，物体所受的摩擦力___________（选填“变大”“变小”或“不变”）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10385" cy="647700"/>
            <wp:effectExtent l="0" t="0" r="18415" b="0"/>
            <wp:docPr id="100031" name="图片 100031" descr="@@@1bebbe60-5aef-46f2-bfa8-3d4ff9b55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1bebbe60-5aef-46f2-bfa8-3d4ff9b5559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62350" cy="1185545"/>
            <wp:effectExtent l="0" t="0" r="0" b="14605"/>
            <wp:docPr id="100033" name="图片 100033" descr="@@@cd02039e-c744-423d-8312-a481064df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@@@cd02039e-c744-423d-8312-a481064df55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18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1680" w:firstLineChars="700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eastAsia="zh-CN"/>
        </w:rPr>
        <w:t>第</w:t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>13题图                          第15题图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2020年6月23日9时43分，我国用长征三号乙运载火箭，成功发射北斗系统第55颗导航卫星，提前半年完成全球组网部署。火箭加速升空时，火箭推力___________重力；卫星脱离火箭时，由于具有_______________，能保持原有运动状态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15．如图甲所示，用一拉力传感器（能感应力大小的装置）水平向右拉一水平面上的木块，</w:t>
      </w:r>
      <w:r>
        <w:rPr>
          <w:i/>
        </w:rPr>
        <w:t>A</w:t>
      </w:r>
      <w:r>
        <w:t>端的拉力均匀增加，0 -</w:t>
      </w:r>
      <w:r>
        <w:rPr>
          <w:i/>
        </w:rPr>
        <w:t>t</w:t>
      </w:r>
      <w:r>
        <w:rPr>
          <w:i/>
          <w:vertAlign w:val="subscript"/>
        </w:rPr>
        <w:t>l</w:t>
      </w:r>
      <w:r>
        <w:t>时间木块静止，木块运动后改变拉力，使木块</w:t>
      </w:r>
      <w:r>
        <w:rPr>
          <w:i/>
        </w:rPr>
        <w:t>t</w:t>
      </w:r>
      <w:r>
        <w:rPr>
          <w:i/>
          <w:vertAlign w:val="subscript"/>
        </w:rPr>
        <w:t>2</w:t>
      </w:r>
      <w:r>
        <w:t>后处于匀速直线运动状态．计算机对数据拟合处理后，得到如图乙所示拉力随时间变化图线，回答下列问题：当用</w:t>
      </w:r>
      <w:r>
        <w:rPr>
          <w:i/>
        </w:rPr>
        <w:t>F</w:t>
      </w:r>
      <w:r>
        <w:t>=5.3N的水平拉力拉静止的木块时，木块所受摩擦力大小为______N；若用</w:t>
      </w:r>
      <w:r>
        <w:rPr>
          <w:i/>
        </w:rPr>
        <w:t>F</w:t>
      </w:r>
      <w:r>
        <w:t>=5.8N的水平拉力拉木块，木块所受摩擦力大小为_____N，</w:t>
      </w:r>
      <w:r>
        <w:rPr>
          <w:i/>
        </w:rPr>
        <w:t>t</w:t>
      </w:r>
      <w:r>
        <w:rPr>
          <w:i/>
          <w:vertAlign w:val="subscript"/>
        </w:rPr>
        <w:t>l</w:t>
      </w:r>
      <w:r>
        <w:t xml:space="preserve"> -</w:t>
      </w:r>
      <w:r>
        <w:rPr>
          <w:i/>
        </w:rPr>
        <w:t>t</w:t>
      </w:r>
      <w:r>
        <w:rPr>
          <w:i/>
          <w:vertAlign w:val="subscript"/>
        </w:rPr>
        <w:t>2</w:t>
      </w:r>
      <w:r>
        <w:t>时间段内，木块的速度变化情况为：_______（选填“变大”、“变小”或“先变大后变小”）．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三、作图题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16．物体放在皮带传输机上，与皮带一起匀速向右运动，请画出该物体的受力示意图。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42210" cy="943610"/>
            <wp:effectExtent l="0" t="0" r="15240" b="8890"/>
            <wp:docPr id="100035" name="图片 100035" descr="@@@79f3d792-558a-4bd8-96e6-83d41a87bd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@@@79f3d792-558a-4bd8-96e6-83d41a87bdbc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42210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42440" cy="675640"/>
            <wp:effectExtent l="0" t="0" r="10160" b="10160"/>
            <wp:docPr id="100037" name="图片 100037" descr="@@@8838067d-bb3b-4007-b148-6e8ae5c38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@@@8838067d-bb3b-4007-b148-6e8ae5c3814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480" w:firstLineChars="200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eastAsia="zh-CN"/>
        </w:rPr>
        <w:t>第</w:t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>16题图                 第17题图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17．如图，实心铅球从平底冲上一粗糙斜面，请在图中作出铅球受到的重力和摩擦力的示意图.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四、实验题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18．某实验小组利用如图甲所示的实验装置做“探究二力平衡的条件”实验时，请问：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856605" cy="1437640"/>
            <wp:effectExtent l="0" t="0" r="10795" b="10160"/>
            <wp:docPr id="100039" name="图片 100039" descr="@@@cfa53c41-e9ba-4bdd-91d3-858393cda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@@@cfa53c41-e9ba-4bdd-91d3-858393cda90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856605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（1）实验时应选择较______（选填“光滑”或“粗糙”）的实验桌面；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（2）如图甲所示，当左右两端同时挂两个钩码时，小车静止，此时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的大小______，方向______；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（3）在图甲实验的基础上，将小车在水平桌面上扭转一个角度后释放，观察小车的运动状态，这样做的目的是探究两个平衡的力是否作用在______；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（4）为了探究两个平衡的力是否作用在同一个物体上，小明用轻质硬纸片代替小车做实验，如图乙所示，他将要对硬纸片进行的操作是______；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（5）图甲如果将木块换成弹簧测力计，左右两侧分别挂有5N的钩码，则弹簧测力计的示数为______；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A．10N</w:t>
      </w:r>
      <w:r>
        <w:rPr>
          <w:rFonts w:hint="eastAsia"/>
          <w:lang w:val="en-US" w:eastAsia="zh-CN"/>
        </w:rPr>
        <w:t xml:space="preserve">      </w:t>
      </w:r>
      <w:r>
        <w:t>B．5N</w:t>
      </w:r>
      <w:r>
        <w:rPr>
          <w:rFonts w:hint="eastAsia"/>
          <w:lang w:val="en-US" w:eastAsia="zh-CN"/>
        </w:rPr>
        <w:t xml:space="preserve">      </w:t>
      </w:r>
      <w:r>
        <w:t>C．0N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6）小明同学完成课本的实验后，提出了一个问题后猜想：受一个力作用的物体也能保持平衡状态。为了验证猜想，他将一个小球用一根细线悬挂起来，如图丙所示，剪断细线后小球下落，如图丁所示。由实验可知，小明的猜想是______（选填“正确”或“错误”）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19．在“探究力和运动的关系”的实验中，让木块 由静止开始沿斜面滑下，木块在三种不同水平面上运动 一段距离后分别停留在如图所示的位置。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25600" cy="1690370"/>
            <wp:effectExtent l="0" t="0" r="12700" b="5080"/>
            <wp:docPr id="100041" name="图片 100041" descr="@@@288f4d48-bc55-41ed-8a3a-d7955b55d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@@@288f4d48-bc55-41ed-8a3a-d7955b55d8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876675" cy="1638300"/>
            <wp:effectExtent l="0" t="0" r="9525" b="0"/>
            <wp:docPr id="100043" name="图片 100043" descr="@@@59b1988c-b1a7-42d7-b8f0-24d3debf03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@@@59b1988c-b1a7-42d7-b8f0-24d3debf03d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ind w:firstLine="1680" w:firstLineChars="700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strike w:val="0"/>
          <w:kern w:val="0"/>
          <w:sz w:val="24"/>
          <w:szCs w:val="24"/>
          <w:u w:val="none"/>
          <w:lang w:eastAsia="zh-CN"/>
        </w:rPr>
        <w:t>第</w:t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>19题图                          第20题图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（1）实验需要木块从同一斜面的___________开始下滑，目的是使小车到斜面底端的___________相同；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（2）木块进入水平面后，在运动过程中受到的阻力的方向为___________；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（3）实验结论：平面越光滑，木块受到的阻力越小，速度减小得越___________；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（4）推论：如果木块在水平面受到的阻力为零，木块将___________；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（5）若要探究滑行距离与小车初速度的关系，应先后将小车从斜面上___________处释放，比较小车在___________面上滑行的路程长短（选填“同一粗糙”或“不同粗糙”）；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（6）牛顿第一定律是建立在：___________。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A．日常生活经验的基础上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object>
          <v:shape id="_x0000_i1030" o:spt="75" alt="eqId1bb31828903412916fc755beb9687224" type="#_x0000_t75" style="height:12.75pt;width:11.4pt;" o:ole="t" filled="f" o:preferrelative="t" stroked="f" coordsize="21600,21600">
            <v:path/>
            <v:fill on="f" focussize="0,0"/>
            <v:stroke on="f" joinstyle="miter"/>
            <v:imagedata r:id="rId38" o:title="eqId1bb31828903412916fc755beb9687224"/>
            <o:lock v:ext="edit" aspectratio="t"/>
            <w10:wrap type="none"/>
            <w10:anchorlock/>
          </v:shape>
          <o:OLEObject Type="Embed" ProgID="Equation.DSMT4" ShapeID="_x0000_i1030" DrawAspect="Content" ObjectID="_1468075730" r:id="rId37">
            <o:LockedField>false</o:LockedField>
          </o:OLEObject>
        </w:object>
      </w:r>
      <w:r>
        <w:t>科学家猜想的基础上</w:t>
      </w:r>
    </w:p>
    <w:p>
      <w:pPr>
        <w:shd w:val="clear" w:color="auto" w:fill="FFFFFF"/>
        <w:spacing w:line="360" w:lineRule="auto"/>
        <w:ind w:firstLine="210" w:firstLineChars="100"/>
        <w:jc w:val="left"/>
        <w:textAlignment w:val="center"/>
      </w:pPr>
      <w:r>
        <w:t>C．直接实验结果的基础上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object>
          <v:shape id="_x0000_i1031" o:spt="75" alt="eqIdf8b3aa3eba2f5e4ff1e120a5d5bc9175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0" o:title="eqIdf8b3aa3eba2f5e4ff1e120a5d5bc9175"/>
            <o:lock v:ext="edit" aspectratio="t"/>
            <w10:wrap type="none"/>
            <w10:anchorlock/>
          </v:shape>
          <o:OLEObject Type="Embed" ProgID="Equation.DSMT4" ShapeID="_x0000_i1031" DrawAspect="Content" ObjectID="_1468075731" r:id="rId39">
            <o:LockedField>false</o:LockedField>
          </o:OLEObject>
        </w:object>
      </w:r>
      <w:r>
        <w:t>实验和科学推理相结合的基础上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20．为了探究</w:t>
      </w:r>
      <w:r>
        <w:rPr>
          <w:rFonts w:ascii="新宋体" w:hAnsi="新宋体" w:eastAsia="新宋体" w:cs="新宋体"/>
        </w:rPr>
        <w:t>“</w:t>
      </w:r>
      <w:r>
        <w:t>滑动摩擦力大小与什么因素有关</w:t>
      </w:r>
      <w:r>
        <w:rPr>
          <w:rFonts w:ascii="新宋体" w:hAnsi="新宋体" w:eastAsia="新宋体" w:cs="新宋体"/>
        </w:rPr>
        <w:t>”</w:t>
      </w:r>
      <w:r>
        <w:t>，小明设计了如图所示的实验，请你完成下列内容。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（1）实验过程中，弹簧测力计沿水平方向拉着物块 A 做匀速直线运动，此时，滑动摩擦力的大小______（选填</w:t>
      </w:r>
      <w:r>
        <w:rPr>
          <w:rFonts w:ascii="新宋体" w:hAnsi="新宋体" w:eastAsia="新宋体" w:cs="新宋体"/>
        </w:rPr>
        <w:t>“</w:t>
      </w:r>
      <w:r>
        <w:t>大于</w:t>
      </w:r>
      <w:r>
        <w:rPr>
          <w:rFonts w:ascii="新宋体" w:hAnsi="新宋体" w:eastAsia="新宋体" w:cs="新宋体"/>
        </w:rPr>
        <w:t>”</w:t>
      </w:r>
      <w:r>
        <w:t>、</w:t>
      </w:r>
      <w:r>
        <w:rPr>
          <w:rFonts w:ascii="新宋体" w:hAnsi="新宋体" w:eastAsia="新宋体" w:cs="新宋体"/>
        </w:rPr>
        <w:t>“</w:t>
      </w:r>
      <w:r>
        <w:t>等于</w:t>
      </w:r>
      <w:r>
        <w:rPr>
          <w:rFonts w:ascii="新宋体" w:hAnsi="新宋体" w:eastAsia="新宋体" w:cs="新宋体"/>
        </w:rPr>
        <w:t>”</w:t>
      </w:r>
      <w:r>
        <w:t>或</w:t>
      </w:r>
      <w:r>
        <w:rPr>
          <w:rFonts w:ascii="新宋体" w:hAnsi="新宋体" w:eastAsia="新宋体" w:cs="新宋体"/>
        </w:rPr>
        <w:t>“</w:t>
      </w:r>
      <w:r>
        <w:t>小于</w:t>
      </w:r>
      <w:r>
        <w:rPr>
          <w:rFonts w:ascii="新宋体" w:hAnsi="新宋体" w:eastAsia="新宋体" w:cs="新宋体"/>
        </w:rPr>
        <w:t>”</w:t>
      </w:r>
      <w:r>
        <w:t>）弹簧测力计的示数，原理是______。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（2）在甲、乙、丙三次实验中，滑动摩擦力最小的是 ______（选填</w:t>
      </w:r>
      <w:r>
        <w:rPr>
          <w:rFonts w:ascii="新宋体" w:hAnsi="新宋体" w:eastAsia="新宋体" w:cs="新宋体"/>
        </w:rPr>
        <w:t>“</w:t>
      </w:r>
      <w:r>
        <w:t>甲</w:t>
      </w:r>
      <w:r>
        <w:rPr>
          <w:rFonts w:ascii="新宋体" w:hAnsi="新宋体" w:eastAsia="新宋体" w:cs="新宋体"/>
        </w:rPr>
        <w:t>”</w:t>
      </w:r>
      <w:r>
        <w:t>、</w:t>
      </w:r>
      <w:r>
        <w:rPr>
          <w:rFonts w:ascii="新宋体" w:hAnsi="新宋体" w:eastAsia="新宋体" w:cs="新宋体"/>
        </w:rPr>
        <w:t>“</w:t>
      </w:r>
      <w:r>
        <w:t>乙</w:t>
      </w:r>
      <w:r>
        <w:rPr>
          <w:rFonts w:ascii="新宋体" w:hAnsi="新宋体" w:eastAsia="新宋体" w:cs="新宋体"/>
        </w:rPr>
        <w:t>”</w:t>
      </w:r>
      <w:r>
        <w:t>或</w:t>
      </w:r>
      <w:r>
        <w:rPr>
          <w:rFonts w:ascii="新宋体" w:hAnsi="新宋体" w:eastAsia="新宋体" w:cs="新宋体"/>
        </w:rPr>
        <w:t>“</w:t>
      </w:r>
      <w:r>
        <w:t>丙</w:t>
      </w:r>
      <w:r>
        <w:rPr>
          <w:rFonts w:ascii="新宋体" w:hAnsi="新宋体" w:eastAsia="新宋体" w:cs="新宋体"/>
        </w:rPr>
        <w:t>”</w:t>
      </w:r>
      <w:r>
        <w:t>）实验；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（3）比较甲、乙两次实验，是为了探究滑动摩擦力大小与______是否有关；比较______（选填</w:t>
      </w:r>
      <w:r>
        <w:rPr>
          <w:rFonts w:ascii="新宋体" w:hAnsi="新宋体" w:eastAsia="新宋体" w:cs="新宋体"/>
        </w:rPr>
        <w:t>“</w:t>
      </w:r>
      <w:r>
        <w:t>甲</w:t>
      </w:r>
      <w:r>
        <w:rPr>
          <w:rFonts w:ascii="新宋体" w:hAnsi="新宋体" w:eastAsia="新宋体" w:cs="新宋体"/>
        </w:rPr>
        <w:t>”</w:t>
      </w:r>
      <w:r>
        <w:t>、</w:t>
      </w:r>
      <w:r>
        <w:rPr>
          <w:rFonts w:ascii="新宋体" w:hAnsi="新宋体" w:eastAsia="新宋体" w:cs="新宋体"/>
        </w:rPr>
        <w:t>“</w:t>
      </w:r>
      <w:r>
        <w:t>乙</w:t>
      </w:r>
      <w:r>
        <w:rPr>
          <w:rFonts w:ascii="新宋体" w:hAnsi="新宋体" w:eastAsia="新宋体" w:cs="新宋体"/>
        </w:rPr>
        <w:t>”</w:t>
      </w:r>
      <w:r>
        <w:t>、</w:t>
      </w:r>
      <w:r>
        <w:rPr>
          <w:rFonts w:ascii="新宋体" w:hAnsi="新宋体" w:eastAsia="新宋体" w:cs="新宋体"/>
        </w:rPr>
        <w:t>“</w:t>
      </w:r>
      <w:r>
        <w:t>丙</w:t>
      </w:r>
      <w:r>
        <w:rPr>
          <w:rFonts w:ascii="新宋体" w:hAnsi="新宋体" w:eastAsia="新宋体" w:cs="新宋体"/>
        </w:rPr>
        <w:t>”</w:t>
      </w:r>
      <w:r>
        <w:t>、</w:t>
      </w:r>
      <w:r>
        <w:rPr>
          <w:rFonts w:ascii="新宋体" w:hAnsi="新宋体" w:eastAsia="新宋体" w:cs="新宋体"/>
        </w:rPr>
        <w:t>“</w:t>
      </w:r>
      <w:r>
        <w:t>丁</w:t>
      </w:r>
      <w:r>
        <w:rPr>
          <w:rFonts w:ascii="新宋体" w:hAnsi="新宋体" w:eastAsia="新宋体" w:cs="新宋体"/>
        </w:rPr>
        <w:t>”</w:t>
      </w:r>
      <w:r>
        <w:t>）两次实验，可以探究滑动摩擦力大小与接触面粗糙程度是否有关；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（4）比较甲、丁两次实验，小明发现甲实验弹簧测力计的示数大于丁实验弹簧测力计的示数，由此得出结论：滑动摩擦力大小与接触面积的大小有关； 你认为他的结论是______（选填</w:t>
      </w:r>
      <w:r>
        <w:rPr>
          <w:rFonts w:ascii="新宋体" w:hAnsi="新宋体" w:eastAsia="新宋体" w:cs="新宋体"/>
        </w:rPr>
        <w:t>“</w:t>
      </w:r>
      <w:r>
        <w:t>正确</w:t>
      </w:r>
      <w:r>
        <w:rPr>
          <w:rFonts w:ascii="新宋体" w:hAnsi="新宋体" w:eastAsia="新宋体" w:cs="新宋体"/>
        </w:rPr>
        <w:t>”</w:t>
      </w:r>
      <w:r>
        <w:t>或</w:t>
      </w:r>
      <w:r>
        <w:rPr>
          <w:rFonts w:ascii="新宋体" w:hAnsi="新宋体" w:eastAsia="新宋体" w:cs="新宋体"/>
        </w:rPr>
        <w:t>“</w:t>
      </w:r>
      <w:r>
        <w:t>错误</w:t>
      </w:r>
      <w:r>
        <w:rPr>
          <w:rFonts w:ascii="新宋体" w:hAnsi="新宋体" w:eastAsia="新宋体" w:cs="新宋体"/>
        </w:rPr>
        <w:t>”</w:t>
      </w:r>
      <w:r>
        <w:t>）的；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（5）实验结束后，小明又对实验装置进行了改进，如图 2 所示，实验后发现效果更好， 实验中，小明______（选填</w:t>
      </w:r>
      <w:r>
        <w:rPr>
          <w:rFonts w:ascii="新宋体" w:hAnsi="新宋体" w:eastAsia="新宋体" w:cs="新宋体"/>
        </w:rPr>
        <w:t>“</w:t>
      </w:r>
      <w:r>
        <w:t>一定</w:t>
      </w:r>
      <w:r>
        <w:rPr>
          <w:rFonts w:ascii="新宋体" w:hAnsi="新宋体" w:eastAsia="新宋体" w:cs="新宋体"/>
        </w:rPr>
        <w:t>”</w:t>
      </w:r>
      <w:r>
        <w:t>、</w:t>
      </w:r>
      <w:r>
        <w:rPr>
          <w:rFonts w:ascii="新宋体" w:hAnsi="新宋体" w:eastAsia="新宋体" w:cs="新宋体"/>
        </w:rPr>
        <w:t>“</w:t>
      </w:r>
      <w:r>
        <w:t>不一定</w:t>
      </w:r>
      <w:r>
        <w:rPr>
          <w:rFonts w:ascii="新宋体" w:hAnsi="新宋体" w:eastAsia="新宋体" w:cs="新宋体"/>
        </w:rPr>
        <w:t>”</w:t>
      </w:r>
      <w:r>
        <w:t>或</w:t>
      </w:r>
      <w:r>
        <w:rPr>
          <w:rFonts w:ascii="新宋体" w:hAnsi="新宋体" w:eastAsia="新宋体" w:cs="新宋体"/>
        </w:rPr>
        <w:t>“</w:t>
      </w:r>
      <w:r>
        <w:t>一定不</w:t>
      </w:r>
      <w:r>
        <w:rPr>
          <w:rFonts w:ascii="新宋体" w:hAnsi="新宋体" w:eastAsia="新宋体" w:cs="新宋体"/>
        </w:rPr>
        <w:t>”</w:t>
      </w:r>
      <w:r>
        <w:t>）要匀速拉动长木板。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五、计算题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21．一辆小车，总质量为600kg，在水平路面上向右匀速运动的过程中，受到的阻力是车的重力的0.05倍。（</w:t>
      </w:r>
      <w:r>
        <w:rPr>
          <w:rFonts w:ascii="Times New Roman" w:hAnsi="Times New Roman" w:eastAsia="Times New Roman" w:cs="Times New Roman"/>
          <w:i/>
        </w:rPr>
        <w:t>g</w:t>
      </w:r>
      <w:r>
        <w:t>=10N/kg）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(1)请计算出小车受到的阻力的大小；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(2)小车匀速运动时，画出小车在水平方向上的受力示意图；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(3)小车匀速运动时，请计算出小车的拉力的大小。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43050" cy="733425"/>
            <wp:effectExtent l="0" t="0" r="0" b="9525"/>
            <wp:docPr id="100045" name="图片 100045" descr="@@@0d85b5f0-285e-479b-b681-e4e847c66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@@@0d85b5f0-285e-479b-b681-e4e847c6682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22．现有一氢气球载有</w:t>
      </w:r>
      <w:r>
        <w:object>
          <v:shape id="_x0000_i1032" o:spt="75" alt="eqIdcec14f77e33e3bbf4de37b0e25babe3e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43" o:title="eqIdcec14f77e33e3bbf4de37b0e25babe3e"/>
            <o:lock v:ext="edit" aspectratio="t"/>
            <w10:wrap type="none"/>
            <w10:anchorlock/>
          </v:shape>
          <o:OLEObject Type="Embed" ProgID="Equation.DSMT4" ShapeID="_x0000_i1032" DrawAspect="Content" ObjectID="_1468075732" r:id="rId42">
            <o:LockedField>false</o:LockedField>
          </o:OLEObject>
        </w:object>
      </w:r>
      <w:r>
        <w:t>货物匀速下降，若氢气球抛出一些货物就可以匀速上升，气球自身重力不计，上升或下降时所受阻力大小不变，氢气球与货物所受浮力恒为</w:t>
      </w:r>
      <w:r>
        <w:object>
          <v:shape id="_x0000_i1033" o:spt="75" alt="eqIdea898a0a271bb2e26c2eba626aa16944" type="#_x0000_t75" style="height:12.4pt;width:27.25pt;" o:ole="t" filled="f" o:preferrelative="t" stroked="f" coordsize="21600,21600">
            <v:path/>
            <v:fill on="f" focussize="0,0"/>
            <v:stroke on="f" joinstyle="miter"/>
            <v:imagedata r:id="rId45" o:title="eqIdea898a0a271bb2e26c2eba626aa16944"/>
            <o:lock v:ext="edit" aspectratio="t"/>
            <w10:wrap type="none"/>
            <w10:anchorlock/>
          </v:shape>
          <o:OLEObject Type="Embed" ProgID="Equation.DSMT4" ShapeID="_x0000_i1033" DrawAspect="Content" ObjectID="_1468075733" r:id="rId44">
            <o:LockedField>false</o:LockedField>
          </o:OLEObject>
        </w:object>
      </w:r>
      <w:r>
        <w:t>。（注：气体或液体对浸入其中的物体竖直向上的力叫浮力，</w:t>
      </w:r>
      <w:r>
        <w:object>
          <v:shape id="_x0000_i1034" o:spt="75" alt="eqId01f4c7754d554988f7451b975442209a" type="#_x0000_t75" style="height:13.8pt;width:51.9pt;" o:ole="t" filled="f" o:preferrelative="t" stroked="f" coordsize="21600,21600">
            <v:path/>
            <v:fill on="f" focussize="0,0"/>
            <v:stroke on="f" joinstyle="miter"/>
            <v:imagedata r:id="rId47" o:title="eqId01f4c7754d554988f7451b975442209a"/>
            <o:lock v:ext="edit" aspectratio="t"/>
            <w10:wrap type="none"/>
            <w10:anchorlock/>
          </v:shape>
          <o:OLEObject Type="Embed" ProgID="Equation.DSMT4" ShapeID="_x0000_i1034" DrawAspect="Content" ObjectID="_1468075734" r:id="rId46">
            <o:LockedField>false</o:LockedField>
          </o:OLEObject>
        </w:object>
      </w:r>
      <w:r>
        <w:t>）。求：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(1)气球匀速下降时所受阻力</w:t>
      </w:r>
      <w:r>
        <w:object>
          <v:shape id="_x0000_i1035" o:spt="75" alt="eqIdcaa1410233a1badc005477008f5af262" type="#_x0000_t75" style="height:16.2pt;width:14.05pt;" o:ole="t" filled="f" o:preferrelative="t" stroked="f" coordsize="21600,21600">
            <v:path/>
            <v:fill on="f" focussize="0,0"/>
            <v:stroke on="f" joinstyle="miter"/>
            <v:imagedata r:id="rId49" o:title="eqIdcaa1410233a1badc005477008f5af262"/>
            <o:lock v:ext="edit" aspectratio="t"/>
            <w10:wrap type="none"/>
            <w10:anchorlock/>
          </v:shape>
          <o:OLEObject Type="Embed" ProgID="Equation.DSMT4" ShapeID="_x0000_i1035" DrawAspect="Content" ObjectID="_1468075735" r:id="rId48">
            <o:LockedField>false</o:LockedField>
          </o:OLEObject>
        </w:object>
      </w:r>
      <w:r>
        <w:t>；</w:t>
      </w:r>
    </w:p>
    <w:p>
      <w:r>
        <w:t>(2)气球抛出质量为多少的货物才能匀速上升。</w:t>
      </w:r>
    </w:p>
    <w:p/>
    <w:p/>
    <w:p/>
    <w:p/>
    <w:p/>
    <w:p/>
    <w:p/>
    <w:p/>
    <w:p/>
    <w:p/>
    <w:p/>
    <w:p/>
    <w:p/>
    <w:p/>
    <w:p/>
    <w:p/>
    <w:p/>
    <w:p/>
    <w:p>
      <w:pPr>
        <w:jc w:val="both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-5</w:t>
      </w:r>
      <w:r>
        <w:t>．DABAD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</w:t>
      </w:r>
      <w:r>
        <w:rPr>
          <w:rFonts w:hint="eastAsia"/>
          <w:lang w:val="en-US" w:eastAsia="zh-CN"/>
        </w:rPr>
        <w:t>-10</w:t>
      </w:r>
      <w:r>
        <w:t>．CABDD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11．40     35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12．2.4     不变     加速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13．0.6m     9N     不变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14．大于     惯性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15．5.3     5.1     变大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76375" cy="838200"/>
            <wp:effectExtent l="0" t="0" r="9525" b="0"/>
            <wp:docPr id="1904012206" name="图片 1904012206" descr="@@@9eb844fc-04f6-4de8-80fd-82c89e34b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012206" name="图片 1904012206" descr="@@@9eb844fc-04f6-4de8-80fd-82c89e34b66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</w:t>
      </w:r>
      <w:r>
        <w:t>17．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695450" cy="981075"/>
            <wp:effectExtent l="0" t="0" r="0" b="9525"/>
            <wp:docPr id="64202384" name="图片 64202384" descr="@@@63880911-c3df-49e9-9436-7a10e29506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02384" name="图片 64202384" descr="@@@63880911-c3df-49e9-9436-7a10e295060b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18．光滑     相等     相反     同一直线上     使用剪刀将纸片剪开     B     错误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 同一高度     速度     水平向左     慢  做匀速直线运动     不同高度  同一粗糙     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     等于     二力平衡条件     甲     压力     乙、丙     错误     不一定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21．解：(1)物体的重力为</w:t>
      </w:r>
      <w:r>
        <w:rPr>
          <w:rFonts w:ascii="Times New Roman" w:hAnsi="Times New Roman" w:eastAsia="Times New Roman" w:cs="Times New Roman"/>
          <w:i/>
        </w:rPr>
        <w:t>G</w:t>
      </w:r>
      <w:r>
        <w:t>=</w:t>
      </w:r>
      <w:r>
        <w:rPr>
          <w:rFonts w:ascii="Times New Roman" w:hAnsi="Times New Roman" w:eastAsia="Times New Roman" w:cs="Times New Roman"/>
          <w:i/>
        </w:rPr>
        <w:t>mg</w:t>
      </w:r>
      <w:r>
        <w:t>=600kg×10N/kg=6000N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由于受到的阻力是车重的0.05倍，故此时所受的阻力是</w:t>
      </w:r>
      <w:r>
        <w:rPr>
          <w:rFonts w:ascii="Times New Roman" w:hAnsi="Times New Roman" w:eastAsia="Times New Roman" w:cs="Times New Roman"/>
          <w:i/>
        </w:rPr>
        <w:t>f</w:t>
      </w:r>
      <w:r>
        <w:t>=0.05</w:t>
      </w:r>
      <w:r>
        <w:rPr>
          <w:rFonts w:ascii="Times New Roman" w:hAnsi="Times New Roman" w:eastAsia="Times New Roman" w:cs="Times New Roman"/>
          <w:i/>
        </w:rPr>
        <w:t>G</w:t>
      </w:r>
      <w:r>
        <w:t>=0.05×6000N=300N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(2)因为小车匀速直线运动，小车在水平方向上受到的阻力与拉力是一对平衡力，所以二力大小相同，水平方向的受力如图。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66900" cy="790575"/>
            <wp:effectExtent l="0" t="0" r="0" b="9525"/>
            <wp:docPr id="945392288" name="图片 945392288" descr="@@@6c11b8d6-6d6c-4bb5-8fba-764bf06be9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392288" name="图片 945392288" descr="@@@6c11b8d6-6d6c-4bb5-8fba-764bf06be9c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(3)由(1)知，在水平路面上运动的过程中，受到的阻力是300 N，根据运动的物体受平衡力时做匀速直线运动可知，要使小车恰能做匀速直线运动，小车受到的拉力</w:t>
      </w:r>
      <w:r>
        <w:rPr>
          <w:rFonts w:ascii="Times New Roman" w:hAnsi="Times New Roman" w:eastAsia="Times New Roman" w:cs="Times New Roman"/>
          <w:i/>
        </w:rPr>
        <w:t>F</w:t>
      </w:r>
      <w:r>
        <w:t>=</w:t>
      </w:r>
      <w:r>
        <w:rPr>
          <w:rFonts w:ascii="Times New Roman" w:hAnsi="Times New Roman" w:eastAsia="Times New Roman" w:cs="Times New Roman"/>
          <w:i/>
        </w:rPr>
        <w:t>f</w:t>
      </w:r>
      <w:r>
        <w:t>=300 N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22．解：(1)氢气球在载有800N货物匀速下降时，受到三个力的作用，分别是：竖直向下的重力、竖直向上的浮力和竖直向上的阻力的作用，那么阻力的大小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阻</w:t>
      </w:r>
      <w:r>
        <w:t>=</w:t>
      </w:r>
      <w:r>
        <w:rPr>
          <w:rFonts w:ascii="Times New Roman" w:hAnsi="Times New Roman" w:eastAsia="Times New Roman" w:cs="Times New Roman"/>
          <w:i/>
        </w:rPr>
        <w:t>G</w:t>
      </w:r>
      <w:r>
        <w:t>-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浮</w:t>
      </w:r>
      <w:r>
        <w:t>=800N-500N=300N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(2)气球匀速上升时，受到三个力的作用，分别是：竖直向下的重力、竖直向上的浮力和竖直向下的阻力，此时的重力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=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浮</w:t>
      </w:r>
      <w:r>
        <w:t>-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宋体" w:hAnsi="宋体" w:eastAsia="宋体" w:cs="宋体"/>
          <w:i/>
          <w:vertAlign w:val="subscript"/>
        </w:rPr>
        <w:t>阻</w:t>
      </w:r>
      <w:r>
        <w:t>=500N-300N=200N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那么抛出的货物的质量</w:t>
      </w:r>
      <w:r>
        <w:object>
          <v:shape id="_x0000_i1036" o:spt="75" alt="eqId53b2973aed051a540ef4a795a6670210" type="#_x0000_t75" style="height:29.7pt;width:177.75pt;" o:ole="t" filled="f" o:preferrelative="t" stroked="f" coordsize="21600,21600">
            <v:path/>
            <v:fill on="f" focussize="0,0"/>
            <v:stroke on="f" joinstyle="miter"/>
            <v:imagedata r:id="rId54" o:title="eqId53b2973aed051a540ef4a795a6670210"/>
            <o:lock v:ext="edit" aspectratio="t"/>
            <w10:wrap type="none"/>
            <w10:anchorlock/>
          </v:shape>
          <o:OLEObject Type="Embed" ProgID="Equation.DSMT4" ShapeID="_x0000_i1036" DrawAspect="Content" ObjectID="_1468075736" r:id="rId53">
            <o:LockedField>false</o:LockedField>
          </o:OLEObject>
        </w:object>
      </w:r>
    </w:p>
    <w:p>
      <w:p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RiOGI5MDJkNGIwYmRjNmI4ZTk1NmVjODU5YzM1ZTMifQ=="/>
  </w:docVars>
  <w:rsids>
    <w:rsidRoot w:val="208B4B78"/>
    <w:rsid w:val="004151FC"/>
    <w:rsid w:val="00C02FC6"/>
    <w:rsid w:val="05167CE1"/>
    <w:rsid w:val="05EB10FF"/>
    <w:rsid w:val="1A650018"/>
    <w:rsid w:val="208B4B78"/>
    <w:rsid w:val="25193A85"/>
    <w:rsid w:val="4E232905"/>
    <w:rsid w:val="57F526C6"/>
    <w:rsid w:val="5C082DE8"/>
    <w:rsid w:val="72DE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仿宋" w:cs="Times New Roman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Times New Roman" w:hAnsi="Times New Roman" w:eastAsia="仿宋" w:cs="Times New Roman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9">
    <w:name w:val="样式2"/>
    <w:basedOn w:val="1"/>
    <w:next w:val="1"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hint="eastAsia" w:ascii="Arial" w:hAnsi="Arial" w:eastAsia="黑体" w:cs="Times New Roman"/>
      <w:b/>
      <w:sz w:val="32"/>
    </w:rPr>
  </w:style>
  <w:style w:type="paragraph" w:customStyle="1" w:styleId="10">
    <w:name w:val="样式3"/>
    <w:basedOn w:val="1"/>
    <w:next w:val="1"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hint="eastAsia" w:ascii="Times New Roman" w:hAnsi="Times New Roman" w:eastAsia="宋体" w:cs="Times New Roman"/>
      <w:b/>
      <w:kern w:val="44"/>
      <w:sz w:val="44"/>
    </w:rPr>
  </w:style>
  <w:style w:type="paragraph" w:customStyle="1" w:styleId="11">
    <w:name w:val="样式4"/>
    <w:basedOn w:val="1"/>
    <w:next w:val="1"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rFonts w:hint="eastAsia" w:ascii="Times New Roman" w:hAnsi="Times New Roman" w:eastAsia="宋体" w:cs="Times New Roman"/>
      <w:sz w:val="28"/>
      <w:szCs w:val="28"/>
    </w:rPr>
  </w:style>
  <w:style w:type="paragraph" w:customStyle="1" w:styleId="12">
    <w:name w:val="样式5"/>
    <w:basedOn w:val="1"/>
    <w:next w:val="1"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rFonts w:hint="eastAsia" w:ascii="Times New Roman" w:hAnsi="Times New Roman" w:eastAsia="宋体" w:cs="Times New Roman"/>
      <w:sz w:val="28"/>
    </w:rPr>
  </w:style>
  <w:style w:type="character" w:customStyle="1" w:styleId="13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4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6" Type="http://schemas.openxmlformats.org/officeDocument/2006/relationships/fontTable" Target="fontTable.xml"/><Relationship Id="rId55" Type="http://schemas.openxmlformats.org/officeDocument/2006/relationships/customXml" Target="../customXml/item1.xml"/><Relationship Id="rId54" Type="http://schemas.openxmlformats.org/officeDocument/2006/relationships/image" Target="media/image38.wmf"/><Relationship Id="rId53" Type="http://schemas.openxmlformats.org/officeDocument/2006/relationships/oleObject" Target="embeddings/oleObject12.bin"/><Relationship Id="rId52" Type="http://schemas.openxmlformats.org/officeDocument/2006/relationships/image" Target="media/image37.png"/><Relationship Id="rId51" Type="http://schemas.openxmlformats.org/officeDocument/2006/relationships/image" Target="media/image36.png"/><Relationship Id="rId50" Type="http://schemas.openxmlformats.org/officeDocument/2006/relationships/image" Target="media/image35.png"/><Relationship Id="rId5" Type="http://schemas.openxmlformats.org/officeDocument/2006/relationships/theme" Target="theme/theme1.xml"/><Relationship Id="rId49" Type="http://schemas.openxmlformats.org/officeDocument/2006/relationships/image" Target="media/image34.wmf"/><Relationship Id="rId48" Type="http://schemas.openxmlformats.org/officeDocument/2006/relationships/oleObject" Target="embeddings/oleObject11.bin"/><Relationship Id="rId47" Type="http://schemas.openxmlformats.org/officeDocument/2006/relationships/image" Target="media/image33.wmf"/><Relationship Id="rId46" Type="http://schemas.openxmlformats.org/officeDocument/2006/relationships/oleObject" Target="embeddings/oleObject10.bin"/><Relationship Id="rId45" Type="http://schemas.openxmlformats.org/officeDocument/2006/relationships/image" Target="media/image32.wmf"/><Relationship Id="rId44" Type="http://schemas.openxmlformats.org/officeDocument/2006/relationships/oleObject" Target="embeddings/oleObject9.bin"/><Relationship Id="rId43" Type="http://schemas.openxmlformats.org/officeDocument/2006/relationships/image" Target="media/image31.wmf"/><Relationship Id="rId42" Type="http://schemas.openxmlformats.org/officeDocument/2006/relationships/oleObject" Target="embeddings/oleObject8.bin"/><Relationship Id="rId41" Type="http://schemas.openxmlformats.org/officeDocument/2006/relationships/image" Target="media/image30.png"/><Relationship Id="rId40" Type="http://schemas.openxmlformats.org/officeDocument/2006/relationships/image" Target="media/image29.wmf"/><Relationship Id="rId4" Type="http://schemas.openxmlformats.org/officeDocument/2006/relationships/footer" Target="footer1.xml"/><Relationship Id="rId39" Type="http://schemas.openxmlformats.org/officeDocument/2006/relationships/oleObject" Target="embeddings/oleObject7.bin"/><Relationship Id="rId38" Type="http://schemas.openxmlformats.org/officeDocument/2006/relationships/image" Target="media/image28.wmf"/><Relationship Id="rId37" Type="http://schemas.openxmlformats.org/officeDocument/2006/relationships/oleObject" Target="embeddings/oleObject6.bin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oleObject" Target="embeddings/oleObject4.bin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2023-06-10T09:38:00Z</dcterms:created>
  <dc:creator>颤</dc:creator>
  <cp:lastModifiedBy>Administrator</cp:lastModifiedBy>
  <dcterms:modified xsi:type="dcterms:W3CDTF">2023-06-21T13:36:51Z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