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12369800</wp:posOffset>
            </wp:positionV>
            <wp:extent cx="482600" cy="381000"/>
            <wp:effectExtent l="0" t="0" r="1270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2022~2023学</w:t>
      </w:r>
      <w:r>
        <w:rPr>
          <w:sz w:val="32"/>
          <w:szCs w:val="32"/>
        </w:rPr>
        <w:t>年第九单元《溶液》单元复习检测</w:t>
      </w:r>
      <w:r>
        <w:rPr>
          <w:rFonts w:hint="eastAsia"/>
          <w:sz w:val="32"/>
          <w:szCs w:val="32"/>
        </w:rPr>
        <w:t>试</w:t>
      </w:r>
      <w:r>
        <w:rPr>
          <w:sz w:val="32"/>
          <w:szCs w:val="32"/>
        </w:rPr>
        <w:t>卷</w:t>
      </w:r>
    </w:p>
    <w:p>
      <w:pPr>
        <w:rPr>
          <w:rFonts w:hint="eastAsia"/>
        </w:rPr>
      </w:pPr>
      <w:r>
        <w:rPr>
          <w:rFonts w:hint="eastAsia"/>
        </w:rPr>
        <w:t>附相对原子质量：H-1；C-12；N-14；O-16；</w:t>
      </w:r>
      <w:r>
        <w:t>Cl-35.5</w:t>
      </w:r>
      <w:r>
        <w:rPr>
          <w:rFonts w:hint="eastAsia"/>
        </w:rPr>
        <w:t>；Zn-65</w:t>
      </w:r>
      <w:r>
        <w:t>。</w:t>
      </w:r>
    </w:p>
    <w:p>
      <w:pPr>
        <w:rPr>
          <w:rFonts w:hint="eastAsia"/>
        </w:rPr>
      </w:pPr>
      <w:r>
        <w:rPr>
          <w:rFonts w:hint="eastAsia"/>
        </w:rPr>
        <w:t>一、本大题包括12小题，每小题1分，共12分。每小题的4个备选答案中只有一个答案符合题意。</w:t>
      </w:r>
    </w:p>
    <w:p>
      <w:pPr>
        <w:jc w:val="left"/>
      </w:pPr>
      <w:r>
        <w:rPr>
          <w:rFonts w:hint="eastAsia"/>
        </w:rPr>
        <w:t>1、</w:t>
      </w:r>
      <w:r>
        <w:t>食堂里的下列饮品属于溶液的是（　　）</w:t>
      </w:r>
    </w:p>
    <w:p>
      <w:pPr>
        <w:tabs>
          <w:tab w:val="left" w:pos="3022"/>
          <w:tab w:val="left" w:pos="5954"/>
          <w:tab w:val="left" w:pos="8902"/>
        </w:tabs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A．可乐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B．西瓜汁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C．冰水    D．绿豆汤</w:t>
      </w:r>
    </w:p>
    <w:p>
      <w:pPr>
        <w:jc w:val="left"/>
      </w:pPr>
      <w:r>
        <w:t>2</w:t>
      </w:r>
      <w:r>
        <w:rPr>
          <w:rFonts w:hint="eastAsia"/>
        </w:rPr>
        <w:t>、</w:t>
      </w:r>
      <w:r>
        <w:t>“世界水日”的主题是：珍惜水、爱护水。下列有关水的说法正确的是（　　）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A．过滤能除去水中所有杂质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 xml:space="preserve">B．可通过滴加肥皂水鉴别软硬水 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C．油能溶于水形成溶液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D．冰水混合物属于混合物</w:t>
      </w:r>
    </w:p>
    <w:p>
      <w:pPr>
        <w:jc w:val="left"/>
      </w:pPr>
      <w:r>
        <w:rPr>
          <w:rFonts w:hint="eastAsia"/>
        </w:rPr>
        <w:t>3、</w:t>
      </w:r>
      <w:r>
        <w:t>下列有关溶液的说法中，正确的是（　　）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A．溶液都是无色的，且溶剂一定是水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B．长期放置后不会分层的液体一定是溶液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C．从一杯糖水中取出一半，则剩余糖水的甜度变小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D．溶液是均一、稳定的混合物</w:t>
      </w:r>
    </w:p>
    <w:p>
      <w:pPr>
        <w:jc w:val="left"/>
      </w:pPr>
      <w:r>
        <w:rPr>
          <w:rFonts w:hint="eastAsia"/>
        </w:rPr>
        <w:t>4、</w:t>
      </w:r>
      <w:r>
        <w:t>下列变化中，属于化学变化的是（　　）</w:t>
      </w:r>
    </w:p>
    <w:p>
      <w:pPr>
        <w:ind w:left="113"/>
        <w:jc w:val="left"/>
        <w:rPr>
          <w:rFonts w:hint="eastAsia"/>
        </w:rPr>
      </w:pPr>
      <w:r>
        <w:pict>
          <v:shape id="_x0000_i1025" o:spt="75" alt=" " type="#_x0000_t75" style="height:65.25pt;width:75pt;" filled="f" o:preferrelative="t" stroked="f" coordsize="21600,21600">
            <v:path/>
            <v:fill on="f" focussize="0,0"/>
            <v:stroke on="f" joinstyle="miter"/>
            <v:imagedata r:id="rId7" o:title="1687418115789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                                     </w:t>
      </w:r>
      <w:r>
        <w:pict>
          <v:shape id="_x0000_i1026" o:spt="75" alt=" " type="#_x0000_t75" style="height:66pt;width:80.25pt;" filled="f" o:preferrelative="t" stroked="f" coordsize="21600,21600">
            <v:path/>
            <v:fill on="f" focussize="0,0"/>
            <v:stroke on="f" joinstyle="miter"/>
            <v:imagedata r:id="rId8" o:title="1687418109898"/>
            <o:lock v:ext="edit" aspectratio="t"/>
            <w10:wrap type="none"/>
            <w10:anchorlock/>
          </v:shape>
        </w:pict>
      </w:r>
    </w:p>
    <w:p>
      <w:pPr>
        <w:tabs>
          <w:tab w:val="left" w:pos="6382"/>
        </w:tabs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A．比较硬度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B．探究铁生锈的条件</w:t>
      </w:r>
    </w:p>
    <w:p>
      <w:pPr>
        <w:tabs>
          <w:tab w:val="left" w:pos="6382"/>
        </w:tabs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pict>
          <v:shape id="_x0000_i1027" o:spt="75" alt=" " type="#_x0000_t75" style="height:75pt;width:73.5pt;" filled="f" o:preferrelative="t" stroked="f" coordsize="21600,21600">
            <v:path/>
            <v:fill on="f" focussize="0,0"/>
            <v:stroke on="f" joinstyle="miter"/>
            <v:imagedata r:id="rId9" o:title="1687418104522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 xml:space="preserve">                                              </w:t>
      </w:r>
      <w:r>
        <w:rPr>
          <w:rFonts w:ascii="宋体" w:hAnsi="宋体" w:cs="宋体"/>
        </w:rPr>
        <w:pict>
          <v:shape id="_x0000_i1028" o:spt="75" alt=" " type="#_x0000_t75" style="height:95.25pt;width:93.75pt;" filled="f" o:preferrelative="t" stroked="f" coordsize="21600,21600">
            <v:path/>
            <v:fill on="f" focussize="0,0"/>
            <v:stroke on="f" joinstyle="miter"/>
            <v:imagedata r:id="rId10" o:title="1687418099176"/>
            <o:lock v:ext="edit" aspectratio="t"/>
            <w10:wrap type="none"/>
            <w10:anchorlock/>
          </v:shape>
        </w:pict>
      </w:r>
    </w:p>
    <w:p>
      <w:pPr>
        <w:tabs>
          <w:tab w:val="left" w:pos="6382"/>
        </w:tabs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C．洗涤剂除油污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D．自制汽水</w:t>
      </w:r>
    </w:p>
    <w:p>
      <w:pPr>
        <w:jc w:val="left"/>
      </w:pPr>
      <w:r>
        <w:t>5</w:t>
      </w:r>
      <w:r>
        <w:rPr>
          <w:rFonts w:hint="eastAsia"/>
        </w:rPr>
        <w:t>、</w:t>
      </w:r>
      <w:r>
        <w:t>小明想要尽快得到一杯蔗糖水，下列方法可以采取的是（　　）</w:t>
      </w:r>
    </w:p>
    <w:p>
      <w:pPr>
        <w:ind w:left="113"/>
        <w:jc w:val="left"/>
      </w:pPr>
      <w:r>
        <w:rPr>
          <w:rFonts w:hint="eastAsia" w:ascii="宋体" w:hAnsi="宋体" w:cs="宋体"/>
        </w:rPr>
        <w:t>①</w:t>
      </w:r>
      <w:r>
        <w:t>冷水中溶解蔗糖</w:t>
      </w:r>
      <w:r>
        <w:rPr>
          <w:rFonts w:hint="eastAsia" w:ascii="宋体" w:hAnsi="宋体" w:cs="宋体"/>
        </w:rPr>
        <w:t>②</w:t>
      </w:r>
      <w:r>
        <w:t>热水中溶解蔗糖</w:t>
      </w:r>
      <w:r>
        <w:rPr>
          <w:rFonts w:hint="eastAsia" w:ascii="宋体" w:hAnsi="宋体" w:cs="宋体"/>
        </w:rPr>
        <w:t>③</w:t>
      </w:r>
      <w:r>
        <w:t>将蔗糖研碎</w:t>
      </w:r>
      <w:r>
        <w:rPr>
          <w:rFonts w:hint="eastAsia" w:ascii="宋体" w:hAnsi="宋体" w:cs="宋体"/>
        </w:rPr>
        <w:t>④</w:t>
      </w:r>
      <w:r>
        <w:t>搅拌</w:t>
      </w:r>
    </w:p>
    <w:p>
      <w:pPr>
        <w:tabs>
          <w:tab w:val="left" w:pos="3435"/>
          <w:tab w:val="left" w:pos="5954"/>
          <w:tab w:val="left" w:pos="8902"/>
        </w:tabs>
        <w:ind w:left="60"/>
        <w:jc w:val="left"/>
        <w:rPr>
          <w:rFonts w:hint="eastAsia" w:ascii="宋体" w:hAnsi="宋体" w:cs="宋体"/>
        </w:rPr>
      </w:pPr>
      <w:r>
        <w:rPr>
          <w:rFonts w:ascii="宋体" w:hAnsi="宋体" w:cs="宋体"/>
        </w:rPr>
        <w:t>A．③④       B．①②④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C．①③④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D．②③④</w:t>
      </w:r>
    </w:p>
    <w:p>
      <w:pPr>
        <w:rPr>
          <w:szCs w:val="21"/>
        </w:rPr>
      </w:pPr>
      <w:r>
        <w:rPr>
          <w:rFonts w:hint="eastAsia"/>
        </w:rPr>
        <w:t>6、</w:t>
      </w:r>
      <w:r>
        <w:rPr>
          <w:szCs w:val="21"/>
        </w:rPr>
        <w:t>下列劳动项目与所涉及的化学知识不相符的是（　　）​</w:t>
      </w:r>
    </w:p>
    <w:tbl>
      <w:tblPr>
        <w:tblStyle w:val="5"/>
        <w:tblW w:w="5910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2460"/>
        <w:gridCol w:w="28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选项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劳动项目</w:t>
            </w:r>
          </w:p>
        </w:tc>
        <w:tc>
          <w:tcPr>
            <w:tcW w:w="2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化学知识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用明矾处理浑浊的天然水</w:t>
            </w:r>
          </w:p>
        </w:tc>
        <w:tc>
          <w:tcPr>
            <w:tcW w:w="2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明矾主要起杀菌消毒的作用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B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洗涤餐具时加少量洗洁精</w:t>
            </w:r>
          </w:p>
        </w:tc>
        <w:tc>
          <w:tcPr>
            <w:tcW w:w="2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洗洁精起到乳化作用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餐后将洗净的铁锅擦干</w:t>
            </w:r>
          </w:p>
        </w:tc>
        <w:tc>
          <w:tcPr>
            <w:tcW w:w="2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铁在潮湿的环境中容易生锈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D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使用铝箔包装物品</w:t>
            </w:r>
          </w:p>
        </w:tc>
        <w:tc>
          <w:tcPr>
            <w:tcW w:w="2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铝有良好的延展性和抗腐蚀性</w:t>
            </w:r>
          </w:p>
        </w:tc>
      </w:tr>
    </w:tbl>
    <w:p>
      <w:pPr>
        <w:tabs>
          <w:tab w:val="left" w:pos="3022"/>
          <w:tab w:val="left" w:pos="5954"/>
          <w:tab w:val="left" w:pos="8902"/>
        </w:tabs>
        <w:ind w:left="6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A．A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B．B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C．C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D．D</w:t>
      </w:r>
    </w:p>
    <w:p>
      <w:pPr>
        <w:jc w:val="left"/>
      </w:pPr>
      <w:r>
        <w:t>7</w:t>
      </w:r>
      <w:r>
        <w:rPr>
          <w:rFonts w:hint="eastAsia"/>
        </w:rPr>
        <w:t>、</w:t>
      </w:r>
      <w:r>
        <w:t>下列措施能改变物质溶解度的是（　　）</w:t>
      </w:r>
    </w:p>
    <w:p>
      <w:pPr>
        <w:tabs>
          <w:tab w:val="left" w:pos="3022"/>
          <w:tab w:val="left" w:pos="5954"/>
          <w:tab w:val="left" w:pos="8902"/>
        </w:tabs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A．搅拌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B．增加溶剂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C．加热          D．把溶质研细</w:t>
      </w:r>
    </w:p>
    <w:p>
      <w:pPr>
        <w:jc w:val="left"/>
      </w:pPr>
      <w:r>
        <w:t>8</w:t>
      </w:r>
      <w:r>
        <w:rPr>
          <w:rFonts w:hint="eastAsia"/>
        </w:rPr>
        <w:t>、</w:t>
      </w:r>
      <w:r>
        <w:t>夏季下雨之前，天气闷热，水中的含氧量降低，养鱼池中的鱼往往会浮出水面。下列有关说法错误的是（　　）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A．氧气的溶解度会随压强的减小而减小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B．氧气的溶解度会随温度的升高而增大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C．为了增加养鱼池中的含氧量，可以向养鱼池中通入空气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D．为了增加养鱼池中的含氧量，可以把养鱼池的水喷向空中</w:t>
      </w:r>
    </w:p>
    <w:p>
      <w:pPr>
        <w:ind w:left="113"/>
        <w:jc w:val="left"/>
      </w:pPr>
      <w:r>
        <w:rPr>
          <w:rFonts w:hint="eastAsia"/>
        </w:rPr>
        <w:t>9、</w:t>
      </w:r>
      <w:r>
        <w:t>如图是某同学设计的简易海水淡化装置，下列说法错误的是（　　）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pict>
          <v:shape id="_x0000_i1029" o:spt="75" alt=" " type="#_x0000_t75" style="height:96pt;width:180.05pt;" filled="f" o:preferrelative="t" stroked="f" coordsize="21600,21600">
            <v:path/>
            <v:fill on="f" focussize="0,0"/>
            <v:stroke on="f" joinstyle="miter"/>
            <v:imagedata r:id="rId11" o:title="1687419334807"/>
            <o:lock v:ext="edit" aspectratio="t"/>
            <w10:wrap type="none"/>
            <w10:anchorlock/>
          </v:shape>
        </w:pic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A．在阳光的照射下，水分子运动加剧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B．水由液态变成气态，水分子体积变大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C．海水变成淡水，水的化学性质不变</w:t>
      </w:r>
    </w:p>
    <w:p>
      <w:pPr>
        <w:ind w:left="60"/>
        <w:jc w:val="left"/>
        <w:rPr>
          <w:rFonts w:hint="eastAsia" w:ascii="宋体" w:hAnsi="宋体" w:cs="宋体"/>
        </w:rPr>
      </w:pPr>
      <w:r>
        <w:rPr>
          <w:rFonts w:ascii="宋体" w:hAnsi="宋体" w:cs="宋体"/>
        </w:rPr>
        <w:t>D．海水蒸发过程中，海水溶质质量分数变大</w:t>
      </w:r>
    </w:p>
    <w:p>
      <w:pPr>
        <w:jc w:val="left"/>
      </w:pPr>
      <w:r>
        <w:rPr>
          <w:rFonts w:hint="eastAsia"/>
        </w:rPr>
        <w:t>10、</w:t>
      </w:r>
      <w:r>
        <w:t>下列四个图像分别反映四个变化，其中错误的是（　　）</w:t>
      </w:r>
    </w:p>
    <w:p>
      <w:pPr>
        <w:ind w:left="113"/>
        <w:jc w:val="left"/>
        <w:rPr>
          <w:rFonts w:hint="eastAsia"/>
        </w:rPr>
      </w:pPr>
      <w:r>
        <w:pict>
          <v:shape id="_x0000_i1030" o:spt="75" alt=" " type="#_x0000_t75" style="height:94.5pt;width:120pt;" filled="f" o:preferrelative="t" stroked="f" coordsize="21600,21600">
            <v:path/>
            <v:fill on="f" focussize="0,0"/>
            <v:stroke on="f" joinstyle="miter"/>
            <v:imagedata r:id="rId12" o:title="1687419092962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     </w:t>
      </w:r>
      <w:r>
        <w:pict>
          <v:shape id="_x0000_i1031" o:spt="75" alt=" " type="#_x0000_t75" style="height:89.25pt;width:108pt;" filled="f" o:preferrelative="t" stroked="f" coordsize="21600,21600">
            <v:path/>
            <v:fill on="f" focussize="0,0"/>
            <v:stroke on="f" joinstyle="miter"/>
            <v:imagedata r:id="rId13" o:title="1687419087387"/>
            <o:lock v:ext="edit" aspectratio="t"/>
            <w10:wrap type="none"/>
            <w10:anchorlock/>
          </v:shape>
        </w:pic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A．电解水生成气体的体积</w:t>
      </w:r>
      <w:r>
        <w:rPr>
          <w:rFonts w:hint="eastAsia" w:ascii="宋体" w:hAnsi="宋体" w:cs="宋体"/>
        </w:rPr>
        <w:t xml:space="preserve">               </w:t>
      </w:r>
      <w:r>
        <w:rPr>
          <w:rFonts w:ascii="宋体" w:hAnsi="宋体" w:cs="宋体"/>
        </w:rPr>
        <w:t>B．磷在装有空气的密闭容器内燃烧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pict>
          <v:shape id="_x0000_i1032" o:spt="75" alt=" " type="#_x0000_t75" style="height:98.25pt;width:108.75pt;" filled="f" o:preferrelative="t" stroked="f" coordsize="21600,21600">
            <v:path/>
            <v:fill on="f" focussize="0,0"/>
            <v:stroke on="f" joinstyle="miter"/>
            <v:imagedata r:id="rId14" o:title="1687419081876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</w:rPr>
        <w:t xml:space="preserve">                 </w:t>
      </w:r>
      <w:r>
        <w:rPr>
          <w:rFonts w:ascii="宋体" w:hAnsi="宋体" w:cs="宋体"/>
        </w:rPr>
        <w:pict>
          <v:shape id="_x0000_i1033" o:spt="75" alt=" " type="#_x0000_t75" style="height:96.75pt;width:121.5pt;" filled="f" o:preferrelative="t" stroked="f" coordsize="21600,21600">
            <v:path/>
            <v:fill on="f" focussize="0,0"/>
            <v:stroke on="f" joinstyle="miter"/>
            <v:imagedata r:id="rId15" o:title="1687419076067"/>
            <o:lock v:ext="edit" aspectratio="t"/>
            <w10:wrap type="none"/>
            <w10:anchorlock/>
          </v:shape>
        </w:pict>
      </w:r>
    </w:p>
    <w:p>
      <w:pPr>
        <w:ind w:left="60"/>
        <w:jc w:val="left"/>
        <w:rPr>
          <w:rFonts w:hint="eastAsia" w:ascii="宋体" w:hAnsi="宋体" w:cs="宋体"/>
        </w:rPr>
      </w:pPr>
      <w:r>
        <w:rPr>
          <w:rFonts w:ascii="宋体" w:hAnsi="宋体" w:cs="宋体"/>
        </w:rPr>
        <w:t>C．向一定量的生铁中加入足量稀盐酸</w:t>
      </w:r>
      <w:r>
        <w:rPr>
          <w:rFonts w:hint="eastAsia" w:ascii="宋体" w:hAnsi="宋体" w:cs="宋体"/>
        </w:rPr>
        <w:t xml:space="preserve">     </w:t>
      </w:r>
      <w:r>
        <w:rPr>
          <w:rFonts w:ascii="宋体" w:hAnsi="宋体" w:cs="宋体"/>
        </w:rPr>
        <w:t>D．向一定质量接近饱和的NaCl溶液中加入固体NaCl</w:t>
      </w:r>
    </w:p>
    <w:p>
      <w:pPr>
        <w:jc w:val="left"/>
      </w:pPr>
      <w:r>
        <w:rPr>
          <w:rFonts w:hint="eastAsia"/>
        </w:rPr>
        <w:t>11、</w:t>
      </w:r>
      <w:r>
        <w:t>模型建构是化学学习的重要思想，下列建构的模型中正确的是构建模型分类是学习化学的重要方法。下列模型分类正确的是（　　）</w:t>
      </w:r>
    </w:p>
    <w:p>
      <w:pPr>
        <w:ind w:left="113"/>
        <w:jc w:val="left"/>
        <w:rPr>
          <w:rFonts w:hint="eastAsia"/>
        </w:rPr>
      </w:pPr>
      <w:r>
        <w:pict>
          <v:shape id="_x0000_i1034" o:spt="75" alt=" " type="#_x0000_t75" style="height:95.25pt;width:129.75pt;" filled="f" o:preferrelative="t" stroked="f" coordsize="21600,21600">
            <v:path/>
            <v:fill on="f" focussize="0,0"/>
            <v:stroke on="f" joinstyle="miter"/>
            <v:imagedata r:id="rId16" o:title="1687418287098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                          </w:t>
      </w:r>
      <w:r>
        <w:pict>
          <v:shape id="_x0000_i1035" o:spt="75" alt=" " type="#_x0000_t75" style="height:61.5pt;width:73.5pt;" filled="f" o:preferrelative="t" stroked="f" coordsize="21600,21600">
            <v:path/>
            <v:fill on="f" focussize="0,0"/>
            <v:stroke on="f" joinstyle="miter"/>
            <v:imagedata r:id="rId17" o:title="1687418279281"/>
            <o:lock v:ext="edit" aspectratio="t"/>
            <w10:wrap type="none"/>
            <w10:anchorlock/>
          </v:shape>
        </w:pict>
      </w:r>
    </w:p>
    <w:p>
      <w:pPr>
        <w:tabs>
          <w:tab w:val="left" w:pos="6382"/>
        </w:tabs>
        <w:ind w:left="60"/>
        <w:jc w:val="left"/>
      </w:pPr>
      <w:r>
        <w:t>A．空气组成模型</w:t>
      </w:r>
      <w:r>
        <w:tab/>
      </w:r>
      <w:r>
        <w:t>B．金刚石结构模型</w:t>
      </w:r>
    </w:p>
    <w:p>
      <w:pPr>
        <w:tabs>
          <w:tab w:val="left" w:pos="6382"/>
        </w:tabs>
        <w:ind w:left="60"/>
        <w:jc w:val="left"/>
      </w:pPr>
      <w:r>
        <w:pict>
          <v:shape id="_x0000_i1036" o:spt="75" alt=" " type="#_x0000_t75" style="height:87.75pt;width:93pt;" filled="f" o:preferrelative="t" stroked="f" coordsize="21600,21600">
            <v:path/>
            <v:fill on="f" focussize="0,0"/>
            <v:stroke on="f" joinstyle="miter"/>
            <v:imagedata r:id="rId18" o:title="1687418274403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                                  </w:t>
      </w:r>
      <w:r>
        <w:pict>
          <v:shape id="_x0000_i1037" o:spt="75" alt=" " type="#_x0000_t75" style="height:93.75pt;width:134.25pt;" filled="f" o:preferrelative="t" stroked="f" coordsize="21600,21600">
            <v:path/>
            <v:fill on="f" focussize="0,0"/>
            <v:stroke on="f" joinstyle="miter"/>
            <v:imagedata r:id="rId19" o:title="1687418268878"/>
            <o:lock v:ext="edit" aspectratio="t"/>
            <w10:wrap type="none"/>
            <w10:anchorlock/>
          </v:shape>
        </w:pict>
      </w:r>
    </w:p>
    <w:p>
      <w:pPr>
        <w:tabs>
          <w:tab w:val="left" w:pos="6382"/>
        </w:tabs>
        <w:ind w:left="60"/>
        <w:jc w:val="left"/>
      </w:pPr>
      <w:r>
        <w:t>C． 物质构成模型</w:t>
      </w:r>
      <w:r>
        <w:tab/>
      </w:r>
      <w:r>
        <w:t>D．溶液的性质模型</w:t>
      </w:r>
    </w:p>
    <w:p>
      <w:pPr>
        <w:jc w:val="left"/>
      </w:pPr>
      <w:r>
        <w:rPr>
          <w:rFonts w:hint="eastAsia"/>
        </w:rPr>
        <w:t>12、</w:t>
      </w:r>
      <w:r>
        <w:t>NH</w:t>
      </w:r>
      <w:r>
        <w:rPr>
          <w:sz w:val="17"/>
          <w:szCs w:val="17"/>
          <w:vertAlign w:val="subscript"/>
        </w:rPr>
        <w:t>4</w:t>
      </w:r>
      <w:r>
        <w:t>Cl和NaCl的溶解度曲线如图所示。下列说法中正确的是（　　）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pict>
          <v:shape id="_x0000_i1038" o:spt="75" alt=" " type="#_x0000_t75" style="height:115.5pt;width:141pt;" filled="f" o:preferrelative="t" stroked="f" coordsize="21600,21600">
            <v:path/>
            <v:fill on="f" focussize="0,0"/>
            <v:stroke on="f" joinstyle="miter"/>
            <v:imagedata r:id="rId20" o:title="1687418906788"/>
            <o:lock v:ext="edit" aspectratio="t"/>
            <w10:wrap type="none"/>
            <w10:anchorlock/>
          </v:shape>
        </w:pic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A．NH</w:t>
      </w:r>
      <w:r>
        <w:rPr>
          <w:sz w:val="17"/>
          <w:szCs w:val="17"/>
          <w:vertAlign w:val="subscript"/>
        </w:rPr>
        <w:t>4</w:t>
      </w:r>
      <w:r>
        <w:rPr>
          <w:rFonts w:ascii="宋体" w:hAnsi="宋体" w:cs="宋体"/>
        </w:rPr>
        <w:t>Cl的溶解度比NaCl的大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B．NH</w:t>
      </w:r>
      <w:r>
        <w:rPr>
          <w:sz w:val="17"/>
          <w:szCs w:val="17"/>
          <w:vertAlign w:val="subscript"/>
        </w:rPr>
        <w:t>4</w:t>
      </w:r>
      <w:r>
        <w:rPr>
          <w:rFonts w:ascii="宋体" w:hAnsi="宋体" w:cs="宋体"/>
        </w:rPr>
        <w:t>Cl的溶解度受温度的影响比NaCl的大</w:t>
      </w:r>
    </w:p>
    <w:p>
      <w:pPr>
        <w:ind w:left="6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C．20℃时NH</w:t>
      </w:r>
      <w:r>
        <w:rPr>
          <w:sz w:val="17"/>
          <w:szCs w:val="17"/>
          <w:vertAlign w:val="subscript"/>
        </w:rPr>
        <w:t>4</w:t>
      </w:r>
      <w:r>
        <w:rPr>
          <w:rFonts w:ascii="宋体" w:hAnsi="宋体" w:cs="宋体"/>
        </w:rPr>
        <w:t>Cl的饱和溶液，升温到40℃时仍是饱和溶液</w:t>
      </w:r>
    </w:p>
    <w:p>
      <w:pPr>
        <w:ind w:left="60"/>
        <w:jc w:val="left"/>
        <w:rPr>
          <w:rFonts w:hint="eastAsia" w:ascii="宋体" w:hAnsi="宋体" w:cs="宋体"/>
        </w:rPr>
      </w:pPr>
      <w:r>
        <w:rPr>
          <w:rFonts w:ascii="宋体" w:hAnsi="宋体" w:cs="宋体"/>
        </w:rPr>
        <w:t>D．60℃时，在100g水中加入40g NaCl,形成不饱和溶液</w:t>
      </w:r>
    </w:p>
    <w:p>
      <w:pPr>
        <w:rPr>
          <w:rFonts w:hint="eastAsia"/>
        </w:rPr>
      </w:pPr>
      <w:r>
        <w:rPr>
          <w:rFonts w:hint="eastAsia"/>
        </w:rPr>
        <w:t>二、本大题包括5小题，共28分</w:t>
      </w:r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/>
        </w:rPr>
        <w:t>13、</w:t>
      </w:r>
      <w:r>
        <w:rPr>
          <w:shd w:val="clear" w:color="auto" w:fill="FFFFFF"/>
        </w:rPr>
        <w:t>如图</w:t>
      </w:r>
      <w:r>
        <w:rPr>
          <w:rFonts w:ascii="宋体" w:hAnsi="宋体" w:cs="宋体"/>
          <w:shd w:val="clear" w:color="auto" w:fill="FFFFFF"/>
        </w:rPr>
        <w:t>Ⅰ</w:t>
      </w:r>
      <w:r>
        <w:rPr>
          <w:shd w:val="clear" w:color="auto" w:fill="FFFFFF"/>
        </w:rPr>
        <w:t>是A、B、C三种固体物质（均不含结晶水）的溶解度曲线。请回答下列问题。</w:t>
      </w:r>
      <w:r>
        <w:br w:type="textWrapping"/>
      </w:r>
      <w:r>
        <w:rPr>
          <w:shd w:val="clear" w:color="auto" w:fill="FFFFFF"/>
        </w:rPr>
        <w:pict>
          <v:shape id="_x0000_i1039" o:spt="75" alt=" " type="#_x0000_t75" style="height:150.75pt;width:299.3pt;" filled="f" o:preferrelative="t" stroked="f" coordsize="21600,21600">
            <v:path/>
            <v:fill on="f" focussize="0,0"/>
            <v:stroke on="f" joinstyle="miter"/>
            <v:imagedata r:id="rId21" o:title="1687420185517(1)"/>
            <o:lock v:ext="edit" aspectratio="t"/>
            <w10:wrap type="none"/>
            <w10:anchorlock/>
          </v:shape>
        </w:pict>
      </w:r>
      <w:r>
        <w:rPr>
          <w:rFonts w:hint="eastAsia"/>
          <w:shd w:val="clear" w:color="auto" w:fill="FFFFFF"/>
        </w:rPr>
        <w:t xml:space="preserve">  </w:t>
      </w:r>
      <w:r>
        <w:br w:type="textWrapping"/>
      </w:r>
      <w:r>
        <w:rPr>
          <w:shd w:val="clear" w:color="auto" w:fill="FFFFFF"/>
        </w:rPr>
        <w:t>（1）t</w:t>
      </w:r>
      <w:r>
        <w:rPr>
          <w:sz w:val="17"/>
          <w:szCs w:val="17"/>
          <w:shd w:val="clear" w:color="auto" w:fill="FFFFFF"/>
          <w:vertAlign w:val="subscript"/>
        </w:rPr>
        <w:t>1</w:t>
      </w:r>
      <w:r>
        <w:rPr>
          <w:rFonts w:hint="eastAsia" w:ascii="宋体" w:hAnsi="宋体" w:cs="宋体"/>
          <w:shd w:val="clear" w:color="auto" w:fill="FFFFFF"/>
        </w:rPr>
        <w:t>℃</w:t>
      </w:r>
      <w:r>
        <w:rPr>
          <w:shd w:val="clear" w:color="auto" w:fill="FFFFFF"/>
        </w:rPr>
        <w:t>时，A、B、C的溶解度由大到小的顺序是</w:t>
      </w:r>
      <w:r>
        <w:rPr>
          <w:rFonts w:hint="eastAsia"/>
          <w:u w:val="single"/>
          <w:shd w:val="clear" w:color="auto" w:fill="FFFFFF"/>
        </w:rPr>
        <w:t xml:space="preserve">           </w:t>
      </w:r>
      <w:r>
        <w:rPr>
          <w:shd w:val="clear" w:color="auto" w:fill="FFFFFF"/>
        </w:rPr>
        <w:t>。</w:t>
      </w:r>
      <w:r>
        <w:br w:type="textWrapping"/>
      </w:r>
      <w:r>
        <w:rPr>
          <w:shd w:val="clear" w:color="auto" w:fill="FFFFFF"/>
        </w:rPr>
        <w:t>（2）t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rFonts w:hint="eastAsia" w:ascii="宋体" w:hAnsi="宋体" w:cs="宋体"/>
          <w:shd w:val="clear" w:color="auto" w:fill="FFFFFF"/>
        </w:rPr>
        <w:t>℃</w:t>
      </w:r>
      <w:r>
        <w:rPr>
          <w:shd w:val="clear" w:color="auto" w:fill="FFFFFF"/>
        </w:rPr>
        <w:t>时，将30g A物质放入50g水中，充分溶解后所得溶液中溶质与溶剂的质量比为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shd w:val="clear" w:color="auto" w:fill="FFFFFF"/>
        </w:rPr>
        <w:t>。</w:t>
      </w:r>
      <w:r>
        <w:br w:type="textWrapping"/>
      </w:r>
      <w:r>
        <w:rPr>
          <w:shd w:val="clear" w:color="auto" w:fill="FFFFFF"/>
        </w:rPr>
        <w:t>（3）A物质中混有少量B物质，若提纯A物质，可采取的结晶方法是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shd w:val="clear" w:color="auto" w:fill="FFFFFF"/>
        </w:rPr>
        <w:t>。</w:t>
      </w:r>
      <w:r>
        <w:br w:type="textWrapping"/>
      </w:r>
      <w:r>
        <w:rPr>
          <w:shd w:val="clear" w:color="auto" w:fill="FFFFFF"/>
        </w:rPr>
        <w:t>（4）t</w:t>
      </w:r>
      <w:r>
        <w:rPr>
          <w:sz w:val="17"/>
          <w:szCs w:val="17"/>
          <w:shd w:val="clear" w:color="auto" w:fill="FFFFFF"/>
          <w:vertAlign w:val="subscript"/>
        </w:rPr>
        <w:t>1</w:t>
      </w:r>
      <w:r>
        <w:rPr>
          <w:rFonts w:hint="eastAsia" w:ascii="宋体" w:hAnsi="宋体" w:cs="宋体"/>
          <w:shd w:val="clear" w:color="auto" w:fill="FFFFFF"/>
        </w:rPr>
        <w:t>℃</w:t>
      </w:r>
      <w:r>
        <w:rPr>
          <w:shd w:val="clear" w:color="auto" w:fill="FFFFFF"/>
        </w:rPr>
        <w:t>时，取等质量的A、C饱和溶液分别置于甲、乙两支试管中，如图</w:t>
      </w:r>
      <w:r>
        <w:rPr>
          <w:rFonts w:hint="eastAsia" w:ascii="宋体" w:hAnsi="宋体" w:cs="宋体"/>
          <w:shd w:val="clear" w:color="auto" w:fill="FFFFFF"/>
        </w:rPr>
        <w:t>Ⅱ</w:t>
      </w:r>
      <w:r>
        <w:rPr>
          <w:shd w:val="clear" w:color="auto" w:fill="FFFFFF"/>
        </w:rPr>
        <w:t>所示。在大烧杯中加入一定质量的硝酸铵固体溶解后，A、C溶液的溶质质量分数的大小关系是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shd w:val="clear" w:color="auto" w:fill="FFFFFF"/>
        </w:rPr>
        <w:t>。</w:t>
      </w:r>
      <w:r>
        <w:br w:type="textWrapping"/>
      </w:r>
      <w:r>
        <w:rPr>
          <w:shd w:val="clear" w:color="auto" w:fill="FFFFFF"/>
        </w:rPr>
        <w:t>（5）t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rFonts w:hint="eastAsia" w:ascii="宋体" w:hAnsi="宋体" w:cs="宋体"/>
          <w:shd w:val="clear" w:color="auto" w:fill="FFFFFF"/>
        </w:rPr>
        <w:t>℃</w:t>
      </w:r>
      <w:r>
        <w:rPr>
          <w:shd w:val="clear" w:color="auto" w:fill="FFFFFF"/>
        </w:rPr>
        <w:t>时，将等质量的A、B、C三种固体分别溶于水中，都恰好配制成饱和溶液，所得A、B、C的三种饱和溶液的质量由大到小的顺序为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shd w:val="clear" w:color="auto" w:fill="FFFFFF"/>
        </w:rPr>
        <w:t>。</w:t>
      </w:r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/>
        </w:rPr>
        <w:t>14、</w:t>
      </w:r>
      <w:r>
        <w:rPr>
          <w:shd w:val="clear" w:color="auto" w:fill="FFFFFF"/>
        </w:rPr>
        <w:t>某同学配制50g6%的氯化钠溶液，整个操作过程如图所示，回答下列问题：</w:t>
      </w:r>
      <w:r>
        <w:br w:type="textWrapping"/>
      </w:r>
      <w:r>
        <w:rPr>
          <w:rFonts w:ascii="宋体" w:hAnsi="宋体" w:cs="宋体"/>
          <w:sz w:val="24"/>
        </w:rPr>
        <w:pict>
          <v:shape id="_x0000_i1040" o:spt="75" alt=" " type="#_x0000_t75" style="height:107.3pt;width:432.15pt;" filled="f" o:preferrelative="t" stroked="f" coordsize="21600,21600">
            <v:path/>
            <v:fill on="f" focussize="0,0"/>
            <v:stroke on="f" joinstyle="miter"/>
            <v:imagedata r:id="rId22" o:title="菁优网"/>
            <o:lock v:ext="edit" aspectratio="t"/>
            <w10:wrap type="none"/>
            <w10:anchorlock/>
          </v:shape>
        </w:pict>
      </w:r>
      <w:r>
        <w:br w:type="textWrapping"/>
      </w:r>
      <w:r>
        <w:rPr>
          <w:shd w:val="clear" w:color="auto" w:fill="FFFFFF"/>
        </w:rPr>
        <w:t>（1）配制溶液的正确操作顺序为 </w:t>
      </w:r>
      <w:r>
        <w:rPr>
          <w:u w:val="single"/>
          <w:shd w:val="clear" w:color="auto" w:fill="FFFFFF"/>
        </w:rPr>
        <w:t xml:space="preserve">             </w:t>
      </w:r>
      <w:r>
        <w:rPr>
          <w:shd w:val="clear" w:color="auto" w:fill="FFFFFF"/>
        </w:rPr>
        <w:t>（填字母）。</w:t>
      </w:r>
      <w:r>
        <w:br w:type="textWrapping"/>
      </w:r>
      <w:r>
        <w:rPr>
          <w:shd w:val="clear" w:color="auto" w:fill="FFFFFF"/>
        </w:rPr>
        <w:t>（2）图A中盛放氯化钠固体的仪器名称是 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shd w:val="clear" w:color="auto" w:fill="FFFFFF"/>
        </w:rPr>
        <w:t>，需称取氯化钠 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shd w:val="clear" w:color="auto" w:fill="FFFFFF"/>
        </w:rPr>
        <w:t>g。在称量氯化钠的过程中，同学发现托盘天平的指针偏向右盘，应 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shd w:val="clear" w:color="auto" w:fill="FFFFFF"/>
        </w:rPr>
        <w:t>（填字母）。</w:t>
      </w:r>
      <w:r>
        <w:br w:type="textWrapping"/>
      </w:r>
      <w:r>
        <w:rPr>
          <w:shd w:val="clear" w:color="auto" w:fill="FFFFFF"/>
        </w:rPr>
        <w:t>A．增加适量氯化钠固体</w:t>
      </w:r>
      <w:r>
        <w:br w:type="textWrapping"/>
      </w:r>
      <w:r>
        <w:rPr>
          <w:shd w:val="clear" w:color="auto" w:fill="FFFFFF"/>
        </w:rPr>
        <w:t>B．减少适量氯化钠固体</w:t>
      </w:r>
      <w:r>
        <w:br w:type="textWrapping"/>
      </w:r>
      <w:r>
        <w:rPr>
          <w:shd w:val="clear" w:color="auto" w:fill="FFFFFF"/>
        </w:rPr>
        <w:t>C．调节平衡螺母。</w:t>
      </w:r>
      <w:r>
        <w:br w:type="textWrapping"/>
      </w:r>
      <w:r>
        <w:rPr>
          <w:shd w:val="clear" w:color="auto" w:fill="FFFFFF"/>
        </w:rPr>
        <w:t>（3）量取水时选用的量筒的量程最合适的是 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shd w:val="clear" w:color="auto" w:fill="FFFFFF"/>
        </w:rPr>
        <w:t>（填序号），读数时视线要与量筒内 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shd w:val="clear" w:color="auto" w:fill="FFFFFF"/>
        </w:rPr>
        <w:t>保持水平。</w:t>
      </w:r>
      <w:r>
        <w:br w:type="textWrapping"/>
      </w:r>
      <w:r>
        <w:rPr>
          <w:shd w:val="clear" w:color="auto" w:fill="FFFFFF"/>
        </w:rPr>
        <w:t>A.10mL</w:t>
      </w:r>
      <w:r>
        <w:br w:type="textWrapping"/>
      </w:r>
      <w:r>
        <w:rPr>
          <w:shd w:val="clear" w:color="auto" w:fill="FFFFFF"/>
        </w:rPr>
        <w:t>B.25mL</w:t>
      </w:r>
      <w:r>
        <w:br w:type="textWrapping"/>
      </w:r>
      <w:r>
        <w:rPr>
          <w:shd w:val="clear" w:color="auto" w:fill="FFFFFF"/>
        </w:rPr>
        <w:t>C.50mL</w:t>
      </w:r>
      <w:r>
        <w:br w:type="textWrapping"/>
      </w:r>
      <w:r>
        <w:rPr>
          <w:shd w:val="clear" w:color="auto" w:fill="FFFFFF"/>
        </w:rPr>
        <w:t>D.100mL</w:t>
      </w:r>
      <w:r>
        <w:br w:type="textWrapping"/>
      </w:r>
      <w:r>
        <w:rPr>
          <w:shd w:val="clear" w:color="auto" w:fill="FFFFFF"/>
        </w:rPr>
        <w:t>（4）经检测，该同学配制的溶液溶质质量分数偏小，可能的原因是 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shd w:val="clear" w:color="auto" w:fill="FFFFFF"/>
        </w:rPr>
        <w:t>（填序号）。</w:t>
      </w:r>
      <w:r>
        <w:br w:type="textWrapping"/>
      </w:r>
      <w:r>
        <w:rPr>
          <w:shd w:val="clear" w:color="auto" w:fill="FFFFFF"/>
        </w:rPr>
        <w:t>A.氯化钠固体不纯</w:t>
      </w:r>
      <w:r>
        <w:br w:type="textWrapping"/>
      </w:r>
      <w:r>
        <w:rPr>
          <w:shd w:val="clear" w:color="auto" w:fill="FFFFFF"/>
        </w:rPr>
        <w:t>B.用生锈砝码称量</w:t>
      </w:r>
      <w:r>
        <w:br w:type="textWrapping"/>
      </w:r>
      <w:r>
        <w:rPr>
          <w:shd w:val="clear" w:color="auto" w:fill="FFFFFF"/>
        </w:rPr>
        <w:t>C.装瓶时有少量溶液洒出</w:t>
      </w:r>
      <w:r>
        <w:br w:type="textWrapping"/>
      </w:r>
      <w:r>
        <w:rPr>
          <w:shd w:val="clear" w:color="auto" w:fill="FFFFFF"/>
        </w:rPr>
        <w:t>D.溶解时烧杯内壁有水珠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/>
        </w:rPr>
        <w:t>15、</w:t>
      </w:r>
      <w:r>
        <w:rPr>
          <w:shd w:val="clear" w:color="auto" w:fill="FFFFFF"/>
        </w:rPr>
        <w:t>水是一种重要的资源．请回答题</w:t>
      </w:r>
      <w:r>
        <w:br w:type="textWrapping"/>
      </w:r>
      <w:r>
        <w:pict>
          <v:shape id="_x0000_i1041" o:spt="75" alt=" " type="#_x0000_t75" style="height:154.5pt;width:482.9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shd w:val="clear" w:color="auto" w:fill="FFFFFF"/>
        </w:rPr>
        <w:t>（1）水是良好的溶剂．</w:t>
      </w:r>
      <w:r>
        <w:br w:type="textWrapping"/>
      </w:r>
      <w:r>
        <w:rPr>
          <w:rFonts w:hint="eastAsia" w:ascii="宋体" w:hAnsi="宋体" w:cs="宋体"/>
          <w:shd w:val="clear" w:color="auto" w:fill="FFFFFF"/>
        </w:rPr>
        <w:t>①</w:t>
      </w:r>
      <w:r>
        <w:rPr>
          <w:shd w:val="clear" w:color="auto" w:fill="FFFFFF"/>
        </w:rPr>
        <w:t>4%～8%的硫酸铜溶液可用于鱼缸消毒．硫酸铜溶液中溶质为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shd w:val="clear" w:color="auto" w:fill="FFFFFF"/>
        </w:rPr>
        <w:t>．</w:t>
      </w:r>
      <w:r>
        <w:br w:type="textWrapping"/>
      </w:r>
      <w:r>
        <w:rPr>
          <w:rFonts w:hint="eastAsia" w:ascii="宋体" w:hAnsi="宋体" w:cs="宋体"/>
          <w:shd w:val="clear" w:color="auto" w:fill="FFFFFF"/>
        </w:rPr>
        <w:t>②</w:t>
      </w:r>
      <w:r>
        <w:rPr>
          <w:shd w:val="clear" w:color="auto" w:fill="FFFFFF"/>
        </w:rPr>
        <w:t>实际生活中常用溶质质量分数为 75%的酒精（乙醇水溶液）消毒，若要配制这种酒精200g,需要乙醇和水的质量分别为</w:t>
      </w:r>
      <w:r>
        <w:rPr>
          <w:rFonts w:hint="eastAsia" w:ascii="宋体" w:hAnsi="宋体" w:cs="宋体"/>
          <w:sz w:val="24"/>
        </w:rPr>
        <w:t xml:space="preserve">          </w:t>
      </w:r>
      <w:r>
        <w:rPr>
          <w:shd w:val="clear" w:color="auto" w:fill="FFFFFF"/>
        </w:rPr>
        <w:t>．</w:t>
      </w:r>
      <w:r>
        <w:br w:type="textWrapping"/>
      </w:r>
      <w:r>
        <w:rPr>
          <w:shd w:val="clear" w:color="auto" w:fill="FFFFFF"/>
        </w:rPr>
        <w:t>（2）某学校饮水处可以将自来水净化为直饮水，其处理步骤如图1所示：</w:t>
      </w:r>
      <w:r>
        <w:br w:type="textWrapping"/>
      </w:r>
      <w:r>
        <w:rPr>
          <w:rFonts w:hint="eastAsia" w:ascii="宋体" w:hAnsi="宋体" w:cs="宋体"/>
          <w:shd w:val="clear" w:color="auto" w:fill="FFFFFF"/>
        </w:rPr>
        <w:t>①</w:t>
      </w:r>
      <w:r>
        <w:rPr>
          <w:shd w:val="clear" w:color="auto" w:fill="FFFFFF"/>
        </w:rPr>
        <w:t>中活性炭的作用是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shd w:val="clear" w:color="auto" w:fill="FFFFFF"/>
        </w:rPr>
        <w:t>．</w:t>
      </w:r>
      <w:r>
        <w:br w:type="textWrapping"/>
      </w:r>
      <w:r>
        <w:rPr>
          <w:rFonts w:hint="eastAsia" w:ascii="宋体" w:hAnsi="宋体" w:cs="宋体"/>
          <w:shd w:val="clear" w:color="auto" w:fill="FFFFFF"/>
        </w:rPr>
        <w:t>②</w:t>
      </w:r>
      <w:r>
        <w:rPr>
          <w:shd w:val="clear" w:color="auto" w:fill="FFFFFF"/>
        </w:rPr>
        <w:t>自来水通过直饮水机后得到的直饮水为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shd w:val="clear" w:color="auto" w:fill="FFFFFF"/>
        </w:rPr>
        <w:t>（填“纯净物”或“混合物”）．</w:t>
      </w:r>
      <w:r>
        <w:br w:type="textWrapping"/>
      </w:r>
      <w:r>
        <w:rPr>
          <w:shd w:val="clear" w:color="auto" w:fill="FFFFFF"/>
        </w:rPr>
        <w:t>（3）海水淡化可采用膜分离技术，如图2所示，对加压后右侧海水成分的变化分析正确的是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shd w:val="clear" w:color="auto" w:fill="FFFFFF"/>
        </w:rPr>
        <w:t>（填字母序号）．</w:t>
      </w:r>
      <w:r>
        <w:br w:type="textWrapping"/>
      </w:r>
      <w:r>
        <w:rPr>
          <w:shd w:val="clear" w:color="auto" w:fill="FFFFFF"/>
        </w:rPr>
        <w:t>A．溶质质量增加          B．溶剂质量减少</w:t>
      </w:r>
      <w:r>
        <w:br w:type="textWrapping"/>
      </w:r>
      <w:r>
        <w:rPr>
          <w:shd w:val="clear" w:color="auto" w:fill="FFFFFF"/>
        </w:rPr>
        <w:t>C．溶液质量不变          D．溶质质量分数增大．</w:t>
      </w:r>
    </w:p>
    <w:p>
      <w:pPr>
        <w:rPr>
          <w:rFonts w:ascii="宋体" w:hAnsi="宋体" w:cs="宋体"/>
          <w:sz w:val="24"/>
        </w:rPr>
      </w:pPr>
      <w:r>
        <w:rPr>
          <w:rFonts w:hint="eastAsia"/>
        </w:rPr>
        <w:t>16、</w:t>
      </w:r>
      <w:r>
        <w:rPr>
          <w:shd w:val="clear" w:color="auto" w:fill="FFFFFF"/>
        </w:rPr>
        <w:t>为了探究相同条件下同种溶质在不同溶剂中的溶解性，某兴趣小组同学进行如下两组实验。（提示：本实验所用汽油与KMnO</w:t>
      </w:r>
      <w:r>
        <w:rPr>
          <w:sz w:val="17"/>
          <w:szCs w:val="17"/>
          <w:shd w:val="clear" w:color="auto" w:fill="FFFFFF"/>
          <w:vertAlign w:val="subscript"/>
        </w:rPr>
        <w:t>4</w:t>
      </w:r>
      <w:r>
        <w:rPr>
          <w:shd w:val="clear" w:color="auto" w:fill="FFFFFF"/>
        </w:rPr>
        <w:t>、碘均不发生化学反应）</w:t>
      </w:r>
      <w:r>
        <w:br w:type="textWrapping"/>
      </w:r>
      <w:r>
        <w:rPr>
          <w:shd w:val="clear" w:color="auto" w:fill="FFFFFF"/>
        </w:rPr>
        <w:t>【实验1】KMnO</w:t>
      </w:r>
      <w:r>
        <w:rPr>
          <w:sz w:val="17"/>
          <w:szCs w:val="17"/>
          <w:shd w:val="clear" w:color="auto" w:fill="FFFFFF"/>
          <w:vertAlign w:val="subscript"/>
        </w:rPr>
        <w:t>4</w:t>
      </w:r>
      <w:r>
        <w:rPr>
          <w:shd w:val="clear" w:color="auto" w:fill="FFFFFF"/>
        </w:rPr>
        <w:t>晶体在不同溶剂中的溶解实验</w:t>
      </w:r>
      <w:r>
        <w:br w:type="textWrapping"/>
      </w:r>
      <w:r>
        <w:rPr>
          <w:shd w:val="clear" w:color="auto" w:fill="FFFFFF"/>
        </w:rPr>
        <w:t>根据实验步骤、实验操作图示填写相关实验现象。</w:t>
      </w:r>
    </w:p>
    <w:tbl>
      <w:tblPr>
        <w:tblStyle w:val="5"/>
        <w:tblW w:w="9758" w:type="dxa"/>
        <w:tblInd w:w="3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"/>
        <w:gridCol w:w="3015"/>
        <w:gridCol w:w="590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t>实验步骤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t>实验操作图示</w:t>
            </w:r>
          </w:p>
        </w:tc>
        <w:tc>
          <w:tcPr>
            <w:tcW w:w="5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t>实验操作及现象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t>步骤1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pict>
                <v:shape id="_x0000_i1042" o:spt="75" alt=" " type="#_x0000_t75" style="height:132pt;width:107.25pt;" filled="f" o:preferrelative="t" stroked="f" coordsize="21600,21600">
                  <v:path/>
                  <v:fill on="f" focussize="0,0"/>
                  <v:stroke on="f" joinstyle="miter"/>
                  <v:imagedata r:id="rId24" o:title="1687418674054(1)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5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u w:val="single"/>
              </w:rPr>
            </w:pPr>
            <w:r>
              <w:t>振荡后静置：</w:t>
            </w:r>
            <w:r>
              <w:br w:type="textWrapping"/>
            </w:r>
            <w:r>
              <w:t>（1）A试管中晶体全部溶解，溶液呈 </w:t>
            </w:r>
            <w:r>
              <w:rPr>
                <w:u w:val="single"/>
              </w:rPr>
              <w:t xml:space="preserve">         </w:t>
            </w:r>
          </w:p>
          <w:p>
            <w:r>
              <w:t>色；B试管中晶体不溶解，汽油不变色。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t>步骤2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pict>
                <v:shape id="_x0000_i1043" o:spt="75" alt=" " type="#_x0000_t75" style="height:124.5pt;width:143.25pt;" filled="f" o:preferrelative="t" stroked="f" coordsize="21600,21600">
                  <v:path/>
                  <v:fill on="f" focussize="0,0"/>
                  <v:stroke on="f" joinstyle="miter"/>
                  <v:imagedata r:id="rId25" o:title="1687418695876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5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t>将步骤1中A试管内溶液倒入B试管中，振荡后静置：（2）B试管中观察到的现象为 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t>。</w:t>
            </w:r>
          </w:p>
        </w:tc>
      </w:tr>
    </w:tbl>
    <w:p>
      <w:pPr>
        <w:rPr>
          <w:rFonts w:ascii="宋体" w:hAnsi="宋体" w:cs="宋体"/>
          <w:sz w:val="24"/>
        </w:rPr>
      </w:pPr>
      <w:r>
        <w:rPr>
          <w:shd w:val="clear" w:color="auto" w:fill="FFFFFF"/>
        </w:rPr>
        <w:t>【实验2]碘在不同溶剂中的溶解实验。根据实验操作图示回答相关问题。</w:t>
      </w:r>
    </w:p>
    <w:tbl>
      <w:tblPr>
        <w:tblStyle w:val="5"/>
        <w:tblW w:w="9758" w:type="dxa"/>
        <w:tblInd w:w="3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42"/>
        <w:gridCol w:w="38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t>实验操作图示</w:t>
            </w:r>
          </w:p>
        </w:tc>
        <w:tc>
          <w:tcPr>
            <w:tcW w:w="3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t>实验结论或解释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pict>
                <v:shape id="_x0000_i1044" o:spt="75" alt=" " type="#_x0000_t75" style="height:147pt;width:289.55pt;" filled="f" o:preferrelative="t" stroked="f" coordsize="21600,21600">
                  <v:path/>
                  <v:fill on="f" focussize="0,0"/>
                  <v:stroke on="f" joinstyle="miter"/>
                  <v:imagedata r:id="rId26" o:title="1687418712797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r>
              <w:t>（3）由图2所示现象叮知：碘 </w:t>
            </w:r>
            <w:r>
              <w:rPr>
                <w:rFonts w:hint="eastAsia"/>
                <w:u w:val="single"/>
              </w:rPr>
              <w:t xml:space="preserve">     </w:t>
            </w:r>
            <w:r>
              <w:t>（选填“不”、“微”或“易”）溶于水</w:t>
            </w:r>
            <w:r>
              <w:br w:type="textWrapping"/>
            </w:r>
            <w:r>
              <w:t>（4）图3所示试管中液体分层。上层紫红色溶液的名称是 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t>。说明碘在汽油中的溶解性比在水中 </w:t>
            </w:r>
            <w:r>
              <w:rPr>
                <w:rFonts w:hint="eastAsia"/>
                <w:u w:val="single"/>
              </w:rPr>
              <w:t xml:space="preserve">     </w:t>
            </w:r>
            <w:r>
              <w:t>（选填“强”或“弱”）</w:t>
            </w:r>
          </w:p>
        </w:tc>
      </w:tr>
    </w:tbl>
    <w:p>
      <w:pPr>
        <w:rPr>
          <w:rFonts w:ascii="宋体" w:hAnsi="宋体" w:cs="宋体"/>
          <w:sz w:val="24"/>
        </w:rPr>
      </w:pPr>
      <w:r>
        <w:rPr>
          <w:shd w:val="clear" w:color="auto" w:fill="FFFFFF"/>
        </w:rPr>
        <w:t>【反思与应用】</w:t>
      </w:r>
      <w:r>
        <w:br w:type="textWrapping"/>
      </w:r>
      <w:r>
        <w:rPr>
          <w:shd w:val="clear" w:color="auto" w:fill="FFFFFF"/>
        </w:rPr>
        <w:t>（5）</w:t>
      </w:r>
      <w:r>
        <w:rPr>
          <w:rFonts w:hint="eastAsia" w:ascii="宋体" w:hAnsi="宋体" w:cs="宋体"/>
          <w:shd w:val="clear" w:color="auto" w:fill="FFFFFF"/>
        </w:rPr>
        <w:t>①</w:t>
      </w:r>
      <w:r>
        <w:rPr>
          <w:shd w:val="clear" w:color="auto" w:fill="FFFFFF"/>
        </w:rPr>
        <w:t>碘易溶于酒精。若【实验2】中汽油用酒精代替，振荡后静置，最终所得液体 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shd w:val="clear" w:color="auto" w:fill="FFFFFF"/>
        </w:rPr>
        <w:t>（选填“分层”或“不分层”）。</w:t>
      </w:r>
      <w:r>
        <w:br w:type="textWrapping"/>
      </w:r>
      <w:r>
        <w:rPr>
          <w:rFonts w:hint="eastAsia" w:ascii="宋体" w:hAnsi="宋体" w:cs="宋体"/>
          <w:shd w:val="clear" w:color="auto" w:fill="FFFFFF"/>
        </w:rPr>
        <w:t>②</w:t>
      </w:r>
      <w:r>
        <w:rPr>
          <w:shd w:val="clear" w:color="auto" w:fill="FFFFFF"/>
        </w:rPr>
        <w:t>“从稀碘水中提取碘”是“海带提碘”工艺巾的一个重要步骤，其原理类似【实验中第二步操作。工业实际生产时使用其他挥发性液体代替汽油，这种挥发性液体必须具备的条件是 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shd w:val="clear" w:color="auto" w:fill="FFFFFF"/>
        </w:rPr>
        <w:t>。</w:t>
      </w:r>
    </w:p>
    <w:p>
      <w:pPr>
        <w:rPr>
          <w:rFonts w:ascii="宋体" w:hAnsi="宋体" w:cs="宋体"/>
          <w:sz w:val="24"/>
          <w:u w:val="single"/>
        </w:rPr>
      </w:pPr>
      <w:r>
        <w:t>17</w:t>
      </w:r>
      <w:r>
        <w:rPr>
          <w:rFonts w:hint="eastAsia"/>
        </w:rPr>
        <w:t>、</w:t>
      </w:r>
      <w:r>
        <w:rPr>
          <w:shd w:val="clear" w:color="auto" w:fill="FFFFFF"/>
        </w:rPr>
        <w:t>某化学兴趣小组的同学为测定假黄金（铜锌合金）中锌的质量分数，取20g假黄金加入到100g稀盐酸中，恰好完全反应，剩余固体质量为13.5g。试求：</w:t>
      </w:r>
      <w:r>
        <w:br w:type="textWrapping"/>
      </w:r>
      <w:r>
        <w:rPr>
          <w:shd w:val="clear" w:color="auto" w:fill="FFFFFF"/>
        </w:rPr>
        <w:t>（1）假黄金中锌的质量分数是 </w:t>
      </w:r>
      <w:r>
        <w:rPr>
          <w:u w:val="single"/>
          <w:shd w:val="clear" w:color="auto" w:fill="FFFFFF"/>
        </w:rPr>
        <w:t xml:space="preserve">         </w:t>
      </w:r>
      <w:r>
        <w:rPr>
          <w:shd w:val="clear" w:color="auto" w:fill="FFFFFF"/>
        </w:rPr>
        <w:t>。（2）所用稀盐酸中溶质的质量分数是多少。（写出计算过程）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一、本大题包括12小题，每小题1分，共12分。每小题的4个备选答案中只有一个答案符合题意。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二、本大题包括5小题，共28分</w:t>
      </w:r>
    </w:p>
    <w:p>
      <w:pPr>
        <w:rPr>
          <w:rFonts w:hint="eastAsia"/>
        </w:rPr>
      </w:pPr>
      <w:r>
        <w:rPr>
          <w:rFonts w:hint="eastAsia"/>
        </w:rPr>
        <w:t>13、</w:t>
      </w:r>
      <w:r>
        <w:rPr>
          <w:shd w:val="clear" w:color="auto" w:fill="FFFFFF"/>
        </w:rPr>
        <w:t>（1）B＞A═C；</w:t>
      </w:r>
      <w:r>
        <w:br w:type="textWrapping"/>
      </w:r>
      <w:r>
        <w:rPr>
          <w:shd w:val="clear" w:color="auto" w:fill="FFFFFF"/>
        </w:rPr>
        <w:t>（2）2：5；</w:t>
      </w:r>
      <w:r>
        <w:br w:type="textWrapping"/>
      </w:r>
      <w:r>
        <w:rPr>
          <w:shd w:val="clear" w:color="auto" w:fill="FFFFFF"/>
        </w:rPr>
        <w:t>（3）降温结晶；</w:t>
      </w:r>
      <w:r>
        <w:br w:type="textWrapping"/>
      </w:r>
      <w:r>
        <w:rPr>
          <w:shd w:val="clear" w:color="auto" w:fill="FFFFFF"/>
        </w:rPr>
        <w:t>（4）C＞A；</w:t>
      </w:r>
      <w:r>
        <w:br w:type="textWrapping"/>
      </w:r>
      <w:r>
        <w:rPr>
          <w:shd w:val="clear" w:color="auto" w:fill="FFFFFF"/>
        </w:rPr>
        <w:t>（5）C＞B＞A</w:t>
      </w:r>
      <w:r>
        <w:rPr>
          <w:rFonts w:hint="eastAsia"/>
          <w:shd w:val="clear" w:color="auto" w:fill="FFFFFF"/>
        </w:rPr>
        <w:t>。</w:t>
      </w:r>
    </w:p>
    <w:p>
      <w:pPr>
        <w:rPr>
          <w:rFonts w:hint="eastAsia"/>
        </w:rPr>
      </w:pPr>
      <w:r>
        <w:rPr>
          <w:rFonts w:hint="eastAsia"/>
        </w:rPr>
        <w:t>14、</w:t>
      </w:r>
      <w:r>
        <w:rPr>
          <w:shd w:val="clear" w:color="auto" w:fill="FFFFFF"/>
        </w:rPr>
        <w:t>（1）ACBED；</w:t>
      </w:r>
      <w:r>
        <w:br w:type="textWrapping"/>
      </w:r>
      <w:r>
        <w:rPr>
          <w:shd w:val="clear" w:color="auto" w:fill="FFFFFF"/>
        </w:rPr>
        <w:t>（2）广口瓶；3；A；</w:t>
      </w:r>
      <w:r>
        <w:br w:type="textWrapping"/>
      </w:r>
      <w:r>
        <w:rPr>
          <w:shd w:val="clear" w:color="auto" w:fill="FFFFFF"/>
        </w:rPr>
        <w:t>（3）C；液体凹液面的最低处；</w:t>
      </w:r>
      <w:r>
        <w:br w:type="textWrapping"/>
      </w:r>
      <w:r>
        <w:rPr>
          <w:shd w:val="clear" w:color="auto" w:fill="FFFFFF"/>
        </w:rPr>
        <w:t>（4）AD。</w:t>
      </w:r>
    </w:p>
    <w:p>
      <w:pPr>
        <w:rPr>
          <w:rFonts w:hint="eastAsia"/>
        </w:rPr>
      </w:pPr>
      <w:r>
        <w:rPr>
          <w:rFonts w:hint="eastAsia"/>
        </w:rPr>
        <w:t>15、</w:t>
      </w:r>
      <w:r>
        <w:rPr>
          <w:shd w:val="clear" w:color="auto" w:fill="FFFFFF"/>
        </w:rPr>
        <w:t>（1）</w:t>
      </w:r>
      <w:r>
        <w:rPr>
          <w:rFonts w:hint="eastAsia" w:ascii="宋体" w:hAnsi="宋体" w:cs="宋体"/>
          <w:shd w:val="clear" w:color="auto" w:fill="FFFFFF"/>
        </w:rPr>
        <w:t>①</w:t>
      </w:r>
      <w:r>
        <w:rPr>
          <w:shd w:val="clear" w:color="auto" w:fill="FFFFFF"/>
        </w:rPr>
        <w:t>硫酸铜；</w:t>
      </w:r>
      <w:r>
        <w:rPr>
          <w:rFonts w:hint="eastAsia" w:ascii="宋体" w:hAnsi="宋体" w:cs="宋体"/>
          <w:shd w:val="clear" w:color="auto" w:fill="FFFFFF"/>
        </w:rPr>
        <w:t>②</w:t>
      </w:r>
      <w:r>
        <w:rPr>
          <w:shd w:val="clear" w:color="auto" w:fill="FFFFFF"/>
        </w:rPr>
        <w:t>150g；50g；（2）吸附；混合物；（3）BD．</w:t>
      </w:r>
    </w:p>
    <w:p>
      <w:pPr>
        <w:rPr>
          <w:shd w:val="clear" w:color="auto" w:fill="FFFFFF"/>
        </w:rPr>
      </w:pPr>
      <w:r>
        <w:t>16</w:t>
      </w:r>
      <w:r>
        <w:rPr>
          <w:rFonts w:hint="eastAsia"/>
        </w:rPr>
        <w:t>、</w:t>
      </w:r>
      <w:r>
        <w:rPr>
          <w:shd w:val="clear" w:color="auto" w:fill="FFFFFF"/>
        </w:rPr>
        <w:t>（1）紫（紫红、红）；</w:t>
      </w:r>
    </w:p>
    <w:p>
      <w:pPr>
        <w:rPr>
          <w:shd w:val="clear" w:color="auto" w:fill="FFFFFF"/>
        </w:rPr>
      </w:pPr>
      <w:r>
        <w:rPr>
          <w:shd w:val="clear" w:color="auto" w:fill="FFFFFF"/>
        </w:rPr>
        <w:t>（2）液体分层，上层为无色，下层为紫红色，试管底部无固体残留；</w:t>
      </w:r>
      <w:r>
        <w:br w:type="textWrapping"/>
      </w:r>
      <w:r>
        <w:rPr>
          <w:shd w:val="clear" w:color="auto" w:fill="FFFFFF"/>
        </w:rPr>
        <w:t>（3）微；</w:t>
      </w:r>
    </w:p>
    <w:p>
      <w:pPr>
        <w:rPr>
          <w:shd w:val="clear" w:color="auto" w:fill="FFFFFF"/>
        </w:rPr>
      </w:pPr>
      <w:r>
        <w:rPr>
          <w:shd w:val="clear" w:color="auto" w:fill="FFFFFF"/>
        </w:rPr>
        <w:t>（4）碘的汽油溶液；强；</w:t>
      </w:r>
    </w:p>
    <w:p>
      <w:r>
        <w:rPr>
          <w:shd w:val="clear" w:color="auto" w:fill="FFFFFF"/>
        </w:rPr>
        <w:t>（5）</w:t>
      </w:r>
      <w:r>
        <w:rPr>
          <w:rFonts w:hint="eastAsia" w:ascii="宋体" w:hAnsi="宋体" w:cs="宋体"/>
          <w:shd w:val="clear" w:color="auto" w:fill="FFFFFF"/>
        </w:rPr>
        <w:t>①</w:t>
      </w:r>
      <w:r>
        <w:rPr>
          <w:shd w:val="clear" w:color="auto" w:fill="FFFFFF"/>
        </w:rPr>
        <w:t>不分层；</w:t>
      </w:r>
      <w:r>
        <w:rPr>
          <w:rFonts w:hint="eastAsia" w:ascii="宋体" w:hAnsi="宋体" w:cs="宋体"/>
          <w:shd w:val="clear" w:color="auto" w:fill="FFFFFF"/>
        </w:rPr>
        <w:t>②</w:t>
      </w:r>
      <w:r>
        <w:rPr>
          <w:shd w:val="clear" w:color="auto" w:fill="FFFFFF"/>
        </w:rPr>
        <w:t>与水不互溶，碘在这种液体中的溶解度远大于在水中的溶解度。</w:t>
      </w:r>
    </w:p>
    <w:p>
      <w:pPr>
        <w:rPr>
          <w:shd w:val="clear" w:color="auto" w:fill="FFFFFF"/>
        </w:rPr>
      </w:pPr>
      <w:r>
        <w:t>17</w:t>
      </w:r>
      <w:r>
        <w:rPr>
          <w:rFonts w:hint="eastAsia"/>
        </w:rPr>
        <w:t>、</w:t>
      </w:r>
      <w:r>
        <w:rPr>
          <w:shd w:val="clear" w:color="auto" w:fill="FFFFFF"/>
        </w:rPr>
        <w:t>解：（1）由题意可知，铜的质量为13.5g,锌的质量为20g-13.5g=6.5g,所以假黄金中锌的质量分数是：</w:t>
      </w:r>
    </w:p>
    <w:p>
      <w:pPr>
        <w:rPr>
          <w:shd w:val="clear" w:color="auto" w:fill="FFFFFF"/>
        </w:rPr>
      </w:pPr>
      <w:r>
        <w:pict>
          <v:shape id="_x0000_i1045" o:spt="75" alt=" " type="#_x0000_t75" style="height:33.75pt;width:113.2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shd w:val="clear" w:color="auto" w:fill="FFFFFF"/>
        </w:rPr>
        <w:t>（2）设100g稀盐酸中HCl质量为x。</w:t>
      </w:r>
      <w:r>
        <w:br w:type="textWrapping"/>
      </w:r>
      <w:r>
        <w:rPr>
          <w:shd w:val="clear" w:color="auto" w:fill="FFFFFF"/>
        </w:rPr>
        <w:pict>
          <v:shape id="_x0000_i1046" o:spt="75" alt=" " type="#_x0000_t75" style="height:48.75pt;width:105.75pt;" filled="f" o:preferrelative="t" stroked="f" coordsize="21600,21600">
            <v:path/>
            <v:fill on="f" focussize="0,0"/>
            <v:stroke on="f" joinstyle="miter"/>
            <v:imagedata r:id="rId28" o:title="1687420402219"/>
            <o:lock v:ext="edit" aspectratio="t"/>
            <w10:wrap type="none"/>
            <w10:anchorlock/>
          </v:shape>
        </w:pict>
      </w:r>
      <w:r>
        <w:rPr>
          <w:shd w:val="clear" w:color="auto" w:fill="FFFFFF"/>
        </w:rPr>
        <w:t xml:space="preserve"> </w:t>
      </w:r>
      <w:r>
        <w:br w:type="textWrapping"/>
      </w:r>
      <w:r>
        <w:rPr>
          <w:shd w:val="clear" w:color="auto" w:fill="FFFFFF"/>
        </w:rPr>
        <w:pict>
          <v:shape id="_x0000_i1047" o:spt="75" alt=" " type="#_x0000_t75" style="height:30pt;width:54pt;" filled="f" o:preferrelative="t" stroked="f" coordsize="21600,21600">
            <v:path/>
            <v:fill on="f" focussize="0,0"/>
            <v:stroke on="f" joinstyle="miter"/>
            <v:imagedata r:id="rId29" o:title="1687420432416"/>
            <o:lock v:ext="edit" aspectratio="t"/>
            <w10:wrap type="none"/>
            <w10:anchorlock/>
          </v:shape>
        </w:pict>
      </w:r>
    </w:p>
    <w:p>
      <w:pPr>
        <w:rPr>
          <w:shd w:val="clear" w:color="auto" w:fill="FFFFFF"/>
        </w:rPr>
      </w:pPr>
      <w:r>
        <w:rPr>
          <w:shd w:val="clear" w:color="auto" w:fill="FFFFFF"/>
        </w:rPr>
        <w:t>解得：x=7.3g</w:t>
      </w:r>
      <w:r>
        <w:br w:type="textWrapping"/>
      </w:r>
      <w:r>
        <w:rPr>
          <w:shd w:val="clear" w:color="auto" w:fill="FFFFFF"/>
        </w:rPr>
        <w:t>所用稀盐酸中溶质的质量分数是：</w:t>
      </w:r>
    </w:p>
    <w:p>
      <w:r>
        <w:pict>
          <v:shape id="_x0000_i1048" o:spt="75" alt=" " type="#_x0000_t75" style="height:29.25pt;width:105pt;" filled="f" o:preferrelative="t" stroked="f" coordsize="21600,21600">
            <v:path/>
            <v:fill on="f" focussize="0,0"/>
            <v:stroke on="f" joinstyle="miter"/>
            <v:imagedata r:id="rId30" o:title="1687420426440"/>
            <o:lock v:ext="edit" aspectratio="t"/>
            <w10:wrap type="none"/>
            <w10:anchorlock/>
          </v:shape>
        </w:pict>
      </w:r>
      <w:r>
        <w:br w:type="textWrapping"/>
      </w:r>
      <w:r>
        <w:rPr>
          <w:shd w:val="clear" w:color="auto" w:fill="FFFFFF"/>
        </w:rPr>
        <w:t>答：所用稀盐酸中溶质的质量分数是7.3%。</w:t>
      </w:r>
    </w:p>
    <w:p>
      <w:pPr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6C4"/>
    <w:rsid w:val="00000572"/>
    <w:rsid w:val="00020F4F"/>
    <w:rsid w:val="000443D5"/>
    <w:rsid w:val="000619D0"/>
    <w:rsid w:val="00070C37"/>
    <w:rsid w:val="000D197A"/>
    <w:rsid w:val="00102EAE"/>
    <w:rsid w:val="00110BEA"/>
    <w:rsid w:val="001539E0"/>
    <w:rsid w:val="00170421"/>
    <w:rsid w:val="001944BA"/>
    <w:rsid w:val="001B09C4"/>
    <w:rsid w:val="001B356B"/>
    <w:rsid w:val="001B6738"/>
    <w:rsid w:val="001B710F"/>
    <w:rsid w:val="001E4C65"/>
    <w:rsid w:val="001F06CD"/>
    <w:rsid w:val="0020438E"/>
    <w:rsid w:val="0023414D"/>
    <w:rsid w:val="00234744"/>
    <w:rsid w:val="00265BFE"/>
    <w:rsid w:val="00274AED"/>
    <w:rsid w:val="002807CF"/>
    <w:rsid w:val="0029134D"/>
    <w:rsid w:val="0029285F"/>
    <w:rsid w:val="002F58C8"/>
    <w:rsid w:val="003005F9"/>
    <w:rsid w:val="00321092"/>
    <w:rsid w:val="0034176E"/>
    <w:rsid w:val="00343724"/>
    <w:rsid w:val="00355DE4"/>
    <w:rsid w:val="00362281"/>
    <w:rsid w:val="003865DA"/>
    <w:rsid w:val="003919B3"/>
    <w:rsid w:val="003B0278"/>
    <w:rsid w:val="003C4E02"/>
    <w:rsid w:val="004151FC"/>
    <w:rsid w:val="00415568"/>
    <w:rsid w:val="00475DC9"/>
    <w:rsid w:val="00477941"/>
    <w:rsid w:val="004873AA"/>
    <w:rsid w:val="004A4D5F"/>
    <w:rsid w:val="004C498B"/>
    <w:rsid w:val="00504E8F"/>
    <w:rsid w:val="00523E44"/>
    <w:rsid w:val="005E055C"/>
    <w:rsid w:val="005E7B88"/>
    <w:rsid w:val="00603625"/>
    <w:rsid w:val="0062021C"/>
    <w:rsid w:val="00655A66"/>
    <w:rsid w:val="0066232A"/>
    <w:rsid w:val="006653C5"/>
    <w:rsid w:val="00684FEF"/>
    <w:rsid w:val="00690080"/>
    <w:rsid w:val="006B7BB1"/>
    <w:rsid w:val="006D4D82"/>
    <w:rsid w:val="007029BB"/>
    <w:rsid w:val="007465AC"/>
    <w:rsid w:val="007608AA"/>
    <w:rsid w:val="00772FE1"/>
    <w:rsid w:val="007907AB"/>
    <w:rsid w:val="00795A4A"/>
    <w:rsid w:val="007D2863"/>
    <w:rsid w:val="00800676"/>
    <w:rsid w:val="00823F86"/>
    <w:rsid w:val="00882AF9"/>
    <w:rsid w:val="0088796E"/>
    <w:rsid w:val="008D0DA9"/>
    <w:rsid w:val="008E5C73"/>
    <w:rsid w:val="008F485D"/>
    <w:rsid w:val="00905A5C"/>
    <w:rsid w:val="009438DB"/>
    <w:rsid w:val="0096703A"/>
    <w:rsid w:val="00991647"/>
    <w:rsid w:val="009A6C6C"/>
    <w:rsid w:val="009B1081"/>
    <w:rsid w:val="009D4DA0"/>
    <w:rsid w:val="009E4BD3"/>
    <w:rsid w:val="009E72E6"/>
    <w:rsid w:val="00A03E09"/>
    <w:rsid w:val="00A102DE"/>
    <w:rsid w:val="00A247C5"/>
    <w:rsid w:val="00A34153"/>
    <w:rsid w:val="00A34A16"/>
    <w:rsid w:val="00A862DC"/>
    <w:rsid w:val="00A9186F"/>
    <w:rsid w:val="00A96DB0"/>
    <w:rsid w:val="00AB74D3"/>
    <w:rsid w:val="00AF2EE7"/>
    <w:rsid w:val="00B22E73"/>
    <w:rsid w:val="00B37F54"/>
    <w:rsid w:val="00B63758"/>
    <w:rsid w:val="00B724FF"/>
    <w:rsid w:val="00B76939"/>
    <w:rsid w:val="00BA36F5"/>
    <w:rsid w:val="00BC5249"/>
    <w:rsid w:val="00BD29DD"/>
    <w:rsid w:val="00BD3F8F"/>
    <w:rsid w:val="00BE189A"/>
    <w:rsid w:val="00C010AA"/>
    <w:rsid w:val="00C02FC6"/>
    <w:rsid w:val="00C436C4"/>
    <w:rsid w:val="00C477B5"/>
    <w:rsid w:val="00C5447A"/>
    <w:rsid w:val="00CA08D2"/>
    <w:rsid w:val="00CC0F22"/>
    <w:rsid w:val="00D02B70"/>
    <w:rsid w:val="00D31AED"/>
    <w:rsid w:val="00D468FB"/>
    <w:rsid w:val="00D70042"/>
    <w:rsid w:val="00D81116"/>
    <w:rsid w:val="00D86B7C"/>
    <w:rsid w:val="00DA226B"/>
    <w:rsid w:val="00DD079C"/>
    <w:rsid w:val="00DD2AC3"/>
    <w:rsid w:val="00DD700F"/>
    <w:rsid w:val="00DD7B91"/>
    <w:rsid w:val="00DE7BC6"/>
    <w:rsid w:val="00E02A68"/>
    <w:rsid w:val="00E11D3D"/>
    <w:rsid w:val="00E23BC9"/>
    <w:rsid w:val="00E654D0"/>
    <w:rsid w:val="00E6710A"/>
    <w:rsid w:val="00E91B1E"/>
    <w:rsid w:val="00EC00A8"/>
    <w:rsid w:val="00ED137E"/>
    <w:rsid w:val="00EE1C20"/>
    <w:rsid w:val="00EE25E5"/>
    <w:rsid w:val="00F633FA"/>
    <w:rsid w:val="00F741C1"/>
    <w:rsid w:val="00F9014B"/>
    <w:rsid w:val="00F93D49"/>
    <w:rsid w:val="00FA5922"/>
    <w:rsid w:val="00FD4278"/>
    <w:rsid w:val="7DB5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582</Words>
  <Characters>3321</Characters>
  <Lines>27</Lines>
  <Paragraphs>7</Paragraphs>
  <TotalTime>43</TotalTime>
  <ScaleCrop>false</ScaleCrop>
  <LinksUpToDate>false</LinksUpToDate>
  <CharactersWithSpaces>3896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2023-06-22T06:54:00Z</dcterms:created>
  <dc:creator>Administrator</dc:creator>
  <cp:lastModifiedBy>Administrator</cp:lastModifiedBy>
  <dcterms:modified xsi:type="dcterms:W3CDTF">2023-06-24T13:04:16Z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