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10160000</wp:posOffset>
            </wp:positionH>
            <wp:positionV relativeFrom="topMargin">
              <wp:posOffset>10541000</wp:posOffset>
            </wp:positionV>
            <wp:extent cx="317500" cy="393700"/>
            <wp:effectExtent l="0" t="0" r="6350" b="6350"/>
            <wp:wrapNone/>
            <wp:docPr id="100012" name="图片 1000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2" name="图片 10001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175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24"/>
          <w:szCs w:val="24"/>
        </w:rPr>
        <w:t>部编版九年级下册道德与法治1.1开放互动的世界课时练习题（含答案）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</w:rPr>
        <w:t>一、</w:t>
      </w:r>
      <w:r>
        <w:rPr>
          <w:rFonts w:hint="eastAsia"/>
          <w:b/>
          <w:sz w:val="28"/>
          <w:szCs w:val="28"/>
        </w:rPr>
        <w:t>选择题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rFonts w:hint="eastAsia"/>
          <w:sz w:val="24"/>
          <w:szCs w:val="24"/>
        </w:rPr>
        <w:t>几十年前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我们谁都没想到互联网在中国会发展得那么好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没想到中国会成为制造业大国。很多人还没搞清楚什么是</w:t>
      </w:r>
      <w:r>
        <w:rPr>
          <w:sz w:val="24"/>
          <w:szCs w:val="24"/>
        </w:rPr>
        <w:t>PC</w:t>
      </w:r>
      <w:r>
        <w:rPr>
          <w:rFonts w:hint="eastAsia"/>
          <w:sz w:val="24"/>
          <w:szCs w:val="24"/>
        </w:rPr>
        <w:t>互联网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移动互联网来了</w:t>
      </w:r>
      <w:r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>还没搞清楚移动互联网时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大数据时代又来了。这说明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这是一个开放的世界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这是一个紧密联系的世界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这是一个发展的世界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这是一个以邻为壑的世界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>
        <w:rPr>
          <w:rFonts w:hint="eastAsia"/>
          <w:sz w:val="24"/>
          <w:szCs w:val="24"/>
        </w:rPr>
        <w:t>在同一个时间段内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中国浙江乌镇的一个家庭旅馆正在接受来自澳大利亚游客的预订</w:t>
      </w:r>
      <w:r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>瑞士的手表正在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飞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往日本</w:t>
      </w:r>
      <w:r>
        <w:rPr>
          <w:sz w:val="24"/>
          <w:szCs w:val="24"/>
        </w:rPr>
        <w:t>;</w:t>
      </w:r>
      <w:r>
        <w:rPr>
          <w:rFonts w:hint="eastAsia"/>
          <w:sz w:val="24"/>
          <w:szCs w:val="24"/>
        </w:rPr>
        <w:t>德国的汽车正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乘坐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中欧班列到达中国郑州航空港经济综合实验区</w:t>
      </w:r>
      <w:r>
        <w:rPr>
          <w:sz w:val="24"/>
          <w:szCs w:val="24"/>
        </w:rPr>
        <w:t>……</w:t>
      </w:r>
      <w:r>
        <w:rPr>
          <w:rFonts w:hint="eastAsia"/>
          <w:sz w:val="24"/>
          <w:szCs w:val="24"/>
        </w:rPr>
        <w:t>下列对此理解不正确的是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当今世界是一个开放互动的世界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国家与国家之间已经没有任何的界限和壁垒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国家间相互开放的程度不断加深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现代交通、通信、贸易把全球各地的国家、人们联系在一起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彼此影响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休戚相关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>
        <w:rPr>
          <w:rFonts w:hint="eastAsia"/>
          <w:sz w:val="24"/>
          <w:szCs w:val="24"/>
        </w:rPr>
        <w:t>下面图片反映的是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1552575" cy="1362075"/>
            <wp:effectExtent l="19050" t="0" r="9525" b="0"/>
            <wp:docPr id="1" name="图片 1" descr="id:2147485257;FounderCES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d:2147485257;FounderCES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51914" cy="1361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信息全球化</w:t>
      </w:r>
      <w:r>
        <w:rPr>
          <w:sz w:val="24"/>
          <w:szCs w:val="24"/>
        </w:rPr>
        <w:tab/>
      </w: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交通现代化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文化多样性</w:t>
      </w:r>
      <w:r>
        <w:rPr>
          <w:sz w:val="24"/>
          <w:szCs w:val="24"/>
        </w:rPr>
        <w:tab/>
      </w: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经济全球化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4. 2021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5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6</w:t>
      </w:r>
      <w:r>
        <w:rPr>
          <w:rFonts w:hint="eastAsia"/>
          <w:sz w:val="24"/>
          <w:szCs w:val="24"/>
        </w:rPr>
        <w:t>日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首届中国国际消费品博览会在海南海口开幕。该博览会通过搭建全球精品展示交易平台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汇聚全球头部品牌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荟萃全国消费精品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汇合国内外重要采购商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为全球消费精品企业提供了进入中国</w:t>
      </w:r>
      <w:r>
        <w:rPr>
          <w:sz w:val="24"/>
          <w:szCs w:val="24"/>
        </w:rPr>
        <w:t>14</w:t>
      </w:r>
      <w:r>
        <w:rPr>
          <w:rFonts w:hint="eastAsia"/>
          <w:sz w:val="24"/>
          <w:szCs w:val="24"/>
        </w:rPr>
        <w:t>亿人口庞大规模市场的桥梁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也为国内消费精品进入全球市场提供了绝佳舞台。这体现了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中国已成为世界贸易的中心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商品贸易在全球范围内进行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中国人更喜欢购买外国产品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经济全球化保证了美好生活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 xml:space="preserve">5. </w:t>
      </w:r>
      <w:r>
        <w:rPr>
          <w:rFonts w:hint="eastAsia"/>
          <w:sz w:val="24"/>
          <w:szCs w:val="24"/>
        </w:rPr>
        <w:t>随着经济全球化趋势的深入发展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各国发展与全球发展日益密不可分。下列对经济全球化的认识正确的是</w:t>
      </w:r>
      <w:r>
        <w:rPr>
          <w:sz w:val="24"/>
          <w:szCs w:val="24"/>
        </w:rPr>
        <w:t>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①经济全球化是一把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双刃剑</w:t>
      </w:r>
      <w:r>
        <w:rPr>
          <w:sz w:val="24"/>
          <w:szCs w:val="24"/>
        </w:rPr>
        <w:t>”,</w:t>
      </w:r>
      <w:r>
        <w:rPr>
          <w:rFonts w:hint="eastAsia"/>
          <w:sz w:val="24"/>
          <w:szCs w:val="24"/>
        </w:rPr>
        <w:t>利弊共存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②经济全球化使国家之间经济相互依赖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联系更为紧密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③经济全球化为世界各国和地区的经济发展提供了机遇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④经济全球化只对发达国家有利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A.①②④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B.①③④ 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>C.①②③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D.②③④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6. 2021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>3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全球最繁忙的航道之一苏伊士运河遭遇了严重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堵车</w:t>
      </w:r>
      <w:r>
        <w:rPr>
          <w:sz w:val="24"/>
          <w:szCs w:val="24"/>
        </w:rPr>
        <w:t>”,</w:t>
      </w:r>
      <w:r>
        <w:rPr>
          <w:rFonts w:hint="eastAsia"/>
          <w:sz w:val="24"/>
          <w:szCs w:val="24"/>
        </w:rPr>
        <w:t>身长近</w:t>
      </w:r>
      <w:r>
        <w:rPr>
          <w:sz w:val="24"/>
          <w:szCs w:val="24"/>
        </w:rPr>
        <w:t>400</w:t>
      </w:r>
      <w:r>
        <w:rPr>
          <w:rFonts w:hint="eastAsia"/>
          <w:sz w:val="24"/>
          <w:szCs w:val="24"/>
        </w:rPr>
        <w:t>米的巨型货轮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长赐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号的搁浅导致数百艘货船滞留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引起了国际市场上石油、天然气等大宗商品价格上涨。苏伊士运河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大堵船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事件带来的影响说明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经济全球化为经济发展提供了新机会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经济全球化促进商品、资本在全球流动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经济全球化使风险与危机跨国界传递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经济全球化促进资源利用更合理有效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7．面对经济全球化大势，像鸵鸟一样把头埋在沙里假装视而不见，或像堂吉诃德一样挥舞长矛加以抵制，都违背了历史规律。下列对经济全球化的认识正确的有(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①经济全球化是社会生产力发展的客观要求和科技进步的必然结果　②经济全球化是当今世界经济发展不可逆转的趋势和潮流　③经济全球化既强力推动世界经济的发展，又会带来许多矛盾和风险　④经济全球化促进了科技和文明进步，促进了各国人民的交往与合作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    B．①③④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C．②③④    D．①②③④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8．习近平总书记指出，经济全球化是一把双刃剑，既为全球发展提供强劲动能，也带来一些新情况新挑战，需要认真面对。面对经济全球化，我们应该(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①居安思危，增强风险意识，注重国家经济安全　②用开放和包容的心态，促进以我为主，兼收并蓄的交流　③顺应历史潮流，保持积极、开放的心态，主动参与竞争　④相互尊重，与各国协商解决问题，促进国际关系民主化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    B．①③    C．②③    D．③④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9．第44届世界遗产大会以在线形式审议了世界遗产项目，更新了世界遗产列表、濒危世界遗产列表、世界遗产预备名单列表3项重要列表。泉州项目成功列入《世界遗产名录》，是本届世界遗产大会的一项新的重要成果，也给中国世界遗产项目增添了一颗璀璨的明珠。 这说明( 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①世界各国文化要同步发展，同步繁荣　②文化多样性使世界文化充满活力　③中华文化是世界上最优秀的文化　④国际组织对推动文明交流对话具有重要作用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A.①③    B．①④    C．②③    D．②④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10．中华文化绵延5 000多年，吸收了各种外来文化，在包容并蓄中不断发展。这表明(   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①文化多样性是实现文化创新与发展的前提和基础　②面对多样的文化，我们应当用开放和包容的心态，学习和吸收一切外来文化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③面对文化的多样性，我们应促进和而不同、兼收并蓄的文明交流　④不同特质的文化相互交融，能够为彼此增添新的元素，激发新的活力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    B．①②④    C．①③④    D．②③④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11．从如下两幅图中你能获得的信息有(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 xml:space="preserve">①商品生产在全球范围内完成　②商品贸易在全球范围内进行　③世界是开放的、发展的、紧密联系的　④中国经济已经成为世界经济的稳定器 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A.①②③    B．①②④    C．①③④    D．②③④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4229100" cy="1333500"/>
            <wp:effectExtent l="19050" t="0" r="0" b="0"/>
            <wp:docPr id="2" name="图片 2" descr="C:\Users\Administrator\Desktop\《四清导航》九全道德与法治（人教）（教用）已导PDF(2022秋上武昌董)\B3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:\Users\Administrator\Desktop\《四清导航》九全道德与法治（人教）（教用）已导PDF(2022秋上武昌董)\B34.T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230920" cy="13340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12．经济全球化使各国经济相互联系、相互依赖，也使风险与危机跨国界传递。面对经济全球化，我们应该(   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①保持积极、开放的心态　②主动参与竞争　③居安思危，增强风险意识　④注重国家经济安全，缩减对外合作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A．①②③    B．②③④    C．①②④    D．①③④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13．对右图漫画《和而不同》的理解有误的是(        )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drawing>
          <wp:inline distT="0" distB="0" distL="0" distR="0">
            <wp:extent cx="2114550" cy="1795145"/>
            <wp:effectExtent l="19050" t="0" r="0" b="0"/>
            <wp:docPr id="3" name="图片 3" descr="C:\Users\Administrator\Desktop\《四清导航》九全道德与法治（人教）（教用）已导PDF(2022秋上武昌董)\S4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C:\Users\Administrator\Desktop\《四清导航》九全道德与法治（人教）（教用）已导PDF(2022秋上武昌董)\S4-1.T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14550" cy="179546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A.每个民族的文化都是独特的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B．用开放包容的心态对待不同文化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C．文化多样性是人类社会的基本特征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D.文化的差异不会引发误解与冲突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14．2022年北京冬奥会和冬残奥会吉祥物以熊猫和灯笼为原型进行设计创作。两个吉祥物连接未来和传统，是中国文化和奥林匹克精神的又一次完美结合。这充分体现了文化多样性的意义，对此认识正确的有(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①对优秀外来文化不学习、不借鉴　②多样的文化提供了更为广泛的选择　③多样的文化让人们的生活更加丰富多彩　④文化多样性是实现文化创新与发展的前提和基础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A．①②③    B．①②④    C．①③④    D．②③④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15．如果你是北京冬奥会的志愿者，下列对待来自世界各地来宾的方式，你认为不合适的是(         )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A．热情大方，语言文明，不卑不亢，以礼相待，展现中国公民的良好形象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B．以开放的心胸、理解和尊重的态度，与不同国家和民族的人交往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C．以客观、平等的态度，尊重因文化不同而导致的行为方式的差异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D．不向外国人宣传中华文化，因为中华文化是中国人的财富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16</w:t>
      </w:r>
      <w:r>
        <w:rPr>
          <w:sz w:val="24"/>
          <w:szCs w:val="24"/>
        </w:rPr>
        <w:t>. [</w:t>
      </w:r>
      <w:r>
        <w:rPr>
          <w:rFonts w:hint="eastAsia"/>
          <w:sz w:val="24"/>
          <w:szCs w:val="24"/>
        </w:rPr>
        <w:t>第</w:t>
      </w:r>
      <w:r>
        <w:rPr>
          <w:sz w:val="24"/>
          <w:szCs w:val="24"/>
        </w:rPr>
        <w:t>24</w:t>
      </w:r>
      <w:r>
        <w:rPr>
          <w:rFonts w:hint="eastAsia"/>
          <w:sz w:val="24"/>
          <w:szCs w:val="24"/>
        </w:rPr>
        <w:t>届冬季奥林匹克运动会将于</w:t>
      </w:r>
      <w:r>
        <w:rPr>
          <w:sz w:val="24"/>
          <w:szCs w:val="24"/>
        </w:rPr>
        <w:t>2022</w:t>
      </w:r>
      <w:r>
        <w:rPr>
          <w:rFonts w:hint="eastAsia"/>
          <w:sz w:val="24"/>
          <w:szCs w:val="24"/>
        </w:rPr>
        <w:t>年在北京举行。冬奥会不仅是一场体育盛会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也是一场文化盛会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如果届时你有幸成为北京冬奥会的志愿者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在服务过程中应怎样认识和对待各国文化差异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①每个国家和民族的文化各有千秋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不分优劣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②对于人类文明成果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要兼收并蓄、交流互鉴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③要消除文化差异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推动世界文明的进步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④要尊重不同国家和民族不同的文化习俗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A.①②③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B.①②④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C.②③④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D.①③④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7. </w:t>
      </w:r>
      <w:r>
        <w:rPr>
          <w:rFonts w:hint="eastAsia"/>
          <w:sz w:val="24"/>
          <w:szCs w:val="24"/>
        </w:rPr>
        <w:t>国家主席习近平曾强调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各国悠久历史和灿烂文化是人类的共同财富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各方愿在相互尊重文化多样性和社会价值观的基础上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继续在文化、教育、科技等领域开展富有成效的多边和双边合作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促进文化互鉴、民心相通。之所以要相互尊重文化多样性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是因为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①各民族文化都有其产生和发展的渊源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②文化多样性是人类社会的基本特征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是世界文化充满活力的表现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③文化多样性是人类文明进步的重要动力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④多样的文化让世界变得更加绚丽多姿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A.①②③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B.②③④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C.①②④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       D.①②③④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</w:t>
      </w:r>
      <w:r>
        <w:rPr>
          <w:sz w:val="24"/>
          <w:szCs w:val="24"/>
        </w:rPr>
        <w:t xml:space="preserve">8. </w:t>
      </w:r>
      <w:r>
        <w:rPr>
          <w:rFonts w:hint="eastAsia"/>
          <w:sz w:val="24"/>
          <w:szCs w:val="24"/>
        </w:rPr>
        <w:t>和谐而又不千篇一律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不同而又不相互冲突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和谐以共生共长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不同以相辅相成。对待世界文化多样性的态度也应如此。这要求我们在文化交流中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①尊重差异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理解个性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②和而不同、兼收并蓄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③扩大渗透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相互借鉴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④独领风骚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排斥异己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A.①②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B.②③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C.③④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D.①④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19</w:t>
      </w:r>
      <w:r>
        <w:rPr>
          <w:sz w:val="24"/>
          <w:szCs w:val="24"/>
        </w:rPr>
        <w:t>. “</w:t>
      </w:r>
      <w:r>
        <w:rPr>
          <w:rFonts w:hint="eastAsia"/>
          <w:sz w:val="24"/>
          <w:szCs w:val="24"/>
        </w:rPr>
        <w:t>当今世界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全球价值链、供应链深入发展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你中有我、我中有你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各国经济融合是大势所趋。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这句话说明经济全球化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A.</w:t>
      </w:r>
      <w:r>
        <w:rPr>
          <w:rFonts w:hint="eastAsia"/>
          <w:sz w:val="24"/>
          <w:szCs w:val="24"/>
        </w:rPr>
        <w:t>要求各国加强合作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避免竞争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B.</w:t>
      </w:r>
      <w:r>
        <w:rPr>
          <w:rFonts w:hint="eastAsia"/>
          <w:sz w:val="24"/>
          <w:szCs w:val="24"/>
        </w:rPr>
        <w:t>使风险与危机跨越国界传递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C.</w:t>
      </w:r>
      <w:r>
        <w:rPr>
          <w:rFonts w:hint="eastAsia"/>
          <w:sz w:val="24"/>
          <w:szCs w:val="24"/>
        </w:rPr>
        <w:t>是当今世界经济发展的潮流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D.</w:t>
      </w:r>
      <w:r>
        <w:rPr>
          <w:rFonts w:hint="eastAsia"/>
          <w:sz w:val="24"/>
          <w:szCs w:val="24"/>
        </w:rPr>
        <w:t>加剧了世界各国的贫富分化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20</w:t>
      </w:r>
      <w:r>
        <w:rPr>
          <w:sz w:val="24"/>
          <w:szCs w:val="24"/>
        </w:rPr>
        <w:t xml:space="preserve">. </w:t>
      </w:r>
      <w:r>
        <w:rPr>
          <w:rFonts w:hint="eastAsia"/>
          <w:sz w:val="24"/>
          <w:szCs w:val="24"/>
        </w:rPr>
        <w:t>多年来常有数以万计的外国人来中国观光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同时又有数以万计的中国人到世界各地旅游。观赏自然风光和领略异国风情是跨境旅游的两个主要目的。领略异国风情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实际上是在感受和体验</w:t>
      </w:r>
      <w:r>
        <w:rPr>
          <w:sz w:val="24"/>
          <w:szCs w:val="24"/>
        </w:rPr>
        <w:t xml:space="preserve"> (</w:t>
      </w:r>
      <w:r>
        <w:rPr>
          <w:rFonts w:hint="eastAsia"/>
          <w:sz w:val="24"/>
          <w:szCs w:val="24"/>
        </w:rPr>
        <w:t>　　</w:t>
      </w:r>
      <w:r>
        <w:rPr>
          <w:sz w:val="24"/>
          <w:szCs w:val="24"/>
        </w:rPr>
        <w:t xml:space="preserve">)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①世界文化的多样性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②不同民族文化的独特性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③世界文化的趋同性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④不同文化的排他性</w:t>
      </w:r>
    </w:p>
    <w:p>
      <w:pPr>
        <w:rPr>
          <w:rFonts w:hint="eastAsia"/>
          <w:sz w:val="24"/>
          <w:szCs w:val="24"/>
        </w:rPr>
      </w:pPr>
      <w:r>
        <w:rPr>
          <w:sz w:val="24"/>
          <w:szCs w:val="24"/>
        </w:rPr>
        <w:t>A.①②</w:t>
      </w:r>
      <w:r>
        <w:rPr>
          <w:sz w:val="24"/>
          <w:szCs w:val="24"/>
        </w:rPr>
        <w:tab/>
      </w:r>
      <w:r>
        <w:rPr>
          <w:sz w:val="24"/>
          <w:szCs w:val="24"/>
        </w:rPr>
        <w:t xml:space="preserve">B.②③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C.①④</w:t>
      </w:r>
      <w:r>
        <w:rPr>
          <w:sz w:val="24"/>
          <w:szCs w:val="24"/>
        </w:rPr>
        <w:tab/>
      </w:r>
      <w:r>
        <w:rPr>
          <w:sz w:val="24"/>
          <w:szCs w:val="24"/>
        </w:rPr>
        <w:t>D.③④</w:t>
      </w:r>
    </w:p>
    <w:p>
      <w:pPr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二、非选择题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21.近年来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美国政府滥用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国家安全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概念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对中国企业的打压步步升级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频频抛出的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脱钩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举动违逆市场经济规律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背离自由贸易原则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将企业拖入漩涡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给行业带来巨震。如此逆时而动的行为害人害己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让新冠肺炎疫情冲击下的世界经济雪上加霜。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　　与中国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脱钩</w:t>
      </w:r>
      <w:r>
        <w:rPr>
          <w:sz w:val="24"/>
          <w:szCs w:val="24"/>
        </w:rPr>
        <w:t>”,</w:t>
      </w:r>
      <w:r>
        <w:rPr>
          <w:rFonts w:hint="eastAsia"/>
          <w:sz w:val="24"/>
          <w:szCs w:val="24"/>
        </w:rPr>
        <w:t>就是与机遇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脱钩</w:t>
      </w:r>
      <w:r>
        <w:rPr>
          <w:sz w:val="24"/>
          <w:szCs w:val="24"/>
        </w:rPr>
        <w:t>”,</w:t>
      </w:r>
      <w:r>
        <w:rPr>
          <w:rFonts w:hint="eastAsia"/>
          <w:sz w:val="24"/>
          <w:szCs w:val="24"/>
        </w:rPr>
        <w:t>也是与未来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脱钩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。面对新冠肺炎疫情压力和逆全球化暗流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中国坚定不移扩大改革开放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与世界共享发展机遇。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>请你运用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当今世界的特点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这一知识来批驳</w:t>
      </w:r>
      <w:r>
        <w:rPr>
          <w:sz w:val="24"/>
          <w:szCs w:val="24"/>
        </w:rPr>
        <w:t>“</w:t>
      </w:r>
      <w:r>
        <w:rPr>
          <w:rFonts w:hint="eastAsia"/>
          <w:sz w:val="24"/>
          <w:szCs w:val="24"/>
        </w:rPr>
        <w:t>脱钩论</w:t>
      </w:r>
      <w:r>
        <w:rPr>
          <w:sz w:val="24"/>
          <w:szCs w:val="24"/>
        </w:rPr>
        <w:t>”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rFonts w:hint="eastAsia"/>
          <w:sz w:val="24"/>
          <w:szCs w:val="24"/>
        </w:rPr>
        <w:t>面临经济全球化逆流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请你谈谈我们应怎样面对经济全球化。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22、某班学生打算以“共享多样文化”为主题开展系列实践活动，请你参与并完成下列探究任务。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【征文活动】小德在征文中写道：“《诗经》《梨俱吠陀》《源氏物语》等名篇经典，金字塔、长城、巴比伦空中花园、吴哥窟等恢宏建筑都是世界文化的瑰宝，人类文明的财富。”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(1)请分别指出上述文明成果属于哪个国家。(填写下表)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文明成果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国家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《诗经》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《梨俱吠陀》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《源氏物语》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金字塔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长城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华文中宋" w:hAnsi="Arial" w:eastAsia="华文中宋" w:cs="Times New Roman"/>
                <w:bCs/>
                <w:color w:val="000000"/>
                <w:kern w:val="24"/>
              </w:rPr>
              <w:t>巴比伦空中花园</w:t>
            </w: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 xml:space="preserve"> 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ascii="Times New Roman" w:hAnsi="Times New Roman" w:eastAsia="华文中宋" w:cs="Times New Roman"/>
                <w:bCs/>
                <w:color w:val="000000"/>
                <w:kern w:val="24"/>
              </w:rPr>
              <w:t>____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jc w:val="center"/>
              <w:textAlignment w:val="baseline"/>
              <w:rPr>
                <w:rFonts w:ascii="Arial" w:hAnsi="Arial" w:cs="Arial"/>
              </w:rPr>
            </w:pPr>
            <w:r>
              <w:rPr>
                <w:rFonts w:hint="eastAsia" w:ascii="Arial" w:hAnsi="Arial" w:cs="Arial"/>
              </w:rPr>
              <w:t>吴哥窟</w:t>
            </w:r>
          </w:p>
        </w:tc>
        <w:tc>
          <w:tcPr>
            <w:tcW w:w="4261" w:type="dxa"/>
            <w:vAlign w:val="center"/>
          </w:tcPr>
          <w:p>
            <w:pPr>
              <w:pStyle w:val="5"/>
              <w:spacing w:before="0" w:beforeAutospacing="0" w:after="0" w:afterAutospacing="0" w:line="369" w:lineRule="auto"/>
              <w:textAlignment w:val="baseline"/>
              <w:rPr>
                <w:rFonts w:ascii="Arial" w:hAnsi="Arial" w:cs="Arial"/>
                <w:u w:val="single"/>
              </w:rPr>
            </w:pPr>
            <w:r>
              <w:rPr>
                <w:rFonts w:hint="eastAsia" w:ascii="Arial" w:hAnsi="Arial" w:cs="Arial"/>
              </w:rPr>
              <w:t xml:space="preserve">                </w:t>
            </w:r>
            <w:r>
              <w:rPr>
                <w:rFonts w:hint="eastAsia" w:ascii="Arial" w:hAnsi="Arial" w:cs="Arial"/>
                <w:u w:val="single"/>
              </w:rPr>
              <w:t xml:space="preserve">     </w:t>
            </w:r>
          </w:p>
        </w:tc>
      </w:tr>
    </w:tbl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这体现了世界文化怎样的特点？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【观看视频】活动中，播放了国家主席习近平曾在亚洲文明对话大会开幕式上的主旨演讲。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讲话内容一：人类只有肤色语言之别，文明只有姹紫嫣红之别，但绝无高低优劣之分。认为自己的人种和文明高人一等，执意改造甚至取代其他文明，在认识上是愚蠢的，在做法上是灾难性的！如果人类文明变得只有一个色调、一个模式了，那这个世界就太单调了，也太无趣了！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讲话内容二：一切生命有机体都需要新陈代谢，否则生命就会停止。文明也是一样，如果长期自我封闭，必将走向衰落。只有同其他文明交流互鉴、取长补短，才能保持旺盛生命活力。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(2)讲话内容一强调的观点是什么？对此，你是如何理解的？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(3)讲话内容二对我们有何启示？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【盘点收获】活动结束前，同学们纷纷表示参加这次活动有很大的收获。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(4)请谈谈你的收获。</w:t>
      </w: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rPr>
          <w:rFonts w:hint="eastAsia"/>
          <w:sz w:val="24"/>
          <w:szCs w:val="24"/>
        </w:rPr>
      </w:pPr>
    </w:p>
    <w:p>
      <w:pPr>
        <w:jc w:val="center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答案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1-5CBDBC  6-10CDBDC  11-15AADDD  16-20BDACA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21、</w:t>
      </w:r>
      <w:r>
        <w:rPr>
          <w:sz w:val="24"/>
          <w:szCs w:val="24"/>
        </w:rPr>
        <w:t>(1)</w:t>
      </w:r>
      <w:r>
        <w:rPr>
          <w:rFonts w:hint="eastAsia"/>
          <w:sz w:val="24"/>
          <w:szCs w:val="24"/>
        </w:rPr>
        <w:t>当今世界是一个开放、发展、紧密联系的世界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以邻为壑换不来独善其身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互利合作才能早日让世界经济拨云见日。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(2)①</w:t>
      </w:r>
      <w:r>
        <w:rPr>
          <w:rFonts w:hint="eastAsia"/>
          <w:sz w:val="24"/>
          <w:szCs w:val="24"/>
        </w:rPr>
        <w:t>要保持积极、开放的心态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主动参与竞争。②要增强风险意识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注重国家经济安全</w:t>
      </w:r>
      <w:r>
        <w:rPr>
          <w:sz w:val="24"/>
          <w:szCs w:val="24"/>
        </w:rPr>
        <w:t>,</w:t>
      </w:r>
      <w:r>
        <w:rPr>
          <w:rFonts w:hint="eastAsia"/>
          <w:sz w:val="24"/>
          <w:szCs w:val="24"/>
        </w:rPr>
        <w:t>为应对各种困难和挑战做好充分准备。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22.（1）中国、印度、日本、埃及、伊拉克、中国、柬埔寨。体现了文化多样性这一特点。（2）观点：尊重其他国家或民族的文明。理解：每个民族的文化都是独特的，都有其存在的价值，都有值得尊重的经验和智慧；各民族文化共同构成姹紫嫣红、生机盎然的世界文化大花园；等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（3）①正确认识文化差异，相互尊重，通过平等交流、对话，达成彼此的理解和包容。②以开放和包容的心态，学习和借鉴优秀外来文化，促进和而不同、兼收并蓄的文明交流；等等。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（4）感受了世界文化的多样性、丰富性；认识到应正确对待其他民族的文化并学习借鉴优秀外来文化；增长了文化知识，拓宽了视野，获得了美的体验，增强了实践与交往能力；等等。</w:t>
      </w:r>
      <w:r>
        <w:rPr>
          <w:rFonts w:hint="eastAsia"/>
          <w:sz w:val="24"/>
          <w:szCs w:val="24"/>
        </w:rPr>
        <w:br w:type="page"/>
      </w:r>
      <w:bookmarkStart w:id="0" w:name="_GoBack"/>
      <w:bookmarkEnd w:id="0"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华文中宋">
    <w:panose1 w:val="02010600040101010101"/>
    <w:charset w:val="86"/>
    <w:family w:val="roman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04646"/>
    <w:rsid w:val="00356F37"/>
    <w:rsid w:val="004151FC"/>
    <w:rsid w:val="007E7FDF"/>
    <w:rsid w:val="00A43BCC"/>
    <w:rsid w:val="00BE1940"/>
    <w:rsid w:val="00C02FC6"/>
    <w:rsid w:val="00C04646"/>
    <w:rsid w:val="00C04A25"/>
    <w:rsid w:val="00CB1760"/>
    <w:rsid w:val="00E6021B"/>
    <w:rsid w:val="016F6F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</w:rPr>
  </w:style>
  <w:style w:type="paragraph" w:styleId="5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character" w:customStyle="1" w:styleId="10">
    <w:name w:val="页眉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  <w:style w:type="character" w:customStyle="1" w:styleId="11">
    <w:name w:val="页脚 Char"/>
    <w:link w:val="3"/>
    <w:semiHidden/>
    <w:uiPriority w:val="99"/>
    <w:rPr>
      <w:rFonts w:ascii="Times New Roman" w:hAnsi="Times New Roman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jpe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730</Words>
  <Characters>4162</Characters>
  <Lines>34</Lines>
  <Paragraphs>9</Paragraphs>
  <TotalTime>33</TotalTime>
  <ScaleCrop>false</ScaleCrop>
  <LinksUpToDate>false</LinksUpToDate>
  <CharactersWithSpaces>4883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2023-06-19T01:20:00Z</dcterms:created>
  <dc:creator>Administrator</dc:creator>
  <cp:lastModifiedBy>Administrator</cp:lastModifiedBy>
  <dcterms:modified xsi:type="dcterms:W3CDTF">2023-06-24T13:39:28Z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