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11620500</wp:posOffset>
            </wp:positionH>
            <wp:positionV relativeFrom="topMargin">
              <wp:posOffset>11430000</wp:posOffset>
            </wp:positionV>
            <wp:extent cx="266700" cy="292100"/>
            <wp:effectExtent l="0" t="0" r="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2023</w:t>
      </w:r>
      <w:r>
        <w:rPr>
          <w:rFonts w:hint="eastAsia" w:ascii="宋体" w:hAnsi="宋体"/>
          <w:b/>
          <w:sz w:val="32"/>
          <w:szCs w:val="32"/>
        </w:rPr>
        <w:t>年陕西省初中学业水平考试全真模拟（八）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语文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宋体" w:hAnsi="宋体"/>
          <w:b/>
          <w:sz w:val="24"/>
        </w:rPr>
        <w:t>注意事项：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</w:t>
      </w:r>
      <w:r>
        <w:rPr>
          <w:rFonts w:hint="eastAsia" w:ascii="宋体" w:hAnsi="宋体"/>
          <w:b/>
          <w:sz w:val="24"/>
        </w:rPr>
        <w:t>．本试卷共</w:t>
      </w:r>
      <w:r>
        <w:rPr>
          <w:rFonts w:ascii="Times New Roman" w:hAnsi="Times New Roman"/>
          <w:b/>
          <w:sz w:val="24"/>
        </w:rPr>
        <w:t>8</w:t>
      </w:r>
      <w:r>
        <w:rPr>
          <w:rFonts w:hint="eastAsia" w:ascii="宋体" w:hAnsi="宋体"/>
          <w:b/>
          <w:sz w:val="24"/>
        </w:rPr>
        <w:t>页，全卷总分</w:t>
      </w:r>
      <w:r>
        <w:rPr>
          <w:rFonts w:ascii="Times New Roman" w:hAnsi="Times New Roman"/>
          <w:b/>
          <w:sz w:val="24"/>
        </w:rPr>
        <w:t>120</w:t>
      </w:r>
      <w:r>
        <w:rPr>
          <w:rFonts w:hint="eastAsia" w:ascii="宋体" w:hAnsi="宋体"/>
          <w:b/>
          <w:sz w:val="24"/>
        </w:rPr>
        <w:t>分，考试时间</w:t>
      </w:r>
      <w:r>
        <w:rPr>
          <w:rFonts w:ascii="Times New Roman" w:hAnsi="Times New Roman"/>
          <w:b/>
          <w:sz w:val="24"/>
        </w:rPr>
        <w:t>150</w:t>
      </w:r>
      <w:r>
        <w:rPr>
          <w:rFonts w:hint="eastAsia" w:ascii="宋体" w:hAnsi="宋体"/>
          <w:b/>
          <w:sz w:val="24"/>
        </w:rPr>
        <w:t>分钟。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</w:t>
      </w:r>
      <w:r>
        <w:rPr>
          <w:rFonts w:hint="eastAsia" w:ascii="宋体" w:hAnsi="宋体"/>
          <w:b/>
          <w:sz w:val="24"/>
        </w:rPr>
        <w:t>．答题前，考生在试卷和答题卡上务必用直径</w:t>
      </w:r>
      <w:r>
        <w:rPr>
          <w:rFonts w:ascii="Times New Roman" w:hAnsi="Times New Roman"/>
          <w:b/>
          <w:sz w:val="24"/>
        </w:rPr>
        <w:t>0.5</w:t>
      </w:r>
      <w:r>
        <w:rPr>
          <w:rFonts w:hint="eastAsia" w:ascii="宋体" w:hAnsi="宋体"/>
          <w:b/>
          <w:sz w:val="24"/>
        </w:rPr>
        <w:t>毫米黑色墨水签字笔将自己的姓名、准考证号填写清楚。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</w:t>
      </w:r>
      <w:r>
        <w:rPr>
          <w:rFonts w:hint="eastAsia" w:ascii="宋体" w:hAnsi="宋体"/>
          <w:b/>
          <w:sz w:val="24"/>
        </w:rPr>
        <w:t>．请用直径</w:t>
      </w:r>
      <w:r>
        <w:rPr>
          <w:rFonts w:ascii="Times New Roman" w:hAnsi="Times New Roman"/>
          <w:b/>
          <w:sz w:val="24"/>
        </w:rPr>
        <w:t>0</w:t>
      </w:r>
      <w:r>
        <w:rPr>
          <w:rFonts w:hint="eastAsia" w:ascii="宋体" w:hAnsi="宋体"/>
          <w:b/>
          <w:sz w:val="24"/>
        </w:rPr>
        <w:t>.</w:t>
      </w:r>
      <w:r>
        <w:rPr>
          <w:rFonts w:ascii="Times New Roman" w:hAnsi="Times New Roman"/>
          <w:b/>
          <w:sz w:val="24"/>
        </w:rPr>
        <w:t>5</w:t>
      </w:r>
      <w:r>
        <w:rPr>
          <w:rFonts w:hint="eastAsia" w:ascii="宋体" w:hAnsi="宋体"/>
          <w:b/>
          <w:sz w:val="24"/>
        </w:rPr>
        <w:t>毫米黑色墨水签字笔在答题卡上各题的答题区域内作答，在试题卷上作答无效。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</w:t>
      </w:r>
      <w:r>
        <w:rPr>
          <w:rFonts w:hint="eastAsia" w:ascii="宋体" w:hAnsi="宋体"/>
          <w:b/>
          <w:sz w:val="24"/>
        </w:rPr>
        <w:t>．考试结束，请将本试卷和答题卡一并交回。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宋体" w:hAnsi="宋体"/>
          <w:b/>
          <w:sz w:val="24"/>
        </w:rPr>
        <w:t>一、积累和运用（共</w:t>
      </w:r>
      <w:r>
        <w:rPr>
          <w:rFonts w:ascii="Times New Roman" w:hAnsi="Times New Roman"/>
          <w:b/>
          <w:sz w:val="24"/>
        </w:rPr>
        <w:t>5</w:t>
      </w:r>
      <w:r>
        <w:rPr>
          <w:rFonts w:hint="eastAsia" w:ascii="宋体" w:hAnsi="宋体"/>
          <w:b/>
          <w:sz w:val="24"/>
        </w:rPr>
        <w:t>小题，计</w:t>
      </w:r>
      <w:r>
        <w:rPr>
          <w:rFonts w:ascii="Times New Roman" w:hAnsi="Times New Roman"/>
          <w:b/>
          <w:sz w:val="24"/>
        </w:rPr>
        <w:t>17</w:t>
      </w:r>
      <w:r>
        <w:rPr>
          <w:rFonts w:hint="eastAsia" w:ascii="宋体" w:hAnsi="宋体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．下列各组词语中，加点字的读音全都</w:t>
      </w:r>
      <w:r>
        <w:rPr>
          <w:rFonts w:hint="eastAsia" w:ascii="宋体" w:hAnsi="宋体"/>
          <w:em w:val="dot"/>
        </w:rPr>
        <w:t>正确</w:t>
      </w:r>
      <w:r>
        <w:rPr>
          <w:rFonts w:hint="eastAsia" w:ascii="宋体" w:hAnsi="宋体"/>
        </w:rPr>
        <w:t>的一组是（</w:t>
      </w:r>
      <w:r>
        <w:rPr>
          <w:rFonts w:ascii="Times New Roman" w:hAnsi="Times New Roman"/>
        </w:rPr>
        <w:t xml:space="preserve">    </w:t>
      </w:r>
      <w:r>
        <w:rPr>
          <w:rFonts w:hint="eastAsia" w:ascii="宋体" w:hAnsi="宋体"/>
        </w:rPr>
        <w:t>）（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．惊</w:t>
      </w:r>
      <w:r>
        <w:rPr>
          <w:rFonts w:hint="eastAsia" w:ascii="宋体" w:hAnsi="宋体"/>
          <w:em w:val="dot"/>
        </w:rPr>
        <w:t>骇</w:t>
      </w: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h</w:t>
      </w:r>
      <w:r>
        <w:rPr>
          <w:rFonts w:hint="eastAsia" w:ascii="Times New Roman" w:hAnsi="Times New Roman"/>
        </w:rPr>
        <w:t>à</w:t>
      </w:r>
      <w:r>
        <w:rPr>
          <w:rFonts w:ascii="Times New Roman" w:hAnsi="Times New Roman"/>
        </w:rPr>
        <w:t>i</w:t>
      </w:r>
      <w:r>
        <w:rPr>
          <w:rFonts w:hint="eastAsia" w:ascii="宋体" w:hAnsi="宋体"/>
        </w:rPr>
        <w:t>）</w:t>
      </w:r>
      <w:r>
        <w:rPr>
          <w:rFonts w:ascii="Times New Roman" w:hAnsi="Times New Roman"/>
        </w:rPr>
        <w:tab/>
      </w:r>
      <w:r>
        <w:rPr>
          <w:rFonts w:hint="eastAsia" w:ascii="宋体" w:hAnsi="宋体"/>
          <w:em w:val="dot"/>
        </w:rPr>
        <w:t>侮</w:t>
      </w:r>
      <w:r>
        <w:rPr>
          <w:rFonts w:hint="eastAsia" w:ascii="宋体" w:hAnsi="宋体"/>
        </w:rPr>
        <w:t>辱（</w:t>
      </w:r>
      <w:r>
        <w:rPr>
          <w:rFonts w:ascii="Times New Roman" w:hAnsi="Times New Roman"/>
        </w:rPr>
        <w:t>w</w:t>
      </w:r>
      <w:r>
        <w:rPr>
          <w:rFonts w:hint="eastAsia" w:ascii="Times New Roman" w:hAnsi="Times New Roman"/>
        </w:rPr>
        <w:t>ǔ</w:t>
      </w:r>
      <w:r>
        <w:rPr>
          <w:rFonts w:hint="eastAsia" w:ascii="宋体" w:hAnsi="宋体"/>
        </w:rPr>
        <w:t>）</w:t>
      </w:r>
      <w:r>
        <w:rPr>
          <w:rFonts w:ascii="Times New Roman" w:hAnsi="Times New Roman"/>
        </w:rPr>
        <w:tab/>
      </w:r>
      <w:r>
        <w:rPr>
          <w:rFonts w:hint="eastAsia" w:ascii="宋体" w:hAnsi="宋体"/>
        </w:rPr>
        <w:t>气</w:t>
      </w:r>
      <w:r>
        <w:rPr>
          <w:rFonts w:hint="eastAsia" w:ascii="宋体" w:hAnsi="宋体"/>
          <w:em w:val="dot"/>
        </w:rPr>
        <w:t>氛</w:t>
      </w: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f</w:t>
      </w:r>
      <w:r>
        <w:rPr>
          <w:rFonts w:hint="eastAsia" w:ascii="Times New Roman" w:hAnsi="Times New Roman"/>
        </w:rPr>
        <w:t>ē</w:t>
      </w:r>
      <w:r>
        <w:rPr>
          <w:rFonts w:ascii="Times New Roman" w:hAnsi="Times New Roman"/>
        </w:rPr>
        <w:t>n</w:t>
      </w:r>
      <w:r>
        <w:rPr>
          <w:rFonts w:hint="eastAsia" w:ascii="宋体" w:hAnsi="宋体"/>
        </w:rPr>
        <w:t>）</w:t>
      </w:r>
      <w:r>
        <w:rPr>
          <w:rFonts w:ascii="Times New Roman" w:hAnsi="Times New Roman"/>
        </w:rPr>
        <w:tab/>
      </w:r>
      <w:r>
        <w:rPr>
          <w:rFonts w:hint="eastAsia" w:ascii="宋体" w:hAnsi="宋体"/>
        </w:rPr>
        <w:t>暴风</w:t>
      </w:r>
      <w:r>
        <w:rPr>
          <w:rFonts w:hint="eastAsia" w:ascii="宋体" w:hAnsi="宋体"/>
          <w:em w:val="dot"/>
        </w:rPr>
        <w:t>骤</w:t>
      </w:r>
      <w:r>
        <w:rPr>
          <w:rFonts w:hint="eastAsia" w:ascii="宋体" w:hAnsi="宋体"/>
        </w:rPr>
        <w:t>雨（</w:t>
      </w:r>
      <w:r>
        <w:rPr>
          <w:rFonts w:ascii="Times New Roman" w:hAnsi="Times New Roman"/>
        </w:rPr>
        <w:t>zh</w:t>
      </w:r>
      <w:r>
        <w:rPr>
          <w:rFonts w:hint="eastAsia" w:ascii="Times New Roman" w:hAnsi="Times New Roman"/>
        </w:rPr>
        <w:t>ò</w:t>
      </w:r>
      <w:r>
        <w:rPr>
          <w:rFonts w:ascii="Times New Roman" w:hAnsi="Times New Roman"/>
        </w:rPr>
        <w:t>u</w:t>
      </w:r>
      <w:r>
        <w:rPr>
          <w:rFonts w:hint="eastAsia" w:ascii="宋体" w:hAnsi="宋体"/>
        </w:rPr>
        <w:t>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．</w:t>
      </w:r>
      <w:r>
        <w:rPr>
          <w:rFonts w:hint="eastAsia" w:ascii="宋体" w:hAnsi="宋体"/>
          <w:em w:val="dot"/>
        </w:rPr>
        <w:t>庇</w:t>
      </w:r>
      <w:r>
        <w:rPr>
          <w:rFonts w:hint="eastAsia" w:ascii="宋体" w:hAnsi="宋体"/>
        </w:rPr>
        <w:t>护（</w:t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>ì</w:t>
      </w:r>
      <w:r>
        <w:rPr>
          <w:rFonts w:hint="eastAsia" w:ascii="宋体" w:hAnsi="宋体"/>
        </w:rPr>
        <w:t>）</w:t>
      </w:r>
      <w:r>
        <w:rPr>
          <w:rFonts w:ascii="Times New Roman" w:hAnsi="Times New Roman"/>
        </w:rPr>
        <w:tab/>
      </w:r>
      <w:r>
        <w:rPr>
          <w:rFonts w:hint="eastAsia" w:ascii="宋体" w:hAnsi="宋体"/>
        </w:rPr>
        <w:t>蛮</w:t>
      </w:r>
      <w:r>
        <w:rPr>
          <w:rFonts w:hint="eastAsia" w:ascii="宋体" w:hAnsi="宋体"/>
          <w:em w:val="dot"/>
        </w:rPr>
        <w:t>横</w:t>
      </w: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h</w:t>
      </w:r>
      <w:r>
        <w:rPr>
          <w:rFonts w:hint="eastAsia" w:ascii="Times New Roman" w:hAnsi="Times New Roman"/>
        </w:rPr>
        <w:t>è</w:t>
      </w:r>
      <w:r>
        <w:rPr>
          <w:rFonts w:ascii="Times New Roman" w:hAnsi="Times New Roman"/>
        </w:rPr>
        <w:t>ng</w:t>
      </w:r>
      <w:r>
        <w:rPr>
          <w:rFonts w:hint="eastAsia" w:ascii="宋体" w:hAnsi="宋体"/>
        </w:rPr>
        <w:t>）</w:t>
      </w:r>
      <w:r>
        <w:rPr>
          <w:rFonts w:ascii="Times New Roman" w:hAnsi="Times New Roman"/>
        </w:rPr>
        <w:tab/>
      </w:r>
      <w:r>
        <w:rPr>
          <w:rFonts w:hint="eastAsia" w:ascii="宋体" w:hAnsi="宋体"/>
          <w:em w:val="dot"/>
        </w:rPr>
        <w:t>蓦</w:t>
      </w:r>
      <w:r>
        <w:rPr>
          <w:rFonts w:hint="eastAsia" w:ascii="宋体" w:hAnsi="宋体"/>
        </w:rPr>
        <w:t>然（</w:t>
      </w:r>
      <w:r>
        <w:rPr>
          <w:rFonts w:ascii="Times New Roman" w:hAnsi="Times New Roman"/>
        </w:rPr>
        <w:t>m</w:t>
      </w:r>
      <w:r>
        <w:rPr>
          <w:rFonts w:hint="eastAsia" w:ascii="Times New Roman" w:hAnsi="Times New Roman"/>
        </w:rPr>
        <w:t>ù</w:t>
      </w:r>
      <w:r>
        <w:rPr>
          <w:rFonts w:hint="eastAsia" w:ascii="宋体" w:hAnsi="宋体"/>
        </w:rPr>
        <w:t>）</w:t>
      </w:r>
      <w:r>
        <w:rPr>
          <w:rFonts w:ascii="Times New Roman" w:hAnsi="Times New Roman"/>
        </w:rPr>
        <w:tab/>
      </w:r>
      <w:r>
        <w:rPr>
          <w:rFonts w:hint="eastAsia" w:ascii="宋体" w:hAnsi="宋体"/>
        </w:rPr>
        <w:t>不</w:t>
      </w:r>
      <w:r>
        <w:rPr>
          <w:rFonts w:hint="eastAsia" w:ascii="宋体" w:hAnsi="宋体"/>
          <w:em w:val="dot"/>
        </w:rPr>
        <w:t>省</w:t>
      </w:r>
      <w:r>
        <w:rPr>
          <w:rFonts w:hint="eastAsia" w:ascii="宋体" w:hAnsi="宋体"/>
        </w:rPr>
        <w:t>人事（</w:t>
      </w:r>
      <w:r>
        <w:rPr>
          <w:rFonts w:ascii="Times New Roman" w:hAnsi="Times New Roman"/>
        </w:rPr>
        <w:t>x</w:t>
      </w:r>
      <w:r>
        <w:rPr>
          <w:rFonts w:hint="eastAsia" w:ascii="Times New Roman" w:hAnsi="Times New Roman"/>
        </w:rPr>
        <w:t>ǐ</w:t>
      </w:r>
      <w:r>
        <w:rPr>
          <w:rFonts w:ascii="Times New Roman" w:hAnsi="Times New Roman"/>
        </w:rPr>
        <w:t>ng</w:t>
      </w:r>
      <w:r>
        <w:rPr>
          <w:rFonts w:hint="eastAsia" w:ascii="宋体" w:hAnsi="宋体"/>
        </w:rPr>
        <w:t>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．阔</w:t>
      </w:r>
      <w:r>
        <w:rPr>
          <w:rFonts w:hint="eastAsia" w:ascii="宋体" w:hAnsi="宋体"/>
          <w:em w:val="dot"/>
        </w:rPr>
        <w:t>绰</w:t>
      </w: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chu</w:t>
      </w:r>
      <w:r>
        <w:rPr>
          <w:rFonts w:hint="eastAsia" w:ascii="Times New Roman" w:hAnsi="Times New Roman"/>
        </w:rPr>
        <w:t>ó</w:t>
      </w:r>
      <w:r>
        <w:rPr>
          <w:rFonts w:hint="eastAsia" w:ascii="宋体" w:hAnsi="宋体"/>
        </w:rPr>
        <w:t>）</w:t>
      </w:r>
      <w:r>
        <w:rPr>
          <w:rFonts w:ascii="Times New Roman" w:hAnsi="Times New Roman"/>
        </w:rPr>
        <w:tab/>
      </w:r>
      <w:r>
        <w:rPr>
          <w:rFonts w:hint="eastAsia" w:ascii="宋体" w:hAnsi="宋体"/>
          <w:em w:val="dot"/>
        </w:rPr>
        <w:t>踱</w:t>
      </w:r>
      <w:r>
        <w:rPr>
          <w:rFonts w:hint="eastAsia" w:ascii="宋体" w:hAnsi="宋体"/>
        </w:rPr>
        <w:t>步（</w:t>
      </w:r>
      <w:r>
        <w:rPr>
          <w:rFonts w:ascii="Times New Roman" w:hAnsi="Times New Roman"/>
        </w:rPr>
        <w:t>du</w:t>
      </w:r>
      <w:r>
        <w:rPr>
          <w:rFonts w:hint="eastAsia" w:ascii="Times New Roman" w:hAnsi="Times New Roman"/>
        </w:rPr>
        <w:t>ò</w:t>
      </w:r>
      <w:r>
        <w:rPr>
          <w:rFonts w:hint="eastAsia" w:ascii="宋体" w:hAnsi="宋体"/>
        </w:rPr>
        <w:t>）</w:t>
      </w:r>
      <w:r>
        <w:rPr>
          <w:rFonts w:ascii="Times New Roman" w:hAnsi="Times New Roman"/>
        </w:rPr>
        <w:tab/>
      </w:r>
      <w:r>
        <w:rPr>
          <w:rFonts w:hint="eastAsia" w:ascii="宋体" w:hAnsi="宋体"/>
          <w:em w:val="dot"/>
        </w:rPr>
        <w:t>诓</w:t>
      </w:r>
      <w:r>
        <w:rPr>
          <w:rFonts w:hint="eastAsia" w:ascii="宋体" w:hAnsi="宋体"/>
        </w:rPr>
        <w:t>骗（</w:t>
      </w:r>
      <w:r>
        <w:rPr>
          <w:rFonts w:ascii="Times New Roman" w:hAnsi="Times New Roman"/>
        </w:rPr>
        <w:t>ku</w:t>
      </w:r>
      <w:r>
        <w:rPr>
          <w:rFonts w:hint="eastAsia" w:ascii="Times New Roman" w:hAnsi="Times New Roman"/>
        </w:rPr>
        <w:t>ā</w:t>
      </w:r>
      <w:r>
        <w:rPr>
          <w:rFonts w:ascii="Times New Roman" w:hAnsi="Times New Roman"/>
        </w:rPr>
        <w:t>ng</w:t>
      </w:r>
      <w:r>
        <w:rPr>
          <w:rFonts w:hint="eastAsia" w:ascii="宋体" w:hAnsi="宋体"/>
        </w:rPr>
        <w:t>）</w:t>
      </w:r>
      <w:r>
        <w:rPr>
          <w:rFonts w:ascii="Times New Roman" w:hAnsi="Times New Roman"/>
        </w:rPr>
        <w:tab/>
      </w:r>
      <w:r>
        <w:rPr>
          <w:rFonts w:hint="eastAsia" w:ascii="宋体" w:hAnsi="宋体"/>
          <w:em w:val="dot"/>
        </w:rPr>
        <w:t>酣</w:t>
      </w:r>
      <w:r>
        <w:rPr>
          <w:rFonts w:hint="eastAsia" w:ascii="宋体" w:hAnsi="宋体"/>
        </w:rPr>
        <w:t>然入梦（</w:t>
      </w:r>
      <w:r>
        <w:rPr>
          <w:rFonts w:ascii="Times New Roman" w:hAnsi="Times New Roman"/>
        </w:rPr>
        <w:t>h</w:t>
      </w:r>
      <w:r>
        <w:rPr>
          <w:rFonts w:hint="eastAsia" w:ascii="Times New Roman" w:hAnsi="Times New Roman"/>
        </w:rPr>
        <w:t>ā</w:t>
      </w:r>
      <w:r>
        <w:rPr>
          <w:rFonts w:ascii="Times New Roman" w:hAnsi="Times New Roman"/>
        </w:rPr>
        <w:t>n</w:t>
      </w:r>
      <w:r>
        <w:rPr>
          <w:rFonts w:hint="eastAsia" w:ascii="宋体" w:hAnsi="宋体"/>
        </w:rPr>
        <w:t>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．</w:t>
      </w:r>
      <w:r>
        <w:rPr>
          <w:rFonts w:hint="eastAsia" w:ascii="宋体" w:hAnsi="宋体"/>
          <w:em w:val="dot"/>
        </w:rPr>
        <w:t>迸</w:t>
      </w:r>
      <w:r>
        <w:rPr>
          <w:rFonts w:hint="eastAsia" w:ascii="宋体" w:hAnsi="宋体"/>
        </w:rPr>
        <w:t>溅（</w:t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>è</w:t>
      </w:r>
      <w:r>
        <w:rPr>
          <w:rFonts w:ascii="Times New Roman" w:hAnsi="Times New Roman"/>
        </w:rPr>
        <w:t>ng</w:t>
      </w:r>
      <w:r>
        <w:rPr>
          <w:rFonts w:hint="eastAsia" w:ascii="宋体" w:hAnsi="宋体"/>
        </w:rPr>
        <w:t>）</w:t>
      </w:r>
      <w:r>
        <w:rPr>
          <w:rFonts w:ascii="Times New Roman" w:hAnsi="Times New Roman"/>
        </w:rPr>
        <w:tab/>
      </w:r>
      <w:r>
        <w:rPr>
          <w:rFonts w:hint="eastAsia" w:ascii="宋体" w:hAnsi="宋体"/>
        </w:rPr>
        <w:t>狭</w:t>
      </w:r>
      <w:r>
        <w:rPr>
          <w:rFonts w:hint="eastAsia" w:ascii="宋体" w:hAnsi="宋体"/>
          <w:em w:val="dot"/>
        </w:rPr>
        <w:t>隘</w:t>
      </w: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y</w:t>
      </w:r>
      <w:r>
        <w:rPr>
          <w:rFonts w:hint="eastAsia" w:ascii="Times New Roman" w:hAnsi="Times New Roman"/>
        </w:rPr>
        <w:t>ì</w:t>
      </w:r>
      <w:r>
        <w:rPr>
          <w:rFonts w:hint="eastAsia" w:ascii="宋体" w:hAnsi="宋体"/>
        </w:rPr>
        <w:t>）</w:t>
      </w:r>
      <w:r>
        <w:rPr>
          <w:rFonts w:ascii="Times New Roman" w:hAnsi="Times New Roman"/>
        </w:rPr>
        <w:tab/>
      </w:r>
      <w:r>
        <w:rPr>
          <w:rFonts w:hint="eastAsia" w:ascii="宋体" w:hAnsi="宋体"/>
          <w:em w:val="dot"/>
        </w:rPr>
        <w:t>契</w:t>
      </w:r>
      <w:r>
        <w:rPr>
          <w:rFonts w:hint="eastAsia" w:ascii="宋体" w:hAnsi="宋体"/>
        </w:rPr>
        <w:t>合（</w:t>
      </w:r>
      <w:r>
        <w:rPr>
          <w:rFonts w:ascii="Times New Roman" w:hAnsi="Times New Roman"/>
        </w:rPr>
        <w:t>q</w:t>
      </w:r>
      <w:r>
        <w:rPr>
          <w:rFonts w:hint="eastAsia" w:ascii="Times New Roman" w:hAnsi="Times New Roman"/>
        </w:rPr>
        <w:t>ì</w:t>
      </w:r>
      <w:r>
        <w:rPr>
          <w:rFonts w:hint="eastAsia" w:ascii="宋体" w:hAnsi="宋体"/>
        </w:rPr>
        <w:t>）</w:t>
      </w:r>
      <w:r>
        <w:rPr>
          <w:rFonts w:ascii="Times New Roman" w:hAnsi="Times New Roman"/>
        </w:rPr>
        <w:tab/>
      </w:r>
      <w:r>
        <w:rPr>
          <w:rFonts w:hint="eastAsia" w:ascii="宋体" w:hAnsi="宋体"/>
        </w:rPr>
        <w:t>味同</w:t>
      </w:r>
      <w:r>
        <w:rPr>
          <w:rFonts w:hint="eastAsia" w:ascii="宋体" w:hAnsi="宋体"/>
          <w:em w:val="dot"/>
        </w:rPr>
        <w:t>嚼</w:t>
      </w:r>
      <w:r>
        <w:rPr>
          <w:rFonts w:hint="eastAsia" w:ascii="宋体" w:hAnsi="宋体"/>
        </w:rPr>
        <w:t>蜡（</w:t>
      </w:r>
      <w:r>
        <w:rPr>
          <w:rFonts w:ascii="Times New Roman" w:hAnsi="Times New Roman"/>
        </w:rPr>
        <w:t>ju</w:t>
      </w:r>
      <w:r>
        <w:rPr>
          <w:rFonts w:hint="eastAsia" w:ascii="Times New Roman" w:hAnsi="Times New Roman"/>
        </w:rPr>
        <w:t>é</w:t>
      </w:r>
      <w:r>
        <w:rPr>
          <w:rFonts w:hint="eastAsia" w:ascii="宋体" w:hAnsi="宋体"/>
        </w:rPr>
        <w:t>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．下列各组词语中，汉字书写全都</w:t>
      </w:r>
      <w:r>
        <w:rPr>
          <w:rFonts w:hint="eastAsia" w:ascii="宋体" w:hAnsi="宋体"/>
          <w:em w:val="dot"/>
        </w:rPr>
        <w:t>正确</w:t>
      </w:r>
      <w:r>
        <w:rPr>
          <w:rFonts w:hint="eastAsia" w:ascii="宋体" w:hAnsi="宋体"/>
        </w:rPr>
        <w:t>的一组是（</w:t>
      </w:r>
      <w:r>
        <w:rPr>
          <w:rFonts w:ascii="Times New Roman" w:hAnsi="Times New Roman"/>
        </w:rPr>
        <w:t xml:space="preserve">    </w:t>
      </w:r>
      <w:r>
        <w:rPr>
          <w:rFonts w:hint="eastAsia" w:ascii="宋体" w:hAnsi="宋体"/>
        </w:rPr>
        <w:t>）（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．秘诀</w:t>
      </w:r>
      <w:r>
        <w:rPr>
          <w:rFonts w:ascii="Times New Roman" w:hAnsi="Times New Roman"/>
        </w:rPr>
        <w:tab/>
      </w:r>
      <w:r>
        <w:rPr>
          <w:rFonts w:hint="eastAsia" w:ascii="宋体" w:hAnsi="宋体"/>
        </w:rPr>
        <w:t>心不在焉</w:t>
      </w:r>
      <w:r>
        <w:rPr>
          <w:rFonts w:ascii="Times New Roman" w:hAnsi="Times New Roman"/>
        </w:rPr>
        <w:tab/>
      </w:r>
      <w:r>
        <w:rPr>
          <w:rFonts w:hint="eastAsia" w:ascii="宋体" w:hAnsi="宋体"/>
        </w:rPr>
        <w:t>铸就</w:t>
      </w:r>
      <w:r>
        <w:rPr>
          <w:rFonts w:ascii="Times New Roman" w:hAnsi="Times New Roman"/>
        </w:rPr>
        <w:tab/>
      </w:r>
      <w:r>
        <w:rPr>
          <w:rFonts w:hint="eastAsia" w:ascii="宋体" w:hAnsi="宋体"/>
        </w:rPr>
        <w:t>坦荡如砥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．勋章</w:t>
      </w:r>
      <w:r>
        <w:rPr>
          <w:rFonts w:ascii="Times New Roman" w:hAnsi="Times New Roman"/>
        </w:rPr>
        <w:tab/>
      </w:r>
      <w:r>
        <w:rPr>
          <w:rFonts w:hint="eastAsia" w:ascii="宋体" w:hAnsi="宋体"/>
        </w:rPr>
        <w:t>家喻户晓</w:t>
      </w:r>
      <w:r>
        <w:rPr>
          <w:rFonts w:ascii="Times New Roman" w:hAnsi="Times New Roman"/>
        </w:rPr>
        <w:tab/>
      </w:r>
      <w:r>
        <w:rPr>
          <w:rFonts w:hint="eastAsia" w:ascii="宋体" w:hAnsi="宋体"/>
        </w:rPr>
        <w:t>峻俏</w:t>
      </w:r>
      <w:r>
        <w:rPr>
          <w:rFonts w:ascii="Times New Roman" w:hAnsi="Times New Roman"/>
        </w:rPr>
        <w:tab/>
      </w:r>
      <w:r>
        <w:rPr>
          <w:rFonts w:hint="eastAsia" w:ascii="宋体" w:hAnsi="宋体"/>
        </w:rPr>
        <w:t>重峦叠障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．浩翰</w:t>
      </w:r>
      <w:r>
        <w:rPr>
          <w:rFonts w:ascii="Times New Roman" w:hAnsi="Times New Roman"/>
        </w:rPr>
        <w:tab/>
      </w:r>
      <w:r>
        <w:rPr>
          <w:rFonts w:hint="eastAsia" w:ascii="宋体" w:hAnsi="宋体"/>
        </w:rPr>
        <w:t>慷慨激昂</w:t>
      </w:r>
      <w:r>
        <w:rPr>
          <w:rFonts w:ascii="Times New Roman" w:hAnsi="Times New Roman"/>
        </w:rPr>
        <w:tab/>
      </w:r>
      <w:r>
        <w:rPr>
          <w:rFonts w:hint="eastAsia" w:ascii="宋体" w:hAnsi="宋体"/>
        </w:rPr>
        <w:t>亵犊</w:t>
      </w:r>
      <w:r>
        <w:rPr>
          <w:rFonts w:ascii="Times New Roman" w:hAnsi="Times New Roman"/>
        </w:rPr>
        <w:tab/>
      </w:r>
      <w:r>
        <w:rPr>
          <w:rFonts w:hint="eastAsia" w:ascii="宋体" w:hAnsi="宋体"/>
        </w:rPr>
        <w:t>千钧之力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．云宵</w:t>
      </w:r>
      <w:r>
        <w:rPr>
          <w:rFonts w:ascii="Times New Roman" w:hAnsi="Times New Roman"/>
        </w:rPr>
        <w:tab/>
      </w:r>
      <w:r>
        <w:rPr>
          <w:rFonts w:hint="eastAsia" w:ascii="宋体" w:hAnsi="宋体"/>
        </w:rPr>
        <w:t>五脏六腑</w:t>
      </w:r>
      <w:r>
        <w:rPr>
          <w:rFonts w:ascii="Times New Roman" w:hAnsi="Times New Roman"/>
        </w:rPr>
        <w:tab/>
      </w:r>
      <w:r>
        <w:rPr>
          <w:rFonts w:hint="eastAsia" w:ascii="宋体" w:hAnsi="宋体"/>
        </w:rPr>
        <w:t>谒制</w:t>
      </w:r>
      <w:r>
        <w:rPr>
          <w:rFonts w:ascii="Times New Roman" w:hAnsi="Times New Roman"/>
        </w:rPr>
        <w:tab/>
      </w:r>
      <w:r>
        <w:rPr>
          <w:rFonts w:hint="eastAsia" w:ascii="宋体" w:hAnsi="宋体"/>
        </w:rPr>
        <w:t>铢两悉称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hint="eastAsia" w:ascii="宋体" w:hAnsi="宋体"/>
        </w:rPr>
        <w:t>．经典诗文默写。【在（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）～（</w:t>
      </w:r>
      <w:r>
        <w:rPr>
          <w:rFonts w:ascii="Times New Roman" w:hAnsi="Times New Roman"/>
        </w:rPr>
        <w:t>7</w:t>
      </w:r>
      <w:r>
        <w:rPr>
          <w:rFonts w:hint="eastAsia" w:ascii="宋体" w:hAnsi="宋体"/>
        </w:rPr>
        <w:t>）题中，</w:t>
      </w:r>
      <w:r>
        <w:rPr>
          <w:rFonts w:hint="eastAsia" w:ascii="宋体" w:hAnsi="宋体"/>
          <w:em w:val="dot"/>
        </w:rPr>
        <w:t>任选五题</w:t>
      </w:r>
      <w:r>
        <w:rPr>
          <w:rFonts w:hint="eastAsia" w:ascii="宋体" w:hAnsi="宋体"/>
        </w:rPr>
        <w:t>；在（</w:t>
      </w:r>
      <w:r>
        <w:rPr>
          <w:rFonts w:ascii="Times New Roman" w:hAnsi="Times New Roman"/>
        </w:rPr>
        <w:t>8</w:t>
      </w:r>
      <w:r>
        <w:rPr>
          <w:rFonts w:hint="eastAsia" w:ascii="宋体" w:hAnsi="宋体"/>
        </w:rPr>
        <w:t>）～（</w:t>
      </w:r>
      <w:r>
        <w:rPr>
          <w:rFonts w:ascii="Times New Roman" w:hAnsi="Times New Roman"/>
        </w:rPr>
        <w:t>10</w:t>
      </w:r>
      <w:r>
        <w:rPr>
          <w:rFonts w:hint="eastAsia" w:ascii="宋体" w:hAnsi="宋体"/>
        </w:rPr>
        <w:t>）题中，</w:t>
      </w:r>
      <w:r>
        <w:rPr>
          <w:rFonts w:hint="eastAsia" w:ascii="宋体" w:hAnsi="宋体"/>
          <w:em w:val="dot"/>
        </w:rPr>
        <w:t>任选一题</w:t>
      </w:r>
      <w:r>
        <w:rPr>
          <w:rFonts w:hint="eastAsia" w:ascii="宋体" w:hAnsi="宋体"/>
        </w:rPr>
        <w:t>】（</w:t>
      </w:r>
      <w:r>
        <w:rPr>
          <w:rFonts w:ascii="Times New Roman" w:hAnsi="Times New Roman"/>
        </w:rPr>
        <w:t>6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）征蓬出汉塞，</w:t>
      </w:r>
      <w:r>
        <w:rPr>
          <w:rFonts w:ascii="Times New Roman" w:hAnsi="Times New Roman"/>
        </w:rPr>
        <w:t>_________________</w:t>
      </w:r>
      <w:r>
        <w:rPr>
          <w:rFonts w:hint="eastAsia" w:ascii="宋体" w:hAnsi="宋体"/>
        </w:rPr>
        <w:t>。（王维《使至塞上》）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）</w:t>
      </w:r>
      <w:r>
        <w:rPr>
          <w:rFonts w:ascii="Times New Roman" w:hAnsi="Times New Roman"/>
        </w:rPr>
        <w:t>_________________</w:t>
      </w:r>
      <w:r>
        <w:rPr>
          <w:rFonts w:hint="eastAsia" w:ascii="宋体" w:hAnsi="宋体"/>
        </w:rPr>
        <w:t>，自缘身在最高层。（王安石《登飞来峰》）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3</w:t>
      </w:r>
      <w:r>
        <w:rPr>
          <w:rFonts w:hint="eastAsia" w:ascii="宋体" w:hAnsi="宋体"/>
        </w:rPr>
        <w:t>）我寄愁心与明月，</w:t>
      </w:r>
      <w:r>
        <w:rPr>
          <w:rFonts w:ascii="Times New Roman" w:hAnsi="Times New Roman"/>
        </w:rPr>
        <w:t>_________________</w:t>
      </w:r>
      <w:r>
        <w:rPr>
          <w:rFonts w:hint="eastAsia" w:ascii="宋体" w:hAnsi="宋体"/>
        </w:rPr>
        <w:t>。（李白《闻王昌龄左迁龙标遥有此寄》）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）</w:t>
      </w:r>
      <w:r>
        <w:rPr>
          <w:rFonts w:ascii="Times New Roman" w:hAnsi="Times New Roman"/>
        </w:rPr>
        <w:t>_________________</w:t>
      </w:r>
      <w:r>
        <w:rPr>
          <w:rFonts w:hint="eastAsia" w:ascii="宋体" w:hAnsi="宋体"/>
        </w:rPr>
        <w:t>，死者长已矣！（杜甫《石壕吏》）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5</w:t>
      </w:r>
      <w:r>
        <w:rPr>
          <w:rFonts w:hint="eastAsia" w:ascii="宋体" w:hAnsi="宋体"/>
        </w:rPr>
        <w:t>）浊酒一杯家万里，</w:t>
      </w:r>
      <w:r>
        <w:rPr>
          <w:rFonts w:ascii="Times New Roman" w:hAnsi="Times New Roman"/>
        </w:rPr>
        <w:t>_________________</w:t>
      </w:r>
      <w:r>
        <w:rPr>
          <w:rFonts w:hint="eastAsia" w:ascii="宋体" w:hAnsi="宋体"/>
        </w:rPr>
        <w:t>。（范仲淹《渔家傲·秋思》）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6</w:t>
      </w:r>
      <w:r>
        <w:rPr>
          <w:rFonts w:hint="eastAsia" w:ascii="宋体" w:hAnsi="宋体"/>
        </w:rPr>
        <w:t>）</w:t>
      </w:r>
      <w:r>
        <w:rPr>
          <w:rFonts w:ascii="Times New Roman" w:hAnsi="Times New Roman"/>
        </w:rPr>
        <w:t>_________________</w:t>
      </w:r>
      <w:r>
        <w:rPr>
          <w:rFonts w:hint="eastAsia" w:ascii="宋体" w:hAnsi="宋体"/>
        </w:rPr>
        <w:t>，乃不知有汉，无论魏晋。（陶渊明《桃花源记》）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7</w:t>
      </w:r>
      <w:r>
        <w:rPr>
          <w:rFonts w:hint="eastAsia" w:ascii="宋体" w:hAnsi="宋体"/>
        </w:rPr>
        <w:t>）是故所欲有甚于生者，</w:t>
      </w:r>
      <w:r>
        <w:rPr>
          <w:rFonts w:ascii="Times New Roman" w:hAnsi="Times New Roman"/>
        </w:rPr>
        <w:t>_________________</w:t>
      </w:r>
      <w:r>
        <w:rPr>
          <w:rFonts w:hint="eastAsia" w:ascii="宋体" w:hAnsi="宋体"/>
        </w:rPr>
        <w:t>。（《鱼我所欲也》）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8</w:t>
      </w:r>
      <w:r>
        <w:rPr>
          <w:rFonts w:hint="eastAsia" w:ascii="宋体" w:hAnsi="宋体"/>
        </w:rPr>
        <w:t>）</w:t>
      </w:r>
      <w:r>
        <w:rPr>
          <w:rFonts w:ascii="Times New Roman" w:hAnsi="Times New Roman"/>
        </w:rPr>
        <w:t>_________________</w:t>
      </w:r>
      <w:r>
        <w:rPr>
          <w:rFonts w:hint="eastAsia" w:ascii="宋体" w:hAnsi="宋体"/>
        </w:rPr>
        <w:t>，抖擞抖擞精神，各做各的一份事去。（朱自清《春》）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9</w:t>
      </w:r>
      <w:r>
        <w:rPr>
          <w:rFonts w:hint="eastAsia" w:ascii="宋体" w:hAnsi="宋体"/>
        </w:rPr>
        <w:t>）一口口的米酒千万句话，</w:t>
      </w:r>
      <w:r>
        <w:rPr>
          <w:rFonts w:ascii="Times New Roman" w:hAnsi="Times New Roman"/>
        </w:rPr>
        <w:t>_________________</w:t>
      </w:r>
      <w:r>
        <w:rPr>
          <w:rFonts w:hint="eastAsia" w:ascii="宋体" w:hAnsi="宋体"/>
        </w:rPr>
        <w:t>。（贺敬之《回延安》）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10</w:t>
      </w:r>
      <w:r>
        <w:rPr>
          <w:rFonts w:hint="eastAsia" w:ascii="宋体" w:hAnsi="宋体"/>
        </w:rPr>
        <w:t>）读书足以怡情，足以傅彩，</w:t>
      </w:r>
      <w:r>
        <w:rPr>
          <w:rFonts w:ascii="Times New Roman" w:hAnsi="Times New Roman"/>
        </w:rPr>
        <w:t>_________________</w:t>
      </w:r>
      <w:r>
        <w:rPr>
          <w:rFonts w:hint="eastAsia" w:ascii="宋体" w:hAnsi="宋体"/>
        </w:rPr>
        <w:t>。（弗朗西斯·培根《谈读书》）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．请阅读《简、爱》，完成下列题目。（</w:t>
      </w:r>
      <w:r>
        <w:rPr>
          <w:rFonts w:ascii="Times New Roman" w:hAnsi="Times New Roman"/>
        </w:rPr>
        <w:t>3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）请梳理并概括简，爱的感情经历。（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分）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因做家庭教师遇见并爱上罗切斯特—_________________—得知罗切斯特一无所有且受伤时，选择与罗切斯特重聚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）苦雄可以磨砺人生。请结合简·爱的成长历程和感情经历，谈谈你的理解。（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hint="eastAsia" w:ascii="宋体" w:hAnsi="宋体"/>
        </w:rPr>
        <w:t>．阅读语段，按要求完成下面的题目。（</w:t>
      </w: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分）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①厚植文化自信，须传承中华优秀传统文化。②中华优秀传统文化是中华文明的智慧结晶和精华所在、是在世界文化激荡中站稳脚跟的根基。③中华优秀传统文化蕴含的思想观念、人文精神、道德规范，不仅是中国人思想和精神的内核，对解决人类问题也有重要价值。④这些内藏于传统文化的__________经受住了历史和现实的考验，为__________提供了底气和来源。⑤__________坚持传承弘扬中华优秀传统文化，__________能从根本上丰富精神滋养、增强文化自觉，坚定团结奋斗，获得共谋发展的精神动力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）第②句中有一处语病，请将修改意见写在下面的横线上（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）请将下列语句分别填在第④段的横线上。（只填序号）（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．文化自信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．精神品格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3</w:t>
      </w:r>
      <w:r>
        <w:rPr>
          <w:rFonts w:hint="eastAsia" w:ascii="宋体" w:hAnsi="宋体"/>
        </w:rPr>
        <w:t>）第⑤句中缺少一组关联词语，请将恰当的关联词语写在下面的横线上。（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宋体" w:hAnsi="宋体"/>
          <w:b/>
          <w:sz w:val="24"/>
        </w:rPr>
        <w:t>二、综合性学习（</w:t>
      </w:r>
      <w:r>
        <w:rPr>
          <w:rFonts w:ascii="Times New Roman" w:hAnsi="Times New Roman"/>
          <w:b/>
          <w:sz w:val="24"/>
        </w:rPr>
        <w:t>7</w:t>
      </w:r>
      <w:r>
        <w:rPr>
          <w:rFonts w:hint="eastAsia" w:ascii="宋体" w:hAnsi="宋体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6</w:t>
      </w:r>
      <w:r>
        <w:rPr>
          <w:rFonts w:hint="eastAsia" w:ascii="宋体" w:hAnsi="宋体"/>
        </w:rPr>
        <w:t>．请你参加以“盛唐气象文韵长安”为主题的综合性学习活动。（</w:t>
      </w:r>
      <w:r>
        <w:rPr>
          <w:rFonts w:ascii="Times New Roman" w:hAnsi="Times New Roman"/>
        </w:rPr>
        <w:t>7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【清动一</w:t>
      </w:r>
      <w:r>
        <w:rPr>
          <w:rFonts w:ascii="Times New Roman" w:hAnsi="Times New Roman"/>
        </w:rPr>
        <w:t xml:space="preserve">  </w:t>
      </w:r>
      <w:r>
        <w:rPr>
          <w:rFonts w:hint="eastAsia" w:ascii="宋体" w:hAnsi="宋体"/>
        </w:rPr>
        <w:t>忆普长安】请将下面语句正确、规范、工整地书写在田字格中。（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忆昔开元全盛日</w:t>
      </w:r>
    </w:p>
    <w:p>
      <w:pPr>
        <w:spacing w:line="288" w:lineRule="auto"/>
        <w:jc w:val="center"/>
        <w:rPr>
          <w:rFonts w:hint="eastAsia" w:ascii="Times New Roman" w:hAnsi="Times New Roman"/>
        </w:rPr>
      </w:pPr>
      <w:r>
        <w:drawing>
          <wp:inline distT="0" distB="0" distL="0" distR="0">
            <wp:extent cx="293370" cy="301625"/>
            <wp:effectExtent l="0" t="0" r="0" b="3175"/>
            <wp:docPr id="20" name="图片 20" descr="C:\Users\ADMINI~1\AppData\Local\Temp\ksohtml9956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C:\Users\ADMINI~1\AppData\Local\Temp\ksohtml9956\wps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93370" cy="301625"/>
            <wp:effectExtent l="0" t="0" r="0" b="3175"/>
            <wp:docPr id="19" name="图片 19" descr="C:\Users\ADMINI~1\AppData\Local\Temp\ksohtml9956\wp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C:\Users\ADMINI~1\AppData\Local\Temp\ksohtml9956\wps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93370" cy="301625"/>
            <wp:effectExtent l="0" t="0" r="0" b="3175"/>
            <wp:docPr id="18" name="图片 18" descr="C:\Users\ADMINI~1\AppData\Local\Temp\ksohtml9956\wp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:\Users\ADMINI~1\AppData\Local\Temp\ksohtml9956\wps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93370" cy="301625"/>
            <wp:effectExtent l="0" t="0" r="0" b="3175"/>
            <wp:docPr id="17" name="图片 17" descr="C:\Users\ADMINI~1\AppData\Local\Temp\ksohtml9956\wp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Users\ADMINI~1\AppData\Local\Temp\ksohtml9956\wps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93370" cy="301625"/>
            <wp:effectExtent l="0" t="0" r="0" b="3175"/>
            <wp:docPr id="16" name="图片 16" descr="C:\Users\ADMINI~1\AppData\Local\Temp\ksohtml9956\wps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:\Users\ADMINI~1\AppData\Local\Temp\ksohtml9956\wps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93370" cy="301625"/>
            <wp:effectExtent l="0" t="0" r="0" b="3175"/>
            <wp:docPr id="15" name="图片 15" descr="C:\Users\ADMINI~1\AppData\Local\Temp\ksohtml9956\wps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ADMINI~1\AppData\Local\Temp\ksohtml9956\wps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93370" cy="301625"/>
            <wp:effectExtent l="0" t="0" r="0" b="3175"/>
            <wp:docPr id="14" name="图片 14" descr="C:\Users\ADMINI~1\AppData\Local\Temp\ksohtml9956\wps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:\Users\ADMINI~1\AppData\Local\Temp\ksohtml9956\wps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【潘动二</w:t>
      </w:r>
      <w:r>
        <w:rPr>
          <w:rFonts w:ascii="Times New Roman" w:hAnsi="Times New Roman"/>
        </w:rPr>
        <w:t xml:space="preserve">  </w:t>
      </w:r>
      <w:r>
        <w:rPr>
          <w:rFonts w:hint="eastAsia" w:ascii="宋体" w:hAnsi="宋体"/>
        </w:rPr>
        <w:t>盛唐气象】从唐玄宗开元元年（公元</w:t>
      </w:r>
      <w:r>
        <w:rPr>
          <w:rFonts w:ascii="Times New Roman" w:hAnsi="Times New Roman"/>
        </w:rPr>
        <w:t>713</w:t>
      </w:r>
      <w:r>
        <w:rPr>
          <w:rFonts w:hint="eastAsia" w:ascii="宋体" w:hAnsi="宋体"/>
        </w:rPr>
        <w:t>年）到唐代宗永泰元年（公元</w:t>
      </w:r>
      <w:r>
        <w:rPr>
          <w:rFonts w:ascii="Times New Roman" w:hAnsi="Times New Roman"/>
        </w:rPr>
        <w:t>765</w:t>
      </w:r>
      <w:r>
        <w:rPr>
          <w:rFonts w:hint="eastAsia" w:ascii="宋体" w:hAnsi="宋体"/>
        </w:rPr>
        <w:t>年）的五十多年是被誉为“盛唐”的时期，由于当时诗人辈出，千古流传的诗作名篇不胜枚举，诗歌所表现的思想倾向积极乐观，充满激情与昂扬、无拘无束，并带有豪迈高远的进取心和强烈执着的气势，这就是后人称道的“盛唐气象”。请你根据以下材料，任选一组，说一说诗人及其诗作表现出了怎样的“盛唐气象”。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第</w:t>
      </w:r>
      <w:r>
        <w:rPr>
          <w:rFonts w:hint="eastAsia" w:ascii="Times New Roman" w:hAnsi="Times New Roman" w:eastAsia="楷体"/>
        </w:rPr>
        <w:t>1</w:t>
      </w:r>
      <w:r>
        <w:rPr>
          <w:rFonts w:hint="eastAsia" w:ascii="楷体" w:hAnsi="楷体" w:eastAsia="楷体"/>
        </w:rPr>
        <w:t>组  初露端倪——说到“感唐气象”的奠基者，非陈子昂莫属。他善于借鉴前人经验，主张学习讲歌里的汉魏风骨，旗帜鲜明地反对六朝轻浮华丽的诗风，主张诗歌关注现实。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第</w:t>
      </w:r>
      <w:r>
        <w:rPr>
          <w:rFonts w:hint="eastAsia" w:ascii="Times New Roman" w:hAnsi="Times New Roman" w:eastAsia="楷体"/>
        </w:rPr>
        <w:t>2</w:t>
      </w:r>
      <w:r>
        <w:rPr>
          <w:rFonts w:hint="eastAsia" w:ascii="楷体" w:hAnsi="楷体" w:eastAsia="楷体"/>
        </w:rPr>
        <w:t>组  佳作迭出——唐朝国势日益强感，版图也得到很大扩张。很多作家都写出了大量描绘边塞风光的边塞诗，尤以王翰、王之涣的《凉州词》为代表作。两首《凉州词》通过塑造阔大的西域背景来表达边境的苍凉，传达征人卫国戍边的豪情与无悔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第</w:t>
      </w:r>
      <w:r>
        <w:rPr>
          <w:rFonts w:hint="eastAsia" w:ascii="Times New Roman" w:hAnsi="Times New Roman" w:eastAsia="楷体"/>
        </w:rPr>
        <w:t>3</w:t>
      </w:r>
      <w:r>
        <w:rPr>
          <w:rFonts w:hint="eastAsia" w:ascii="楷体" w:hAnsi="楷体" w:eastAsia="楷体"/>
        </w:rPr>
        <w:t>组  后无来者——李白经历了盛唐时期，他的性格浪漫洒脱，个性张扬，所以他的诗歌无拘无束，天马行空，充满个性解放的理想主义精神。李白写月是“月出峨嵋照沧海，与人万里长相随”（《峨嵋山月歌送蜀僧晏入中京》）、“俱怀逸兴壮思飞，欲上青天揽明月”（《宣州谢脁楼饯别校书叔云》）、“举杯邀明月，对影成三人”（《月下独酌》），在他诗中充满想象和人情味，把月亮看作圆满自己的“人生理想”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宋体" w:hAnsi="宋体"/>
        </w:rPr>
        <w:t>我选</w:t>
      </w:r>
      <w:r>
        <w:rPr>
          <w:rFonts w:ascii="Times New Roman" w:hAnsi="Times New Roman"/>
        </w:rPr>
        <w:t>________</w:t>
      </w:r>
      <w:r>
        <w:rPr>
          <w:rFonts w:hint="eastAsia" w:ascii="宋体" w:hAnsi="宋体"/>
        </w:rPr>
        <w:t>组：</w:t>
      </w:r>
      <w:r>
        <w:rPr>
          <w:rFonts w:ascii="Times New Roman" w:hAnsi="Times New Roman"/>
        </w:rPr>
        <w:t>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【活动三</w:t>
      </w:r>
      <w:r>
        <w:rPr>
          <w:rFonts w:ascii="Times New Roman" w:hAnsi="Times New Roman"/>
        </w:rPr>
        <w:t xml:space="preserve">  </w:t>
      </w:r>
      <w:r>
        <w:rPr>
          <w:rFonts w:hint="eastAsia" w:ascii="宋体" w:hAnsi="宋体"/>
        </w:rPr>
        <w:t>文韵长安】西安，是一座诗歌之城。唐时，无数文人骚客到访长安，或以文会友，或对酒当歌。樊川、曲江、乐游原，这些仍在使用的地名，曾频繁的出现在脍炙人口的唐诗名篇中。请你写出一句含有“长安”的诗句。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【活动四</w:t>
      </w:r>
      <w:r>
        <w:rPr>
          <w:rFonts w:ascii="Times New Roman" w:hAnsi="Times New Roman"/>
        </w:rPr>
        <w:t xml:space="preserve">  </w:t>
      </w:r>
      <w:r>
        <w:rPr>
          <w:rFonts w:hint="eastAsia" w:ascii="宋体" w:hAnsi="宋体"/>
        </w:rPr>
        <w:t>以文化城】长假期间，大量外地游客涌入西安，为了更好地展示西安古都风貌，西安市政府可以采取哪些措施？请你给西安市政府提一条建议。（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宋体" w:hAnsi="宋体"/>
          <w:b/>
          <w:sz w:val="24"/>
        </w:rPr>
        <w:t>三、阅读（共</w:t>
      </w:r>
      <w:r>
        <w:rPr>
          <w:rFonts w:ascii="Times New Roman" w:hAnsi="Times New Roman"/>
          <w:b/>
          <w:sz w:val="24"/>
        </w:rPr>
        <w:t>14</w:t>
      </w:r>
      <w:r>
        <w:rPr>
          <w:rFonts w:hint="eastAsia" w:ascii="宋体" w:hAnsi="宋体"/>
          <w:b/>
          <w:sz w:val="24"/>
        </w:rPr>
        <w:t>题，</w:t>
      </w:r>
      <w:r>
        <w:rPr>
          <w:rFonts w:ascii="Times New Roman" w:hAnsi="Times New Roman"/>
          <w:b/>
          <w:sz w:val="24"/>
        </w:rPr>
        <w:t>46</w:t>
      </w:r>
      <w:r>
        <w:rPr>
          <w:rFonts w:hint="eastAsia" w:ascii="宋体" w:hAnsi="宋体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宋体" w:hAnsi="宋体"/>
          <w:b/>
          <w:sz w:val="24"/>
        </w:rPr>
        <w:t>【现代文阅读】（共</w:t>
      </w:r>
      <w:r>
        <w:rPr>
          <w:rFonts w:ascii="Times New Roman" w:hAnsi="Times New Roman"/>
          <w:b/>
          <w:sz w:val="24"/>
        </w:rPr>
        <w:t>8</w:t>
      </w:r>
      <w:r>
        <w:rPr>
          <w:rFonts w:hint="eastAsia" w:ascii="宋体" w:hAnsi="宋体"/>
          <w:b/>
          <w:sz w:val="24"/>
        </w:rPr>
        <w:t>小题，计</w:t>
      </w:r>
      <w:r>
        <w:rPr>
          <w:rFonts w:ascii="Times New Roman" w:hAnsi="Times New Roman"/>
          <w:b/>
          <w:sz w:val="24"/>
        </w:rPr>
        <w:t>30</w:t>
      </w:r>
      <w:r>
        <w:rPr>
          <w:rFonts w:hint="eastAsia" w:ascii="宋体" w:hAnsi="宋体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宋体" w:hAnsi="宋体"/>
          <w:b/>
          <w:sz w:val="24"/>
        </w:rPr>
        <w:t>（一）阅读下面材料，完成</w:t>
      </w:r>
      <w:r>
        <w:rPr>
          <w:rFonts w:ascii="Times New Roman" w:hAnsi="Times New Roman"/>
          <w:b/>
          <w:sz w:val="24"/>
        </w:rPr>
        <w:t>7</w:t>
      </w:r>
      <w:r>
        <w:rPr>
          <w:rFonts w:hint="eastAsia" w:ascii="宋体" w:hAnsi="宋体"/>
          <w:b/>
          <w:sz w:val="24"/>
        </w:rPr>
        <w:t>～</w:t>
      </w:r>
      <w:r>
        <w:rPr>
          <w:rFonts w:ascii="Times New Roman" w:hAnsi="Times New Roman"/>
          <w:b/>
          <w:sz w:val="24"/>
        </w:rPr>
        <w:t>9</w:t>
      </w:r>
      <w:r>
        <w:rPr>
          <w:rFonts w:hint="eastAsia" w:ascii="宋体" w:hAnsi="宋体"/>
          <w:b/>
          <w:sz w:val="24"/>
        </w:rPr>
        <w:t>题。（</w:t>
      </w:r>
      <w:r>
        <w:rPr>
          <w:rFonts w:ascii="Times New Roman" w:hAnsi="Times New Roman"/>
          <w:b/>
          <w:sz w:val="24"/>
        </w:rPr>
        <w:t>9</w:t>
      </w:r>
      <w:r>
        <w:rPr>
          <w:rFonts w:hint="eastAsia" w:ascii="宋体" w:hAnsi="宋体"/>
          <w:b/>
          <w:sz w:val="24"/>
        </w:rPr>
        <w:t>分）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</w:rPr>
        <w:t>【材料一】</w:t>
      </w:r>
    </w:p>
    <w:p>
      <w:pPr>
        <w:spacing w:line="288" w:lineRule="auto"/>
        <w:jc w:val="center"/>
        <w:rPr>
          <w:rFonts w:hint="eastAsia" w:ascii="Times New Roman" w:hAnsi="Times New Roman"/>
        </w:rPr>
      </w:pPr>
      <w:r>
        <w:drawing>
          <wp:inline distT="0" distB="0" distL="0" distR="0">
            <wp:extent cx="1466215" cy="1207770"/>
            <wp:effectExtent l="0" t="0" r="635" b="0"/>
            <wp:docPr id="13" name="图片 13" descr="C:\Users\ADMINI~1\AppData\Local\Temp\ksohtml9956\wps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ADMINI~1\AppData\Local\Temp\ksohtml9956\wps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181735" cy="1216025"/>
            <wp:effectExtent l="0" t="0" r="0" b="3175"/>
            <wp:docPr id="12" name="图片 12" descr="C:\Users\ADMINI~1\AppData\Local\Temp\ksohtml9956\wps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ADMINI~1\AppData\Local\Temp\ksohtml9956\wps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735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【材料二】丝竹声和流行乐，悠扬民歌与电子风，传统戏曲和布鲁斯，如此邂逅会碰撞出什么样的火花？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不久前，抖音推出的音乐专辑《国韵潮声》就做了一次大胆的尝试。粤剧、江南丝竹、彝族山歌、蒙古族长调民歌等非遗音乐与流行音乐元素创新融合，再加上短视频创意内容，让一大波网友惊喜又惊叹，纷纷点赞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实际上，这几年类似的“破壁”并不少见。非遗搬上“云端”，竹编、根雕、漆艺，直播间里秀绝活；山村做伞人“触网”，与大家分享一把油纸伞诞生的故事；还有很多纪录片、短视频，用镜头讲述传承千百年的技艺和匠心……通过互联网传播，越来越多传统技艺从鲜为人知到“圈粉”无数，在当下觅得新知音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纵观这些非遗“出圈记”，能看到几个共同的关键词；互联网、生活、创意。非物质文化遗产种类繁多，既有民间传说、节庆活动，又有表演艺术、传统手工艺等。很多在现代人看来颇有距离感的非遗项目，在它们诞生之初都是来自生活，与当时人们的衣食住行息息相关。只不过随着时代变迁，逐渐淡出了大家的视野。因此，与其说是非遗“出圈”，不如理解成一种“回归”——借助互联网的力量，让传统非遗重回大众生活，焕发时代价值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从前，这样的“回归”大多是原汁原味的展示和呈现，如今，我们看到了更多“混搭”与创新。微信小程序定制个性化图案，千年蜀绣变成潮服；老字号组团上电商直播，让人忍不住“买买买”；“二次元”节目中嵌入非遗元素，既有颜值又有文化底蕴，令人眼前一亮。内容“上新”的背后，是理念和思维的更新，用互联网思维打造“爆款”，让古老非遗以轻盈灵动的姿态走进年轻人的世界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互联网时代，给非遗“带流量”，是传承和发展的有效路径。当下，许多非物质文化遗产的生存状况并不太理想，面临后继乏人、缺少市场等现实问题，而一根网线、一方屏幕，往往能带来意想不到的效果。有传承人坚持做了几年的非遗普及课程，吸引来不少年轻人拜师学艺；有少数民族歌者拍摄的短视频收获超高点击率，接到商业演出邀请；还有的因此找到了产品销路，把手艺变成脱贫致富的法宝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中国拥有的世界非物质文化遗产数量在全世界排第一，国家级非遗项目也有</w:t>
      </w:r>
      <w:r>
        <w:rPr>
          <w:rFonts w:hint="eastAsia" w:ascii="Times New Roman" w:hAnsi="Times New Roman" w:eastAsia="楷体"/>
        </w:rPr>
        <w:t>1300</w:t>
      </w:r>
      <w:r>
        <w:rPr>
          <w:rFonts w:hint="eastAsia" w:ascii="楷体" w:hAnsi="楷体" w:eastAsia="楷体"/>
        </w:rPr>
        <w:t>多个，此外还有众多省市县级非遗。它们中的许多依然等待挖掘和激活。欣喜的是，短视频平台、电商平台、文创公司等都逐渐意识到非遗的巨大潜力，运用技术和创意为传统文化赋能，让更多人了解非遗、走近非遗、爱上非遗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当然，并不是所有非遗都要“触网”，在创意设计、创新传播的过程中，不能为了短期的流量和收益而忽视非遗的文化内核。只有怀着对传统文化的珍视和尊重，找到最合适的方式进行发掘、展示、传播，才能让优秀文化遗产传承不辍、历久弥新。</w:t>
      </w:r>
    </w:p>
    <w:p>
      <w:pPr>
        <w:spacing w:line="288" w:lineRule="auto"/>
        <w:ind w:firstLine="420" w:firstLineChars="200"/>
        <w:jc w:val="righ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《非遗“出圈”，亦是“回归”》来源：人民日报海外版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【材料三】如今，传统文化在不断释放更强活力，国潮形成展现中国文化自信的浪潮，并逐渐融入大众的日常生活。数据显示，</w:t>
      </w:r>
      <w:r>
        <w:rPr>
          <w:rFonts w:hint="eastAsia" w:ascii="Times New Roman" w:hAnsi="Times New Roman" w:eastAsia="楷体"/>
        </w:rPr>
        <w:t>2022</w:t>
      </w:r>
      <w:r>
        <w:rPr>
          <w:rFonts w:hint="eastAsia" w:ascii="楷体" w:hAnsi="楷体" w:eastAsia="楷体"/>
        </w:rPr>
        <w:t>年</w:t>
      </w:r>
      <w:r>
        <w:rPr>
          <w:rFonts w:hint="eastAsia" w:ascii="Times New Roman" w:hAnsi="Times New Roman" w:eastAsia="楷体"/>
        </w:rPr>
        <w:t>9</w:t>
      </w:r>
      <w:r>
        <w:rPr>
          <w:rFonts w:hint="eastAsia" w:ascii="楷体" w:hAnsi="楷体" w:eastAsia="楷体"/>
        </w:rPr>
        <w:t>月，国潮品牌相关搜索量在快手站内同比提升</w:t>
      </w:r>
      <w:r>
        <w:rPr>
          <w:rFonts w:hint="eastAsia" w:ascii="Times New Roman" w:hAnsi="Times New Roman" w:eastAsia="楷体"/>
        </w:rPr>
        <w:t>72</w:t>
      </w:r>
      <w:r>
        <w:rPr>
          <w:rFonts w:hint="eastAsia" w:ascii="楷体" w:hAnsi="楷体" w:eastAsia="楷体"/>
        </w:rPr>
        <w:t>%。众多“非遗”创作者在快手生产内容。通过自身努力，快手正在让“非遗”受到更广泛的关注，同时释放文化和市场价值，提升国潮消费量。快手有关负责人说。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国潮的持续升温还体现在文艺创作领域。近年来，从央视到地方卫视再到各视频平台，大大小小的晚会大多含有国潮元素。尤其是</w:t>
      </w:r>
      <w:r>
        <w:rPr>
          <w:rFonts w:hint="eastAsia" w:ascii="Times New Roman" w:hAnsi="Times New Roman" w:eastAsia="楷体"/>
        </w:rPr>
        <w:t>2021</w:t>
      </w:r>
      <w:r>
        <w:rPr>
          <w:rFonts w:hint="eastAsia" w:ascii="楷体" w:hAnsi="楷体" w:eastAsia="楷体"/>
        </w:rPr>
        <w:t>年河南卫视春节联欢晚会《唐宫夜宴》节目一鸣惊人后，各电视台和视频平台都在国潮方面积极探索，使国潮成为当下各种文艺晚会的亮点，甚至成为整台晚会的主题，进一步推动国潮深入人心。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在这股热潮中，一些创作者积极寻求形式和内容的创新，吸引年轻群体关注。</w:t>
      </w:r>
      <w:r>
        <w:rPr>
          <w:rFonts w:hint="eastAsia" w:ascii="Times New Roman" w:hAnsi="Times New Roman" w:eastAsia="楷体"/>
        </w:rPr>
        <w:t>2021</w:t>
      </w:r>
      <w:r>
        <w:rPr>
          <w:rFonts w:hint="eastAsia" w:ascii="楷体" w:hAnsi="楷体" w:eastAsia="楷体"/>
        </w:rPr>
        <w:t>年</w:t>
      </w:r>
      <w:r>
        <w:rPr>
          <w:rFonts w:hint="eastAsia" w:ascii="Times New Roman" w:hAnsi="Times New Roman" w:eastAsia="楷体"/>
        </w:rPr>
        <w:t>B</w:t>
      </w:r>
      <w:r>
        <w:rPr>
          <w:rFonts w:hint="eastAsia" w:ascii="楷体" w:hAnsi="楷体" w:eastAsia="楷体"/>
        </w:rPr>
        <w:t>站（即“哔哩哔哩”网站）跨年晚会包含许多国潮元素。还有一些创作者努力发掘传统文化中的深厚资源，撷取优质元素为我所用。如</w:t>
      </w:r>
      <w:r>
        <w:rPr>
          <w:rFonts w:hint="eastAsia" w:ascii="Times New Roman" w:hAnsi="Times New Roman" w:eastAsia="楷体"/>
        </w:rPr>
        <w:t>2022</w:t>
      </w:r>
      <w:r>
        <w:rPr>
          <w:rFonts w:hint="eastAsia" w:ascii="楷体" w:hAnsi="楷体" w:eastAsia="楷体"/>
        </w:rPr>
        <w:t>年央视中秋晚会的歌曲《游仙吟》，改编自李白经典作品《梦游天姥吟留别》，古典诗词变得时尚新潮，令观众耳目一新。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创新国潮晚会形式和内容的，还有</w:t>
      </w:r>
      <w:r>
        <w:rPr>
          <w:rFonts w:hint="eastAsia" w:ascii="Times New Roman" w:hAnsi="Times New Roman" w:eastAsia="楷体"/>
        </w:rPr>
        <w:t>2022</w:t>
      </w:r>
      <w:r>
        <w:rPr>
          <w:rFonts w:hint="eastAsia" w:ascii="楷体" w:hAnsi="楷体" w:eastAsia="楷体"/>
        </w:rPr>
        <w:t>年</w:t>
      </w:r>
      <w:r>
        <w:rPr>
          <w:rFonts w:hint="eastAsia" w:ascii="Times New Roman" w:hAnsi="Times New Roman" w:eastAsia="楷体"/>
        </w:rPr>
        <w:t>11</w:t>
      </w:r>
      <w:r>
        <w:rPr>
          <w:rFonts w:hint="eastAsia" w:ascii="楷体" w:hAnsi="楷体" w:eastAsia="楷体"/>
        </w:rPr>
        <w:t>月</w:t>
      </w:r>
      <w:r>
        <w:rPr>
          <w:rFonts w:hint="eastAsia" w:ascii="Times New Roman" w:hAnsi="Times New Roman" w:eastAsia="楷体"/>
        </w:rPr>
        <w:t>9</w:t>
      </w:r>
      <w:r>
        <w:rPr>
          <w:rFonts w:hint="eastAsia" w:ascii="楷体" w:hAnsi="楷体" w:eastAsia="楷体"/>
        </w:rPr>
        <w:t>日快手联合河南卫视打造的《国潮盛典》。晚会采取“网剧+网综”的新形式，用讲故事的方式串联起</w:t>
      </w:r>
      <w:r>
        <w:rPr>
          <w:rFonts w:hint="eastAsia" w:ascii="Times New Roman" w:hAnsi="Times New Roman" w:eastAsia="楷体"/>
        </w:rPr>
        <w:t>10</w:t>
      </w:r>
      <w:r>
        <w:rPr>
          <w:rFonts w:hint="eastAsia" w:ascii="楷体" w:hAnsi="楷体" w:eastAsia="楷体"/>
        </w:rPr>
        <w:t>个节目，展现了糖画、木版年画、龙鳞装、刺绣等“非遗”项目。如果说《唐宫夜宴》诠释的是古代小姐姐们去“上班”时的情景，这台晚会推出的《三彩闹千灯》则展现了她们“下班”后的生活场景和各种兴趣爱好，节目活泼动人，契合当代人的审美趣味和精神追求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Times New Roman" w:hAnsi="Times New Roman" w:eastAsia="楷体"/>
        </w:rPr>
        <w:t>2022</w:t>
      </w:r>
      <w:r>
        <w:rPr>
          <w:rFonts w:hint="eastAsia" w:ascii="楷体" w:hAnsi="楷体" w:eastAsia="楷体"/>
        </w:rPr>
        <w:t>年央视中秋晚会中的圆月、流水、小桥，无声地传达着中国人对圆满、团聚的期盼。《国潮盛典》中由金华木版年画延展出的舞蹈《门神》，通过舞蹈动作、音乐、舞美等，诠释了“门神”这一中国传统文化符号中包含的守护、驱邪、平安、吉祥理念，唤起了许多人的共鸣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不难看出，国潮晚会之所以引人入胜，就在于创新。只有深耕中华优秀传统文化，落脚当下，才能激发观众普遍的情感共鸣，加深年轻人的文化归属感和民族自豪感。正如河南广电全媒体营销策划中心副总经理程万里所说：“文化自信已经成为这一代年轻人的标识。”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有专家认为，国潮不仅是国货之潮，也是国力之潮，更是国运之潮。民族文化、国货品牌和青年力量，是支撑国潮的三个重要元素。许多国潮晚会正是以民族文化为核心．以国货品牌为依托，以年轻人为主要受众，不断展现国潮精粹，通过多渠道、多平台跨屏传播，推动国潮融入大众生活。今后，相信各平台的国潮晚会将在持续探索中更加守正出新，带领观众体验更多来自中华优秀传统文化的惊喜和震撼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>7</w:t>
      </w:r>
      <w:r>
        <w:rPr>
          <w:rFonts w:hint="eastAsia" w:ascii="宋体" w:hAnsi="宋体"/>
        </w:rPr>
        <w:t>．依据【材料二】，为什么说非遗“出圈”也是“回归”？（</w:t>
      </w: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>
        <w:rPr>
          <w:rFonts w:hint="eastAsia" w:ascii="宋体" w:hAnsi="宋体"/>
        </w:rPr>
        <w:t>．国潮持续升温有哪些原因？请根据【材料三】简要回答。（</w:t>
      </w:r>
      <w:r>
        <w:rPr>
          <w:rFonts w:ascii="Times New Roman" w:hAnsi="Times New Roman"/>
        </w:rPr>
        <w:t>3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>
        <w:rPr>
          <w:rFonts w:hint="eastAsia" w:ascii="宋体" w:hAnsi="宋体"/>
        </w:rPr>
        <w:t>．下列对材料的概括与分析，不正确的一项是（</w:t>
      </w:r>
      <w:r>
        <w:rPr>
          <w:rFonts w:ascii="Times New Roman" w:hAnsi="Times New Roman"/>
        </w:rPr>
        <w:t xml:space="preserve">    </w:t>
      </w:r>
      <w:r>
        <w:rPr>
          <w:rFonts w:hint="eastAsia" w:ascii="宋体" w:hAnsi="宋体"/>
        </w:rPr>
        <w:t>）（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．国潮晚会引人入胜的关键在于创新。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．支撑国潮的三个重要元素分别是民族文化、国货品牌和青年力量。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．非遗经创新打造后，必然成为互联网“爆款”。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．接受调查的人当中，大部分人认为国潮文化能增强对民族文化的自信心，也能增强对历史的认同感。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宋体" w:hAnsi="宋体"/>
          <w:b/>
          <w:sz w:val="24"/>
        </w:rPr>
        <w:t>（二）阅读下面材料，完成</w:t>
      </w:r>
      <w:r>
        <w:rPr>
          <w:rFonts w:ascii="Times New Roman" w:hAnsi="Times New Roman"/>
          <w:b/>
          <w:sz w:val="24"/>
        </w:rPr>
        <w:t>10</w:t>
      </w:r>
      <w:r>
        <w:rPr>
          <w:rFonts w:hint="eastAsia" w:ascii="宋体" w:hAnsi="宋体"/>
          <w:b/>
          <w:sz w:val="24"/>
        </w:rPr>
        <w:t>～</w:t>
      </w:r>
      <w:r>
        <w:rPr>
          <w:rFonts w:ascii="Times New Roman" w:hAnsi="Times New Roman"/>
          <w:b/>
          <w:sz w:val="24"/>
        </w:rPr>
        <w:t>14</w:t>
      </w:r>
      <w:r>
        <w:rPr>
          <w:rFonts w:hint="eastAsia" w:ascii="宋体" w:hAnsi="宋体"/>
          <w:b/>
          <w:sz w:val="24"/>
        </w:rPr>
        <w:t>题。（</w:t>
      </w:r>
      <w:r>
        <w:rPr>
          <w:rFonts w:ascii="Times New Roman" w:hAnsi="Times New Roman"/>
          <w:b/>
          <w:sz w:val="24"/>
        </w:rPr>
        <w:t>21</w:t>
      </w:r>
      <w:r>
        <w:rPr>
          <w:rFonts w:hint="eastAsia" w:ascii="宋体" w:hAnsi="宋体"/>
          <w:b/>
          <w:sz w:val="24"/>
        </w:rPr>
        <w:t>分）</w:t>
      </w:r>
    </w:p>
    <w:p>
      <w:pPr>
        <w:spacing w:line="288" w:lineRule="auto"/>
        <w:ind w:firstLine="420" w:firstLineChars="200"/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</w:rPr>
        <w:t>一朵荷花为谁开</w:t>
      </w:r>
    </w:p>
    <w:p>
      <w:pPr>
        <w:spacing w:line="288" w:lineRule="auto"/>
        <w:ind w:firstLine="420" w:firstLineChars="200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李士民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①有人说我是留守儿童，我很不服气，我爸在家守着我呢。有人说我爸是留守男子，这话还算靠谱。我妈去了广东的电子厂打工，过年的时候才能回来，我爸不留守谁留守呢？其实，我爸也想到外面闯荡闯荡，只是，我爸在镇上最大的一家饭店当厨师，干顺手了。老板说我爸就是饭店的顶梁柱，不能走，还给我爸加了几次工资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②早上，我还没起床，我爸就做好了饭，还煮了两个鸡蛋让我暖手；晚上，我写作业的时候，我爸就回来了，经常给我捎回来一只酱猪蹄或是半只烤鸭。我夸我爸：“你是暖男，你是男神。”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③我们学校也在镇上，离我们村并不远，一条路直着走，拐一个弯儿，再拐一个弯儿，就到了。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④我爸除了会做菜，还会种菜。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⑤我家院子大。前院，是我们住的；后院，是我爸用来种菜的。想去后院，要先进入前院，打开一侧的木门，才可以进去。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⑥之前，后院是闲着的，我爸勤快，觉得闲着可惜，便趁着每天上午去饭店之前的时间，翻地，整土，撒种子，栽菜苗。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⑦不久，种子发芽了，菜苗长旺了。除了种菜，我爸还在墙根栽了花，有月季、芍药、菊花，还有叫不上来名字的花。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⑧更有意思的是，我爸将后院的一个垃圾池改造成了莲藕池。弄莲藕池的时候，我爸下了很大功夫。为防止漏水，他把池底夯得很结实，把池壁修得很坚固。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⑨春天，我爸在池子里下了莲藕，那莲藕还真发出了尖尖嫩芽，长出了圆圆荷叶。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⑩这里有菜有花，有池有荷，让我十分喜欢。周末，我常常把桌椅搬到后院，一边写作业，一边闻青菜的气息和花朵的香味，还能临池观荷，真是清爽自在。那阵子，就连老师都夸我的学习进步了。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ascii="Cambria Math" w:hAnsi="Cambria Math" w:eastAsia="楷体"/>
        </w:rPr>
        <w:t>⑪</w:t>
      </w:r>
      <w:r>
        <w:rPr>
          <w:rFonts w:hint="eastAsia" w:ascii="楷体" w:hAnsi="楷体" w:eastAsia="楷体" w:cs="宋体"/>
        </w:rPr>
        <w:t>后院，只有我爸和我能进来，村里的其他人都进不来。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ascii="Cambria Math" w:hAnsi="Cambria Math" w:eastAsia="楷体"/>
        </w:rPr>
        <w:t>⑫</w:t>
      </w:r>
      <w:r>
        <w:rPr>
          <w:rFonts w:hint="eastAsia" w:ascii="楷体" w:hAnsi="楷体" w:eastAsia="楷体" w:cs="宋体"/>
        </w:rPr>
        <w:t>不不，还有小狗能进来。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ascii="Cambria Math" w:hAnsi="Cambria Math" w:eastAsia="楷体"/>
        </w:rPr>
        <w:t>⑬</w:t>
      </w:r>
      <w:r>
        <w:rPr>
          <w:rFonts w:hint="eastAsia" w:ascii="楷体" w:hAnsi="楷体" w:eastAsia="楷体" w:cs="宋体"/>
        </w:rPr>
        <w:t>小狗不是狗，是我的好伙伴，好到我们可以穿一条裤子。比如我们学校举行朗诵会那天，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我的裤子弄脏了，不好上台，小狗就想了个办法——小狗朗诵下台后，我俩跑到男厕所，交换了裤子。那一次，我和小狗都得了一等奖。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ascii="Cambria Math" w:hAnsi="Cambria Math" w:eastAsia="楷体"/>
        </w:rPr>
        <w:t>⑭</w:t>
      </w:r>
      <w:r>
        <w:rPr>
          <w:rFonts w:hint="eastAsia" w:ascii="楷体" w:hAnsi="楷体" w:eastAsia="楷体"/>
        </w:rPr>
        <w:t>我不是留守儿童，小狗是。小狗的爸妈在城里做生意，小狗跟着奶奶在老家。因为小狗的奶奶怎么都不愿意进城，所以，奶奶在家照顾小狗，小狗在家照顾奶奶。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ascii="Cambria Math" w:hAnsi="Cambria Math" w:eastAsia="楷体"/>
        </w:rPr>
        <w:t>⑮</w:t>
      </w:r>
      <w:r>
        <w:rPr>
          <w:rFonts w:hint="eastAsia" w:ascii="楷体" w:hAnsi="楷体" w:eastAsia="楷体"/>
        </w:rPr>
        <w:t>可以穿一条裤子的人，自然就可以进入我家后院了。周末的时候。我和小狗就一起在我家后院看菜、赏花、临池观荷。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ascii="Cambria Math" w:hAnsi="Cambria Math" w:eastAsia="楷体"/>
        </w:rPr>
        <w:t>⑯</w:t>
      </w:r>
      <w:r>
        <w:rPr>
          <w:rFonts w:hint="eastAsia" w:ascii="楷体" w:hAnsi="楷体" w:eastAsia="楷体" w:cs="宋体"/>
        </w:rPr>
        <w:t>有一天，我和小狗惊喜地发现，莲藕池里居然长出了一朵含苞的荷花。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ascii="Cambria Math" w:hAnsi="Cambria Math" w:eastAsia="楷体"/>
        </w:rPr>
        <w:t>⑰</w:t>
      </w:r>
      <w:r>
        <w:rPr>
          <w:rFonts w:hint="eastAsia" w:ascii="楷体" w:hAnsi="楷体" w:eastAsia="楷体" w:cs="宋体"/>
        </w:rPr>
        <w:t>晚上，我爸下班回来，听说池子里长出了荷花，他兴奋得像球员射中了球门，马上打着灯</w:t>
      </w:r>
      <w:r>
        <w:rPr>
          <w:rFonts w:hint="eastAsia" w:ascii="楷体" w:hAnsi="楷体" w:eastAsia="楷体"/>
        </w:rPr>
        <w:t>去后院看稀罕。然后，我爸信誓旦旦地说：“荷花，‘出淤泥而不染’。这朵荷花，我要留好，亲手送给你妈。”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ascii="Cambria Math" w:hAnsi="Cambria Math" w:eastAsia="楷体"/>
        </w:rPr>
        <w:t>⑱</w:t>
      </w:r>
      <w:r>
        <w:rPr>
          <w:rFonts w:hint="eastAsia" w:ascii="楷体" w:hAnsi="楷体" w:eastAsia="楷体"/>
        </w:rPr>
        <w:t>我当然相信我爸。我爸我妈的感情好，谁不知道呀！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ascii="Cambria Math" w:hAnsi="Cambria Math" w:eastAsia="楷体"/>
        </w:rPr>
        <w:t>⑲</w:t>
      </w:r>
      <w:r>
        <w:rPr>
          <w:rFonts w:hint="eastAsia" w:ascii="楷体" w:hAnsi="楷体" w:eastAsia="楷体" w:cs="宋体"/>
        </w:rPr>
        <w:t>我爸告诉我：“一定要保护好这朵荷花，谁弄走了它，我就打断谁的腿</w:t>
      </w:r>
      <w:r>
        <w:rPr>
          <w:rFonts w:hint="eastAsia" w:ascii="楷体" w:hAnsi="楷体" w:eastAsia="楷体"/>
        </w:rPr>
        <w:t>！”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ascii="Cambria Math" w:hAnsi="Cambria Math" w:eastAsia="楷体"/>
        </w:rPr>
        <w:t>⑳</w:t>
      </w:r>
      <w:r>
        <w:rPr>
          <w:rFonts w:hint="eastAsia" w:ascii="楷体" w:hAnsi="楷体" w:eastAsia="楷体"/>
        </w:rPr>
        <w:t>我知道我爸说的话是真的。打那以后，那朵荷花，“可远观而不可亵玩焉”。当然，我也把这话告诉了小狗。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MS Mincho" w:hAnsi="MS Mincho" w:eastAsia="MS Mincho"/>
        </w:rPr>
        <w:t>㉑</w:t>
      </w:r>
      <w:r>
        <w:rPr>
          <w:rFonts w:hint="eastAsia" w:ascii="楷体" w:hAnsi="楷体" w:eastAsia="楷体"/>
        </w:rPr>
        <w:t>一天，我爸去了后院，然后，像一条疯狗一样跑了出来。我爸冲着我吼：“那朵荷花被谁弄走了？”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MS Mincho" w:hAnsi="MS Mincho" w:eastAsia="MS Mincho"/>
        </w:rPr>
        <w:t>㉒</w:t>
      </w:r>
      <w:r>
        <w:rPr>
          <w:rFonts w:hint="eastAsia" w:ascii="楷体" w:hAnsi="楷体" w:eastAsia="楷体"/>
        </w:rPr>
        <w:t>我害怕了，不敢相信这是真的，跑到后院一看，那朵荷花果然不见了，只剩下光秃秃的秆儿。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MS Mincho" w:hAnsi="MS Mincho" w:eastAsia="MS Mincho"/>
        </w:rPr>
        <w:t>㉓</w:t>
      </w:r>
      <w:r>
        <w:rPr>
          <w:rFonts w:hint="eastAsia" w:ascii="楷体" w:hAnsi="楷体" w:eastAsia="楷体"/>
          <w:u w:val="single"/>
        </w:rPr>
        <w:t>我爸暖的时候，像小火炉；我爸寒的时候，像大冰块</w:t>
      </w:r>
      <w:r>
        <w:rPr>
          <w:rFonts w:hint="eastAsia" w:ascii="楷体" w:hAnsi="楷体" w:eastAsia="楷体"/>
        </w:rPr>
        <w:t>。我爸一边怒吼，一边追打我，我被我爸追打到莲藕池里，弄了一身泥水。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MS Mincho" w:hAnsi="MS Mincho" w:eastAsia="MS Mincho"/>
        </w:rPr>
        <w:t>㉔</w:t>
      </w:r>
      <w:r>
        <w:rPr>
          <w:rFonts w:hint="eastAsia" w:ascii="楷体" w:hAnsi="楷体" w:eastAsia="楷体"/>
        </w:rPr>
        <w:t>我委屈地哭着说：“我确实没有摘荷花，再说，我又没谈恋爱，我把花送给谁呀？”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MS Mincho" w:hAnsi="MS Mincho" w:eastAsia="MS Mincho"/>
        </w:rPr>
        <w:t>㉕</w:t>
      </w:r>
      <w:r>
        <w:rPr>
          <w:rFonts w:hint="eastAsia" w:ascii="楷体" w:hAnsi="楷体" w:eastAsia="楷体"/>
        </w:rPr>
        <w:t>我想，那朵荷花，一定是小狗摘走了。如果是这样，以后，我再也不跟小狗穿一条裤子了。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MS Mincho" w:hAnsi="MS Mincho" w:eastAsia="MS Mincho"/>
        </w:rPr>
        <w:t>㉖</w:t>
      </w:r>
      <w:r>
        <w:rPr>
          <w:rFonts w:hint="eastAsia" w:ascii="楷体" w:hAnsi="楷体" w:eastAsia="楷体"/>
        </w:rPr>
        <w:t>第二天一大早，我气冲冲地去小狗家，到了门前，看见小狗家围着很多人，大门上贴了白纸。有人说，小狗的奶奶去世了。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MS Mincho" w:hAnsi="MS Mincho" w:eastAsia="MS Mincho"/>
        </w:rPr>
        <w:t>㉗</w:t>
      </w:r>
      <w:r>
        <w:rPr>
          <w:rFonts w:hint="eastAsia" w:ascii="楷体" w:hAnsi="楷体" w:eastAsia="楷体"/>
        </w:rPr>
        <w:t>我知道，老人去世是大事，只好回去了。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MS Mincho" w:hAnsi="MS Mincho" w:eastAsia="MS Mincho"/>
        </w:rPr>
        <w:t>㉘</w:t>
      </w:r>
      <w:r>
        <w:rPr>
          <w:rFonts w:hint="eastAsia" w:ascii="楷体" w:hAnsi="楷体" w:eastAsia="楷体"/>
        </w:rPr>
        <w:t>过了几天，我又去小狗家，小狗家大门紧锁。小狗家邻居告诉我，小狗去城里上学了。我知道，从此，我真的不能和小狗穿一条裤子了。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MS Mincho" w:hAnsi="MS Mincho" w:eastAsia="MS Mincho"/>
        </w:rPr>
        <w:t>㉙</w:t>
      </w:r>
      <w:r>
        <w:rPr>
          <w:rFonts w:hint="eastAsia" w:ascii="楷体" w:hAnsi="楷体" w:eastAsia="楷体"/>
        </w:rPr>
        <w:t>半个月后，我收到了一封信，是小狗寄来的。信上说，那朵荷花确实是他摘走的。原来，小狗的奶奶去世前告诉小狗，她想要一朵荷花，因为小狗的姑姑，也就是奶奶的女儿，名叫荷花。荷花七岁的时候，掉河里淹死了，她想荷花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MS Mincho" w:hAnsi="MS Mincho" w:eastAsia="MS Mincho"/>
        </w:rPr>
        <w:t>㉚</w:t>
      </w:r>
      <w:r>
        <w:rPr>
          <w:rFonts w:hint="eastAsia" w:ascii="楷体" w:hAnsi="楷体" w:eastAsia="楷体"/>
        </w:rPr>
        <w:t>小狗还在信里说：“对不起，我知道你不会原谅我。”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MS Mincho" w:hAnsi="MS Mincho" w:eastAsia="MS Mincho"/>
        </w:rPr>
        <w:t>㉛</w:t>
      </w:r>
      <w:r>
        <w:rPr>
          <w:rFonts w:hint="eastAsia" w:ascii="楷体" w:hAnsi="楷体" w:eastAsia="楷体"/>
          <w:u w:val="single"/>
        </w:rPr>
        <w:t>我把信大声读给了我爸</w:t>
      </w:r>
      <w:r>
        <w:rPr>
          <w:rFonts w:hint="eastAsia" w:ascii="楷体" w:hAnsi="楷体" w:eastAsia="楷体"/>
        </w:rPr>
        <w:t>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MS Mincho" w:hAnsi="MS Mincho" w:eastAsia="MS Mincho"/>
        </w:rPr>
        <w:t>㉜</w:t>
      </w:r>
      <w:r>
        <w:rPr>
          <w:rFonts w:hint="eastAsia" w:ascii="楷体" w:hAnsi="楷体" w:eastAsia="楷体"/>
        </w:rPr>
        <w:t>我和我爸，泪流满面。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>10</w:t>
      </w:r>
      <w:r>
        <w:rPr>
          <w:rFonts w:hint="eastAsia" w:ascii="宋体" w:hAnsi="宋体"/>
        </w:rPr>
        <w:t>．请根据示例，按照小说的情节发展顺序梳理情节。（</w:t>
      </w:r>
      <w:r>
        <w:rPr>
          <w:rFonts w:ascii="Times New Roman" w:hAnsi="Times New Roman"/>
        </w:rPr>
        <w:t>3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开端：留守；爸爸做厨师，是饭店的顶梁柱，爸爸留守在家照顾“我”。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发展：①</w:t>
      </w:r>
      <w:r>
        <w:rPr>
          <w:rFonts w:ascii="Times New Roman" w:hAnsi="Times New Roman"/>
        </w:rPr>
        <w:t>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再发展：②</w:t>
      </w:r>
      <w:r>
        <w:rPr>
          <w:rFonts w:ascii="Times New Roman" w:hAnsi="Times New Roman"/>
        </w:rPr>
        <w:t>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高潮：荷花被摘；一天，荷花突然不见了，爸爸大发雷霆，把“我”追打到莲藕池里。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结局：③</w:t>
      </w:r>
      <w:r>
        <w:rPr>
          <w:rFonts w:ascii="Times New Roman" w:hAnsi="Times New Roman"/>
        </w:rPr>
        <w:t>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>
        <w:rPr>
          <w:rFonts w:hint="eastAsia" w:ascii="宋体" w:hAnsi="宋体"/>
        </w:rPr>
        <w:t>．揣摩下列语句，回答括号内的问题。（</w:t>
      </w:r>
      <w:r>
        <w:rPr>
          <w:rFonts w:ascii="Times New Roman" w:hAnsi="Times New Roman"/>
        </w:rPr>
        <w:t>6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）我爸暖的时候，像小火炉；我爸寒的时候，像大冰块。（简要分析这句话的表达效果，</w:t>
      </w:r>
      <w:r>
        <w:rPr>
          <w:rFonts w:ascii="Times New Roman" w:hAnsi="Times New Roman"/>
        </w:rPr>
        <w:t>3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）我把信</w:t>
      </w:r>
      <w:r>
        <w:rPr>
          <w:rFonts w:hint="eastAsia" w:ascii="宋体" w:hAnsi="宋体"/>
          <w:em w:val="dot"/>
        </w:rPr>
        <w:t>大声</w:t>
      </w:r>
      <w:r>
        <w:rPr>
          <w:rFonts w:hint="eastAsia" w:ascii="宋体" w:hAnsi="宋体"/>
        </w:rPr>
        <w:t>读给了我爸。（结合语境，简要描述加点词所表现的人物心理，</w:t>
      </w:r>
      <w:r>
        <w:rPr>
          <w:rFonts w:ascii="Times New Roman" w:hAnsi="Times New Roman"/>
        </w:rPr>
        <w:t>3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>
        <w:rPr>
          <w:rFonts w:hint="eastAsia" w:ascii="宋体" w:hAnsi="宋体"/>
        </w:rPr>
        <w:t>．第</w:t>
      </w:r>
      <w:r>
        <w:rPr>
          <w:rFonts w:ascii="Cambria Math" w:hAnsi="Cambria Math"/>
        </w:rPr>
        <w:t>⑬</w:t>
      </w:r>
      <w:r>
        <w:rPr>
          <w:rFonts w:hint="eastAsia" w:ascii="宋体" w:hAnsi="宋体"/>
        </w:rPr>
        <w:t>、</w:t>
      </w:r>
      <w:r>
        <w:rPr>
          <w:rFonts w:ascii="Cambria Math" w:hAnsi="Cambria Math"/>
        </w:rPr>
        <w:t>⑭</w:t>
      </w:r>
      <w:r>
        <w:rPr>
          <w:rFonts w:hint="eastAsia" w:ascii="宋体" w:hAnsi="宋体"/>
        </w:rPr>
        <w:t>段在文中有何作用？请结合全文内容进行分析。（</w:t>
      </w: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>
        <w:rPr>
          <w:rFonts w:hint="eastAsia" w:ascii="宋体" w:hAnsi="宋体"/>
        </w:rPr>
        <w:t>．文章围绕一朵含苞的荷花，写了爸爸要保护荷花、小狗偷摘荷花两件事，这样写有什么作用？（</w:t>
      </w: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>
        <w:rPr>
          <w:rFonts w:hint="eastAsia" w:ascii="宋体" w:hAnsi="宋体"/>
        </w:rPr>
        <w:t>．关于本文的主旨，有人认为是亲情，有人认为是友情。你赞同哪种观点？请结合文章内容谈谈你的看法。（</w:t>
      </w: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宋体" w:hAnsi="宋体"/>
          <w:b/>
          <w:sz w:val="24"/>
        </w:rPr>
        <w:t>【古诗文阅读】（共</w:t>
      </w:r>
      <w:r>
        <w:rPr>
          <w:rFonts w:ascii="Times New Roman" w:hAnsi="Times New Roman"/>
          <w:b/>
          <w:sz w:val="24"/>
        </w:rPr>
        <w:t>6</w:t>
      </w:r>
      <w:r>
        <w:rPr>
          <w:rFonts w:hint="eastAsia" w:ascii="宋体" w:hAnsi="宋体"/>
          <w:b/>
          <w:sz w:val="24"/>
        </w:rPr>
        <w:t>小题，计</w:t>
      </w:r>
      <w:r>
        <w:rPr>
          <w:rFonts w:ascii="Times New Roman" w:hAnsi="Times New Roman"/>
          <w:b/>
          <w:sz w:val="24"/>
        </w:rPr>
        <w:t>16</w:t>
      </w:r>
      <w:r>
        <w:rPr>
          <w:rFonts w:hint="eastAsia" w:ascii="宋体" w:hAnsi="宋体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宋体" w:hAnsi="宋体"/>
          <w:b/>
          <w:sz w:val="24"/>
        </w:rPr>
        <w:t>（三）阅读下面的文言文，完成</w:t>
      </w:r>
      <w:r>
        <w:rPr>
          <w:rFonts w:ascii="Times New Roman" w:hAnsi="Times New Roman"/>
          <w:b/>
          <w:sz w:val="24"/>
        </w:rPr>
        <w:t>15</w:t>
      </w:r>
      <w:r>
        <w:rPr>
          <w:rFonts w:hint="eastAsia" w:ascii="宋体" w:hAnsi="宋体"/>
          <w:b/>
          <w:sz w:val="24"/>
        </w:rPr>
        <w:t>～</w:t>
      </w:r>
      <w:r>
        <w:rPr>
          <w:rFonts w:ascii="Times New Roman" w:hAnsi="Times New Roman"/>
          <w:b/>
          <w:sz w:val="24"/>
        </w:rPr>
        <w:t>18</w:t>
      </w:r>
      <w:r>
        <w:rPr>
          <w:rFonts w:hint="eastAsia" w:ascii="宋体" w:hAnsi="宋体"/>
          <w:b/>
          <w:sz w:val="24"/>
        </w:rPr>
        <w:t>题。（</w:t>
      </w:r>
      <w:r>
        <w:rPr>
          <w:rFonts w:ascii="Times New Roman" w:hAnsi="Times New Roman"/>
          <w:b/>
          <w:sz w:val="24"/>
        </w:rPr>
        <w:t>12</w:t>
      </w:r>
      <w:r>
        <w:rPr>
          <w:rFonts w:hint="eastAsia" w:ascii="宋体" w:hAnsi="宋体"/>
          <w:b/>
          <w:sz w:val="24"/>
        </w:rPr>
        <w:t>分）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</w:rPr>
        <w:t>【甲】舜</w:t>
      </w:r>
      <w:r>
        <w:rPr>
          <w:rFonts w:hint="eastAsia" w:ascii="楷体" w:hAnsi="楷体" w:eastAsia="楷体"/>
          <w:em w:val="dot"/>
        </w:rPr>
        <w:t>发</w:t>
      </w:r>
      <w:r>
        <w:rPr>
          <w:rFonts w:hint="eastAsia" w:ascii="楷体" w:hAnsi="楷体" w:eastAsia="楷体"/>
        </w:rPr>
        <w:t>于畎亩之中，傅说举于版筑之间，胶鬲举于鱼盐之中，管夷吾举于士，孙叔敖举于海，百里奚举于市，故天将降大任于是人也，必先苦其心志，劳其筋骨，饿其体肤，空乏其身，行拂乱其所为，所以动心忍性，曾益其所不能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人恒过，然后能改：困于心，衡于虑，而后作：</w:t>
      </w:r>
      <w:r>
        <w:rPr>
          <w:rFonts w:hint="eastAsia" w:ascii="楷体" w:hAnsi="楷体" w:eastAsia="楷体"/>
          <w:u w:val="single"/>
        </w:rPr>
        <w:t>征于色，发于声，而后喻</w:t>
      </w:r>
      <w:r>
        <w:rPr>
          <w:rFonts w:hint="eastAsia" w:ascii="楷体" w:hAnsi="楷体" w:eastAsia="楷体"/>
        </w:rPr>
        <w:t>。入则无法家</w:t>
      </w:r>
      <w:r>
        <w:rPr>
          <w:rFonts w:hint="eastAsia" w:ascii="楷体" w:hAnsi="楷体" w:eastAsia="楷体"/>
          <w:em w:val="dot"/>
        </w:rPr>
        <w:t>拂</w:t>
      </w:r>
      <w:r>
        <w:rPr>
          <w:rFonts w:hint="eastAsia" w:ascii="楷体" w:hAnsi="楷体" w:eastAsia="楷体"/>
        </w:rPr>
        <w:t>士，出则无敌国外患者，国恒亡。然后知生于忧患，而死于安乐也。</w:t>
      </w:r>
    </w:p>
    <w:p>
      <w:pPr>
        <w:spacing w:line="288" w:lineRule="auto"/>
        <w:ind w:firstLine="420" w:firstLineChars="200"/>
        <w:jc w:val="righ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（选自《生于忧患死于安乐》）</w:t>
      </w:r>
    </w:p>
    <w:p>
      <w:pPr>
        <w:spacing w:line="240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【乙】上</w:t>
      </w:r>
      <w:r>
        <w:rPr>
          <w:rFonts w:hint="eastAsia" w:ascii="楷体" w:hAnsi="楷体" w:eastAsia="楷体"/>
          <w:vertAlign w:val="superscript"/>
        </w:rPr>
        <w:t>①</w:t>
      </w:r>
      <w:r>
        <w:rPr>
          <w:rFonts w:hint="eastAsia" w:ascii="楷体" w:hAnsi="楷体" w:eastAsia="楷体"/>
        </w:rPr>
        <w:t>问侍臣：“创业与守成孰难？”房玄龄曰：“草昧</w:t>
      </w:r>
      <w:r>
        <w:rPr>
          <w:rFonts w:hint="eastAsia" w:ascii="楷体" w:hAnsi="楷体" w:eastAsia="楷体"/>
          <w:vertAlign w:val="superscript"/>
        </w:rPr>
        <w:t>②</w:t>
      </w:r>
      <w:r>
        <w:rPr>
          <w:rFonts w:hint="eastAsia" w:ascii="楷体" w:hAnsi="楷体" w:eastAsia="楷体"/>
        </w:rPr>
        <w:t>之初，与群雄并起角力而后臣之，创业难矣！”魏征曰：“自古帝王，莫不得之于艰难，失之于安逸，守成难矣。”上曰：“玄龄与吾共取天下，出百死，得一生，故知创业之难。征与吾共安天下，常恐骄奢生于富贵，祸乱生于所忽</w:t>
      </w:r>
      <w:r>
        <w:rPr>
          <w:rFonts w:hint="eastAsia" w:ascii="楷体" w:hAnsi="楷体" w:eastAsia="楷体"/>
          <w:vertAlign w:val="superscript"/>
        </w:rPr>
        <w:t>③</w:t>
      </w:r>
      <w:r>
        <w:rPr>
          <w:rFonts w:hint="eastAsia" w:ascii="楷体" w:hAnsi="楷体" w:eastAsia="楷体"/>
        </w:rPr>
        <w:t>，故知守成之难。然创业之难，既已往矣，守成之难，方当与诸公慎之。”玄龄等拜曰：“陛下及此言，四海之福也。”</w:t>
      </w:r>
    </w:p>
    <w:p>
      <w:pPr>
        <w:spacing w:line="240" w:lineRule="auto"/>
        <w:ind w:firstLine="420" w:firstLineChars="200"/>
        <w:jc w:val="righ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（选自《资治通鉴·唐纪》）</w:t>
      </w:r>
    </w:p>
    <w:p>
      <w:pPr>
        <w:spacing w:line="240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【注】①上：指唐太宗。②草昧：蒙昧、模糊不定的状态。③忽：不注意，不重视。</w:t>
      </w:r>
    </w:p>
    <w:p>
      <w:pPr>
        <w:spacing w:line="240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>15</w:t>
      </w:r>
      <w:r>
        <w:rPr>
          <w:rFonts w:hint="eastAsia" w:ascii="宋体" w:hAnsi="宋体"/>
        </w:rPr>
        <w:t>．解释下列句中加点的词语。（</w:t>
      </w: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分）</w:t>
      </w:r>
    </w:p>
    <w:p>
      <w:pPr>
        <w:spacing w:line="240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）舜</w:t>
      </w:r>
      <w:r>
        <w:rPr>
          <w:rFonts w:hint="eastAsia" w:ascii="宋体" w:hAnsi="宋体"/>
          <w:em w:val="dot"/>
        </w:rPr>
        <w:t>发</w:t>
      </w:r>
      <w:r>
        <w:rPr>
          <w:rFonts w:hint="eastAsia" w:ascii="宋体" w:hAnsi="宋体"/>
        </w:rPr>
        <w:t>于畎亩之中（</w:t>
      </w:r>
      <w:r>
        <w:rPr>
          <w:rFonts w:ascii="Times New Roman" w:hAnsi="Times New Roman"/>
        </w:rPr>
        <w:t xml:space="preserve">    </w:t>
      </w:r>
      <w:r>
        <w:rPr>
          <w:rFonts w:hint="eastAsia" w:ascii="宋体" w:hAnsi="宋体"/>
        </w:rPr>
        <w:t>）（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）入则无法家</w:t>
      </w:r>
      <w:r>
        <w:rPr>
          <w:rFonts w:hint="eastAsia" w:ascii="宋体" w:hAnsi="宋体"/>
          <w:em w:val="dot"/>
        </w:rPr>
        <w:t>拂</w:t>
      </w:r>
      <w:r>
        <w:rPr>
          <w:rFonts w:hint="eastAsia" w:ascii="宋体" w:hAnsi="宋体"/>
        </w:rPr>
        <w:t>士（</w:t>
      </w:r>
      <w:r>
        <w:rPr>
          <w:rFonts w:ascii="Times New Roman" w:hAnsi="Times New Roman"/>
        </w:rPr>
        <w:t xml:space="preserve">    </w:t>
      </w:r>
      <w:r>
        <w:rPr>
          <w:rFonts w:hint="eastAsia" w:ascii="宋体" w:hAnsi="宋体"/>
        </w:rPr>
        <w:t>）</w:t>
      </w:r>
    </w:p>
    <w:p>
      <w:pPr>
        <w:spacing w:line="240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3</w:t>
      </w:r>
      <w:r>
        <w:rPr>
          <w:rFonts w:hint="eastAsia" w:ascii="宋体" w:hAnsi="宋体"/>
        </w:rPr>
        <w:t>）创业与守成</w:t>
      </w:r>
      <w:r>
        <w:rPr>
          <w:rFonts w:hint="eastAsia" w:ascii="宋体" w:hAnsi="宋体"/>
          <w:em w:val="dot"/>
        </w:rPr>
        <w:t>孰</w:t>
      </w:r>
      <w:r>
        <w:rPr>
          <w:rFonts w:hint="eastAsia" w:ascii="宋体" w:hAnsi="宋体"/>
        </w:rPr>
        <w:t>难（</w:t>
      </w:r>
      <w:r>
        <w:rPr>
          <w:rFonts w:ascii="Times New Roman" w:hAnsi="Times New Roman"/>
        </w:rPr>
        <w:t xml:space="preserve">    </w:t>
      </w:r>
      <w:r>
        <w:rPr>
          <w:rFonts w:hint="eastAsia" w:ascii="宋体" w:hAnsi="宋体"/>
        </w:rPr>
        <w:t>）（</w:t>
      </w: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）与群雄并起角力而后</w:t>
      </w:r>
      <w:r>
        <w:rPr>
          <w:rFonts w:hint="eastAsia" w:ascii="宋体" w:hAnsi="宋体"/>
          <w:em w:val="dot"/>
        </w:rPr>
        <w:t>臣</w:t>
      </w:r>
      <w:r>
        <w:rPr>
          <w:rFonts w:hint="eastAsia" w:ascii="宋体" w:hAnsi="宋体"/>
        </w:rPr>
        <w:t>之（</w:t>
      </w:r>
      <w:r>
        <w:rPr>
          <w:rFonts w:ascii="Times New Roman" w:hAnsi="Times New Roman"/>
        </w:rPr>
        <w:t xml:space="preserve">    </w:t>
      </w:r>
      <w:r>
        <w:rPr>
          <w:rFonts w:hint="eastAsia" w:ascii="宋体" w:hAnsi="宋体"/>
        </w:rPr>
        <w:t>）</w:t>
      </w:r>
    </w:p>
    <w:p>
      <w:pPr>
        <w:spacing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16</w:t>
      </w:r>
      <w:r>
        <w:rPr>
          <w:rFonts w:hint="eastAsia" w:ascii="宋体" w:hAnsi="宋体"/>
        </w:rPr>
        <w:t>．下列句中的“之”的用法与“四海之福也”中的“之”用法和意义相同的一项是（</w:t>
      </w:r>
      <w:r>
        <w:rPr>
          <w:rFonts w:ascii="Times New Roman" w:hAnsi="Times New Roman"/>
        </w:rPr>
        <w:t xml:space="preserve">    </w:t>
      </w:r>
      <w:r>
        <w:rPr>
          <w:rFonts w:hint="eastAsia" w:ascii="宋体" w:hAnsi="宋体"/>
        </w:rPr>
        <w:t>）（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</w:t>
      </w:r>
    </w:p>
    <w:p>
      <w:pPr>
        <w:spacing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．甚矣，汝</w:t>
      </w:r>
      <w:r>
        <w:rPr>
          <w:rFonts w:hint="eastAsia" w:ascii="宋体" w:hAnsi="宋体"/>
          <w:em w:val="dot"/>
        </w:rPr>
        <w:t>之</w:t>
      </w:r>
      <w:r>
        <w:rPr>
          <w:rFonts w:hint="eastAsia" w:ascii="宋体" w:hAnsi="宋体"/>
        </w:rPr>
        <w:t>不惠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．已而</w:t>
      </w:r>
      <w:r>
        <w:rPr>
          <w:rFonts w:hint="eastAsia" w:ascii="宋体" w:hAnsi="宋体"/>
          <w:em w:val="dot"/>
        </w:rPr>
        <w:t>之</w:t>
      </w:r>
      <w:r>
        <w:rPr>
          <w:rFonts w:hint="eastAsia" w:ascii="宋体" w:hAnsi="宋体"/>
        </w:rPr>
        <w:t>细柳军</w:t>
      </w:r>
    </w:p>
    <w:p>
      <w:pPr>
        <w:spacing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．居天下</w:t>
      </w:r>
      <w:r>
        <w:rPr>
          <w:rFonts w:hint="eastAsia" w:ascii="宋体" w:hAnsi="宋体"/>
          <w:em w:val="dot"/>
        </w:rPr>
        <w:t>之</w:t>
      </w:r>
      <w:r>
        <w:rPr>
          <w:rFonts w:hint="eastAsia" w:ascii="宋体" w:hAnsi="宋体"/>
        </w:rPr>
        <w:t>广居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．称善者久</w:t>
      </w:r>
      <w:r>
        <w:rPr>
          <w:rFonts w:hint="eastAsia" w:ascii="宋体" w:hAnsi="宋体"/>
          <w:em w:val="dot"/>
        </w:rPr>
        <w:t>之</w:t>
      </w:r>
    </w:p>
    <w:p>
      <w:pPr>
        <w:spacing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>
        <w:rPr>
          <w:rFonts w:hint="eastAsia" w:ascii="宋体" w:hAnsi="宋体"/>
        </w:rPr>
        <w:t>．将下列句子翻译成现代汉语。（</w:t>
      </w: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分）</w:t>
      </w:r>
    </w:p>
    <w:p>
      <w:pPr>
        <w:spacing w:line="240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）</w:t>
      </w:r>
      <w:r>
        <w:rPr>
          <w:rFonts w:hint="eastAsia" w:ascii="楷体" w:hAnsi="楷体" w:eastAsia="楷体"/>
        </w:rPr>
        <w:t>征于色，发于声，而后喻。</w:t>
      </w: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</w:t>
      </w:r>
    </w:p>
    <w:p>
      <w:pPr>
        <w:spacing w:line="240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）</w:t>
      </w:r>
      <w:r>
        <w:rPr>
          <w:rFonts w:hint="eastAsia" w:ascii="楷体" w:hAnsi="楷体" w:eastAsia="楷体"/>
        </w:rPr>
        <w:t>然创业之难，既已往矣，守成之难，方当与诸公慎之</w:t>
      </w:r>
      <w:r>
        <w:rPr>
          <w:rFonts w:hint="eastAsia" w:ascii="宋体" w:hAnsi="宋体"/>
        </w:rPr>
        <w:t>。（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</w:t>
      </w:r>
    </w:p>
    <w:p>
      <w:pPr>
        <w:spacing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>
        <w:rPr>
          <w:rFonts w:hint="eastAsia" w:ascii="宋体" w:hAnsi="宋体"/>
        </w:rPr>
        <w:t>．【乙】文中唐太宗的治国思想与【甲】文孟子的思想有相似之处，请简要分析。（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</w:t>
      </w:r>
    </w:p>
    <w:p>
      <w:pPr>
        <w:spacing w:line="240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宋体" w:hAnsi="宋体"/>
          <w:b/>
          <w:sz w:val="24"/>
        </w:rPr>
        <w:t>（四）阅读下面的诗歌，完成</w:t>
      </w:r>
      <w:r>
        <w:rPr>
          <w:rFonts w:ascii="Times New Roman" w:hAnsi="Times New Roman"/>
          <w:b/>
          <w:sz w:val="24"/>
        </w:rPr>
        <w:t>19</w:t>
      </w:r>
      <w:r>
        <w:rPr>
          <w:rFonts w:hint="eastAsia" w:ascii="宋体" w:hAnsi="宋体"/>
          <w:b/>
          <w:sz w:val="24"/>
        </w:rPr>
        <w:t>～</w:t>
      </w:r>
      <w:r>
        <w:rPr>
          <w:rFonts w:ascii="Times New Roman" w:hAnsi="Times New Roman"/>
          <w:b/>
          <w:sz w:val="24"/>
        </w:rPr>
        <w:t>20</w:t>
      </w:r>
      <w:r>
        <w:rPr>
          <w:rFonts w:hint="eastAsia" w:ascii="宋体" w:hAnsi="宋体"/>
          <w:b/>
          <w:sz w:val="24"/>
        </w:rPr>
        <w:t>题。（</w:t>
      </w:r>
      <w:r>
        <w:rPr>
          <w:rFonts w:ascii="Times New Roman" w:hAnsi="Times New Roman"/>
          <w:b/>
          <w:sz w:val="24"/>
        </w:rPr>
        <w:t>4</w:t>
      </w:r>
      <w:r>
        <w:rPr>
          <w:rFonts w:hint="eastAsia" w:ascii="宋体" w:hAnsi="宋体"/>
          <w:b/>
          <w:sz w:val="24"/>
        </w:rPr>
        <w:t>分）</w:t>
      </w:r>
    </w:p>
    <w:p>
      <w:pPr>
        <w:spacing w:line="240" w:lineRule="auto"/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</w:rPr>
        <w:t>行路难（其一）</w:t>
      </w:r>
    </w:p>
    <w:p>
      <w:pPr>
        <w:spacing w:line="240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李白</w:t>
      </w:r>
    </w:p>
    <w:p>
      <w:pPr>
        <w:spacing w:line="240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金樽清酒斗十千，玉盘珍羞直万钱。</w:t>
      </w:r>
    </w:p>
    <w:p>
      <w:pPr>
        <w:spacing w:line="240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停杯投箸不能食，拔剑四顾心茫然。</w:t>
      </w:r>
    </w:p>
    <w:p>
      <w:pPr>
        <w:spacing w:line="240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欲渡黄河冰塞川，将登太行雪满山。</w:t>
      </w:r>
    </w:p>
    <w:p>
      <w:pPr>
        <w:spacing w:line="240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闲来垂钓碧溪上，忽复乘舟梦日边。</w:t>
      </w:r>
    </w:p>
    <w:p>
      <w:pPr>
        <w:spacing w:line="240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行路难，行路难！多歧路，今安在？</w:t>
      </w:r>
    </w:p>
    <w:p>
      <w:pPr>
        <w:spacing w:line="240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长风破浪会有时，直挂云帆济沧海。</w:t>
      </w:r>
    </w:p>
    <w:p>
      <w:pPr>
        <w:spacing w:line="240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>19</w:t>
      </w:r>
      <w:r>
        <w:rPr>
          <w:rFonts w:hint="eastAsia" w:ascii="宋体" w:hAnsi="宋体"/>
        </w:rPr>
        <w:t>．作为浪漫主义诗人，李白“浪漫”的笔法在这首诗中是如何表现的？（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</w:t>
      </w:r>
    </w:p>
    <w:p>
      <w:pPr>
        <w:spacing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>
        <w:rPr>
          <w:rFonts w:hint="eastAsia" w:ascii="宋体" w:hAnsi="宋体"/>
        </w:rPr>
        <w:t>．李清照的《渔家傲》被评为李清照词中“仅见的浪漫主义名篇”，这首词与李白的《行路难（其一）》有哪些共同点？请根据诗歌内容分析。（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</w:t>
      </w:r>
    </w:p>
    <w:p>
      <w:pPr>
        <w:spacing w:line="240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渔家傲</w:t>
      </w:r>
    </w:p>
    <w:p>
      <w:pPr>
        <w:spacing w:line="240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李清照</w:t>
      </w:r>
    </w:p>
    <w:p>
      <w:pPr>
        <w:spacing w:line="240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天接云涛连晓雾，星河欲转千帆舞。仿佛梦魂归帝所。闻天语，殷勤问我归何处。</w:t>
      </w:r>
    </w:p>
    <w:p>
      <w:pPr>
        <w:spacing w:line="240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我报路长嗟日暮，学诗谩有惊人句。九万里风鹏正举。风休住，蓬舟吹取三山去！</w:t>
      </w:r>
    </w:p>
    <w:p>
      <w:pPr>
        <w:spacing w:line="240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宋体" w:hAnsi="宋体"/>
          <w:b/>
          <w:sz w:val="24"/>
        </w:rPr>
        <w:t>四、作文（</w:t>
      </w:r>
      <w:r>
        <w:rPr>
          <w:rFonts w:ascii="Times New Roman" w:hAnsi="Times New Roman"/>
          <w:b/>
          <w:sz w:val="24"/>
        </w:rPr>
        <w:t>50</w:t>
      </w:r>
      <w:r>
        <w:rPr>
          <w:rFonts w:hint="eastAsia" w:ascii="宋体" w:hAnsi="宋体"/>
          <w:b/>
          <w:sz w:val="24"/>
        </w:rPr>
        <w:t>分）</w:t>
      </w:r>
    </w:p>
    <w:p>
      <w:pPr>
        <w:spacing w:line="24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21</w:t>
      </w:r>
      <w:r>
        <w:rPr>
          <w:rFonts w:hint="eastAsia" w:ascii="宋体" w:hAnsi="宋体"/>
        </w:rPr>
        <w:t>．作文。（</w:t>
      </w:r>
      <w:r>
        <w:rPr>
          <w:rFonts w:ascii="Times New Roman" w:hAnsi="Times New Roman"/>
        </w:rPr>
        <w:t>50</w:t>
      </w:r>
      <w:r>
        <w:rPr>
          <w:rFonts w:hint="eastAsia" w:ascii="宋体" w:hAnsi="宋体"/>
        </w:rPr>
        <w:t>分）</w:t>
      </w:r>
    </w:p>
    <w:p>
      <w:pPr>
        <w:spacing w:line="240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用力过猛，太想要一个结果的人，往往没有一个好结果。你越着急，就越焦虑，像一只不停转动的陀螺，透支了时间和精力。真正厉害的人，从不着急。路要一步一步走，字要一笔一画写。有足够多的耐心，才会有足够好的人生。</w:t>
      </w:r>
    </w:p>
    <w:p>
      <w:pPr>
        <w:spacing w:line="240" w:lineRule="auto"/>
        <w:ind w:firstLine="420" w:firstLineChars="200"/>
        <w:jc w:val="left"/>
        <w:rPr>
          <w:rFonts w:hint="eastAsia" w:ascii="Times New Roman" w:hAnsi="Times New Roman"/>
        </w:rPr>
      </w:pPr>
      <w:r>
        <w:rPr>
          <w:rFonts w:hint="eastAsia" w:ascii="宋体" w:hAnsi="宋体"/>
        </w:rPr>
        <w:t>上述语段引发了你怎样的思考，请自选角度写一篇作文，题目自拟。</w:t>
      </w:r>
    </w:p>
    <w:p>
      <w:pPr>
        <w:spacing w:line="240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要求：①文体自选；②不要套作，不得抄袭；③不得透露真实的地名、校名、人名等相关信息；④不少于</w:t>
      </w:r>
      <w:r>
        <w:rPr>
          <w:rFonts w:ascii="Times New Roman" w:hAnsi="Times New Roman"/>
        </w:rPr>
        <w:t>600</w:t>
      </w:r>
      <w:r>
        <w:rPr>
          <w:rFonts w:hint="eastAsia" w:ascii="宋体" w:hAnsi="宋体"/>
        </w:rPr>
        <w:t>字。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2023</w:t>
      </w:r>
      <w:r>
        <w:rPr>
          <w:rFonts w:hint="eastAsia" w:ascii="宋体" w:hAnsi="宋体"/>
          <w:b/>
          <w:sz w:val="32"/>
          <w:szCs w:val="32"/>
        </w:rPr>
        <w:t>年陕西省初中学业水平考试全真模拟（八）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语文试卷参考答案及评分标准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宋体" w:hAnsi="宋体"/>
          <w:b/>
          <w:sz w:val="24"/>
        </w:rPr>
        <w:t>一、积累和运用（共</w:t>
      </w:r>
      <w:r>
        <w:rPr>
          <w:rFonts w:ascii="Times New Roman" w:hAnsi="Times New Roman"/>
          <w:b/>
          <w:sz w:val="24"/>
        </w:rPr>
        <w:t>5</w:t>
      </w:r>
      <w:r>
        <w:rPr>
          <w:rFonts w:hint="eastAsia" w:ascii="宋体" w:hAnsi="宋体"/>
          <w:b/>
          <w:sz w:val="24"/>
        </w:rPr>
        <w:t>小题，计</w:t>
      </w:r>
      <w:r>
        <w:rPr>
          <w:rFonts w:ascii="Times New Roman" w:hAnsi="Times New Roman"/>
          <w:b/>
          <w:sz w:val="24"/>
        </w:rPr>
        <w:t>17</w:t>
      </w:r>
      <w:r>
        <w:rPr>
          <w:rFonts w:hint="eastAsia" w:ascii="宋体" w:hAnsi="宋体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．（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</w:t>
      </w: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评分标准：选项正确，得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分。共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解析：</w:t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．蓦然（</w:t>
      </w:r>
      <w:r>
        <w:rPr>
          <w:rFonts w:ascii="Times New Roman" w:hAnsi="Times New Roman"/>
        </w:rPr>
        <w:t>m</w:t>
      </w:r>
      <w:r>
        <w:rPr>
          <w:rFonts w:hint="eastAsia" w:ascii="Times New Roman" w:hAnsi="Times New Roman"/>
        </w:rPr>
        <w:t>ù</w:t>
      </w:r>
      <w:r>
        <w:rPr>
          <w:rFonts w:hint="eastAsia" w:ascii="宋体" w:hAnsi="宋体"/>
        </w:rPr>
        <w:t>）——</w:t>
      </w:r>
      <w:r>
        <w:rPr>
          <w:rFonts w:ascii="Times New Roman" w:hAnsi="Times New Roman"/>
        </w:rPr>
        <w:t>m</w:t>
      </w:r>
      <w:r>
        <w:rPr>
          <w:rFonts w:hint="eastAsia" w:ascii="Times New Roman" w:hAnsi="Times New Roman"/>
        </w:rPr>
        <w:t>ò</w:t>
      </w:r>
      <w:r>
        <w:rPr>
          <w:rFonts w:hint="eastAsia" w:ascii="宋体" w:hAnsi="宋体"/>
        </w:rPr>
        <w:t>：</w:t>
      </w: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．阔绰（</w:t>
      </w:r>
      <w:r>
        <w:rPr>
          <w:rFonts w:ascii="Times New Roman" w:hAnsi="Times New Roman"/>
        </w:rPr>
        <w:t>chu</w:t>
      </w:r>
      <w:r>
        <w:rPr>
          <w:rFonts w:hint="eastAsia" w:ascii="Times New Roman" w:hAnsi="Times New Roman"/>
        </w:rPr>
        <w:t>ó</w:t>
      </w:r>
      <w:r>
        <w:rPr>
          <w:rFonts w:hint="eastAsia" w:ascii="宋体" w:hAnsi="宋体"/>
        </w:rPr>
        <w:t>）——</w:t>
      </w:r>
      <w:r>
        <w:rPr>
          <w:rFonts w:ascii="Times New Roman" w:hAnsi="Times New Roman"/>
        </w:rPr>
        <w:t>chu</w:t>
      </w:r>
      <w:r>
        <w:rPr>
          <w:rFonts w:hint="eastAsia" w:ascii="Times New Roman" w:hAnsi="Times New Roman"/>
        </w:rPr>
        <w:t>ò</w:t>
      </w:r>
      <w:r>
        <w:rPr>
          <w:rFonts w:hint="eastAsia" w:ascii="宋体" w:hAnsi="宋体"/>
        </w:rPr>
        <w:t>，踱步（</w:t>
      </w:r>
      <w:r>
        <w:rPr>
          <w:rFonts w:ascii="Times New Roman" w:hAnsi="Times New Roman"/>
        </w:rPr>
        <w:t>du</w:t>
      </w:r>
      <w:r>
        <w:rPr>
          <w:rFonts w:hint="eastAsia" w:ascii="Times New Roman" w:hAnsi="Times New Roman"/>
        </w:rPr>
        <w:t>ò</w:t>
      </w:r>
      <w:r>
        <w:rPr>
          <w:rFonts w:hint="eastAsia" w:ascii="宋体" w:hAnsi="宋体"/>
        </w:rPr>
        <w:t>）——</w:t>
      </w:r>
      <w:r>
        <w:rPr>
          <w:rFonts w:ascii="Times New Roman" w:hAnsi="Times New Roman"/>
        </w:rPr>
        <w:t>du</w:t>
      </w:r>
      <w:r>
        <w:rPr>
          <w:rFonts w:hint="eastAsia" w:ascii="Times New Roman" w:hAnsi="Times New Roman"/>
        </w:rPr>
        <w:t>ó</w:t>
      </w:r>
      <w:r>
        <w:rPr>
          <w:rFonts w:hint="eastAsia" w:ascii="宋体" w:hAnsi="宋体"/>
        </w:rPr>
        <w:t>：</w:t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．狭隘（</w:t>
      </w:r>
      <w:r>
        <w:rPr>
          <w:rFonts w:ascii="Times New Roman" w:hAnsi="Times New Roman"/>
        </w:rPr>
        <w:t>y</w:t>
      </w:r>
      <w:r>
        <w:rPr>
          <w:rFonts w:hint="eastAsia" w:ascii="Times New Roman" w:hAnsi="Times New Roman"/>
        </w:rPr>
        <w:t>ì</w:t>
      </w:r>
      <w:r>
        <w:rPr>
          <w:rFonts w:hint="eastAsia" w:ascii="宋体" w:hAnsi="宋体"/>
        </w:rPr>
        <w:t>）——</w:t>
      </w:r>
      <w:r>
        <w:rPr>
          <w:rFonts w:hint="eastAsia" w:ascii="Times New Roman" w:hAnsi="Times New Roman"/>
        </w:rPr>
        <w:t>à</w:t>
      </w:r>
      <w:r>
        <w:rPr>
          <w:rFonts w:ascii="Times New Roman" w:hAnsi="Times New Roman"/>
        </w:rPr>
        <w:t>i</w:t>
      </w:r>
      <w:r>
        <w:rPr>
          <w:rFonts w:hint="eastAsia" w:ascii="宋体" w:hAnsi="宋体"/>
        </w:rPr>
        <w:t>，味同嚼蜡（</w:t>
      </w:r>
      <w:r>
        <w:rPr>
          <w:rFonts w:ascii="Times New Roman" w:hAnsi="Times New Roman"/>
        </w:rPr>
        <w:t>ju</w:t>
      </w:r>
      <w:r>
        <w:rPr>
          <w:rFonts w:hint="eastAsia" w:ascii="Times New Roman" w:hAnsi="Times New Roman"/>
        </w:rPr>
        <w:t>é</w:t>
      </w:r>
      <w:r>
        <w:rPr>
          <w:rFonts w:hint="eastAsia" w:ascii="宋体" w:hAnsi="宋体"/>
        </w:rPr>
        <w:t>）——</w:t>
      </w:r>
      <w:r>
        <w:rPr>
          <w:rFonts w:ascii="Times New Roman" w:hAnsi="Times New Roman"/>
        </w:rPr>
        <w:t>ji</w:t>
      </w:r>
      <w:r>
        <w:rPr>
          <w:rFonts w:hint="eastAsia" w:ascii="Times New Roman" w:hAnsi="Times New Roman"/>
        </w:rPr>
        <w:t>á</w:t>
      </w:r>
      <w:r>
        <w:rPr>
          <w:rFonts w:ascii="Times New Roman" w:hAnsi="Times New Roman"/>
        </w:rPr>
        <w:t>o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．（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</w:t>
      </w: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评分标准：选项正确，得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分。共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解析：</w:t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．峻俏——俊俏，重峦叠障——重峦叠嶂；</w:t>
      </w: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．洁翰——浩瀚，亵犊——亵渎：</w:t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．云宵——云霄，谒制——遏制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hint="eastAsia" w:ascii="宋体" w:hAnsi="宋体"/>
        </w:rPr>
        <w:t>．（</w:t>
      </w:r>
      <w:r>
        <w:rPr>
          <w:rFonts w:ascii="Times New Roman" w:hAnsi="Times New Roman"/>
        </w:rPr>
        <w:t>6</w:t>
      </w:r>
      <w:r>
        <w:rPr>
          <w:rFonts w:hint="eastAsia" w:ascii="宋体" w:hAnsi="宋体"/>
        </w:rPr>
        <w:t>分）（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）归雁入胡天（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）不畏浮云遮望眼（</w:t>
      </w:r>
      <w:r>
        <w:rPr>
          <w:rFonts w:ascii="Times New Roman" w:hAnsi="Times New Roman"/>
        </w:rPr>
        <w:t>3</w:t>
      </w:r>
      <w:r>
        <w:rPr>
          <w:rFonts w:hint="eastAsia" w:ascii="宋体" w:hAnsi="宋体"/>
        </w:rPr>
        <w:t>）随君直到夜郎西（</w:t>
      </w: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）存者且偷生（</w:t>
      </w:r>
      <w:r>
        <w:rPr>
          <w:rFonts w:ascii="Times New Roman" w:hAnsi="Times New Roman"/>
        </w:rPr>
        <w:t>5</w:t>
      </w:r>
      <w:r>
        <w:rPr>
          <w:rFonts w:hint="eastAsia" w:ascii="宋体" w:hAnsi="宋体"/>
        </w:rPr>
        <w:t>）燕然未勒归无计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6</w:t>
      </w:r>
      <w:r>
        <w:rPr>
          <w:rFonts w:hint="eastAsia" w:ascii="宋体" w:hAnsi="宋体"/>
        </w:rPr>
        <w:t>）问今是何世（</w:t>
      </w:r>
      <w:r>
        <w:rPr>
          <w:rFonts w:ascii="Times New Roman" w:hAnsi="Times New Roman"/>
        </w:rPr>
        <w:t>7</w:t>
      </w:r>
      <w:r>
        <w:rPr>
          <w:rFonts w:hint="eastAsia" w:ascii="宋体" w:hAnsi="宋体"/>
        </w:rPr>
        <w:t>）所恶有甚于死者（</w:t>
      </w:r>
      <w:r>
        <w:rPr>
          <w:rFonts w:ascii="Times New Roman" w:hAnsi="Times New Roman"/>
        </w:rPr>
        <w:t>8</w:t>
      </w:r>
      <w:r>
        <w:rPr>
          <w:rFonts w:hint="eastAsia" w:ascii="宋体" w:hAnsi="宋体"/>
        </w:rPr>
        <w:t>）舒活舒活筋骨（</w:t>
      </w:r>
      <w:r>
        <w:rPr>
          <w:rFonts w:ascii="Times New Roman" w:hAnsi="Times New Roman"/>
        </w:rPr>
        <w:t>9</w:t>
      </w:r>
      <w:r>
        <w:rPr>
          <w:rFonts w:hint="eastAsia" w:ascii="宋体" w:hAnsi="宋体"/>
        </w:rPr>
        <w:t>）长江大河起浪花（</w:t>
      </w:r>
      <w:r>
        <w:rPr>
          <w:rFonts w:ascii="Times New Roman" w:hAnsi="Times New Roman"/>
        </w:rPr>
        <w:t>10</w:t>
      </w:r>
      <w:r>
        <w:rPr>
          <w:rFonts w:hint="eastAsia" w:ascii="宋体" w:hAnsi="宋体"/>
        </w:rPr>
        <w:t>）足以长才评分标准：每空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分，如有错字、别字、加字、漏字，该空不得分。第（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）～（</w:t>
      </w:r>
      <w:r>
        <w:rPr>
          <w:rFonts w:ascii="Times New Roman" w:hAnsi="Times New Roman"/>
        </w:rPr>
        <w:t>7</w:t>
      </w:r>
      <w:r>
        <w:rPr>
          <w:rFonts w:hint="eastAsia" w:ascii="宋体" w:hAnsi="宋体"/>
        </w:rPr>
        <w:t>）题，如果多做或全做，以所做前五题为准赋分：第（</w:t>
      </w:r>
      <w:r>
        <w:rPr>
          <w:rFonts w:ascii="Times New Roman" w:hAnsi="Times New Roman"/>
        </w:rPr>
        <w:t>8</w:t>
      </w:r>
      <w:r>
        <w:rPr>
          <w:rFonts w:hint="eastAsia" w:ascii="宋体" w:hAnsi="宋体"/>
        </w:rPr>
        <w:t>）～（</w:t>
      </w:r>
      <w:r>
        <w:rPr>
          <w:rFonts w:ascii="Times New Roman" w:hAnsi="Times New Roman"/>
        </w:rPr>
        <w:t>10</w:t>
      </w:r>
      <w:r>
        <w:rPr>
          <w:rFonts w:hint="eastAsia" w:ascii="宋体" w:hAnsi="宋体"/>
        </w:rPr>
        <w:t>）题，如果多做或全做，以所做顺序排列在最前面的小题为准赋分。共</w:t>
      </w:r>
      <w:r>
        <w:rPr>
          <w:rFonts w:ascii="Times New Roman" w:hAnsi="Times New Roman"/>
        </w:rPr>
        <w:t>6</w:t>
      </w:r>
      <w:r>
        <w:rPr>
          <w:rFonts w:hint="eastAsia" w:ascii="宋体" w:hAnsi="宋体"/>
        </w:rPr>
        <w:t>分。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．（</w:t>
      </w:r>
      <w:r>
        <w:rPr>
          <w:rFonts w:ascii="Times New Roman" w:hAnsi="Times New Roman"/>
        </w:rPr>
        <w:t>3</w:t>
      </w:r>
      <w:r>
        <w:rPr>
          <w:rFonts w:hint="eastAsia" w:ascii="宋体" w:hAnsi="宋体"/>
        </w:rPr>
        <w:t>分）（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）（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分）得知罗切斯特的妻子还活着，毅然决然离开了他</w:t>
      </w:r>
    </w:p>
    <w:p>
      <w:pPr>
        <w:spacing w:line="288" w:lineRule="auto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评分标准：意思对即可。共</w:t>
      </w:r>
      <w:r>
        <w:rPr>
          <w:rFonts w:hint="eastAsia" w:ascii="Times New Roman" w:hAnsi="Times New Roman" w:eastAsia="楷体"/>
        </w:rPr>
        <w:t>1</w:t>
      </w:r>
      <w:r>
        <w:rPr>
          <w:rFonts w:hint="eastAsia" w:ascii="楷体" w:hAnsi="楷体" w:eastAsia="楷体"/>
        </w:rPr>
        <w:t>分。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）（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分）示例：简·爱从小父母双亡，她饱受来自舅妈、表哥、校长等人的欺负，但这些苦难没有吓倒简·爱，反倒使简·爱形成了坚韧、独立的性格。简·爱在苦难中坚持追求自由与尊严，坚持自我，最终获得幸福。</w:t>
      </w:r>
    </w:p>
    <w:p>
      <w:pPr>
        <w:spacing w:line="288" w:lineRule="auto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评分标准：结合相关情节分析，言之有理即可。共</w:t>
      </w:r>
      <w:r>
        <w:rPr>
          <w:rFonts w:hint="eastAsia" w:ascii="Times New Roman" w:hAnsi="Times New Roman" w:eastAsia="楷体"/>
        </w:rPr>
        <w:t>2</w:t>
      </w:r>
      <w:r>
        <w:rPr>
          <w:rFonts w:hint="eastAsia" w:ascii="楷体" w:hAnsi="楷体" w:eastAsia="楷体"/>
        </w:rPr>
        <w:t>分。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hint="eastAsia" w:ascii="宋体" w:hAnsi="宋体"/>
        </w:rPr>
        <w:t>．（</w:t>
      </w: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分）（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）（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分）在“是”和“在世界文化激荡中站稳脚跟的根基”中加上“我们”。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评分标准：语病修改正确，得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分。共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）（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分）</w:t>
      </w:r>
      <w:r>
        <w:rPr>
          <w:rFonts w:ascii="Times New Roman" w:hAnsi="Times New Roman"/>
        </w:rPr>
        <w:t>BA</w:t>
      </w:r>
      <w:r>
        <w:rPr>
          <w:rFonts w:hint="eastAsia" w:ascii="宋体" w:hAnsi="宋体"/>
        </w:rPr>
        <w:t>评分标准：序号填写正确，得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分。共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分。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3</w:t>
      </w:r>
      <w:r>
        <w:rPr>
          <w:rFonts w:hint="eastAsia" w:ascii="宋体" w:hAnsi="宋体"/>
        </w:rPr>
        <w:t>）（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分）只有……才……</w:t>
      </w:r>
    </w:p>
    <w:p>
      <w:pPr>
        <w:spacing w:line="288" w:lineRule="auto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评分标准：关联词语填写正确，得</w:t>
      </w:r>
      <w:r>
        <w:rPr>
          <w:rFonts w:hint="eastAsia" w:ascii="Times New Roman" w:hAnsi="Times New Roman" w:eastAsia="楷体"/>
        </w:rPr>
        <w:t>1</w:t>
      </w:r>
      <w:r>
        <w:rPr>
          <w:rFonts w:hint="eastAsia" w:ascii="楷体" w:hAnsi="楷体" w:eastAsia="楷体"/>
        </w:rPr>
        <w:t>分。共</w:t>
      </w:r>
      <w:r>
        <w:rPr>
          <w:rFonts w:hint="eastAsia" w:ascii="Times New Roman" w:hAnsi="Times New Roman" w:eastAsia="楷体"/>
        </w:rPr>
        <w:t>1</w:t>
      </w:r>
      <w:r>
        <w:rPr>
          <w:rFonts w:hint="eastAsia" w:ascii="楷体" w:hAnsi="楷体" w:eastAsia="楷体"/>
        </w:rPr>
        <w:t>分。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宋体" w:hAnsi="宋体"/>
          <w:b/>
          <w:sz w:val="24"/>
        </w:rPr>
        <w:t>二、综合性学习（</w:t>
      </w:r>
      <w:r>
        <w:rPr>
          <w:rFonts w:ascii="Times New Roman" w:hAnsi="Times New Roman"/>
          <w:b/>
          <w:sz w:val="24"/>
        </w:rPr>
        <w:t>7</w:t>
      </w:r>
      <w:r>
        <w:rPr>
          <w:rFonts w:hint="eastAsia" w:ascii="宋体" w:hAnsi="宋体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6</w:t>
      </w:r>
      <w:r>
        <w:rPr>
          <w:rFonts w:hint="eastAsia" w:ascii="宋体" w:hAnsi="宋体"/>
        </w:rPr>
        <w:t>．（</w:t>
      </w:r>
      <w:r>
        <w:rPr>
          <w:rFonts w:ascii="Times New Roman" w:hAnsi="Times New Roman"/>
        </w:rPr>
        <w:t>7</w:t>
      </w:r>
      <w:r>
        <w:rPr>
          <w:rFonts w:hint="eastAsia" w:ascii="宋体" w:hAnsi="宋体"/>
        </w:rPr>
        <w:t>分）【活动一】（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分）略评分标准：书写正确、规范、工整，得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分。共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分。【活动二】（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分）示例一：我选第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组，陈子昂作为盛唐诗坛的先驱，他善于学习诗歌中的汉魏风骨，敢于创新，藏着豪迈高远的进取心，这正是“盛唐气象”的体现。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示例二：我选第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组，两首《凉州词》都是描写边境军旅生活，体现出了身死如喝醉的视死如归，和边关将士的傲骨与精神，其中表现出的军人的意气豪情令人钦佩，也正是“盛唐气象”的体现。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实例三：我选第</w:t>
      </w:r>
      <w:r>
        <w:rPr>
          <w:rFonts w:ascii="Times New Roman" w:hAnsi="Times New Roman"/>
        </w:rPr>
        <w:t>3</w:t>
      </w:r>
      <w:r>
        <w:rPr>
          <w:rFonts w:hint="eastAsia" w:ascii="宋体" w:hAnsi="宋体"/>
        </w:rPr>
        <w:t>组，李白性格洒脱，诗歌也无拘无束。他的诗写出了风浪的险恶，如行路难中“欲渡黄河冰塞川，将登太行雪满山”，也能写出战胜风浪的压倒一切的辉煌的形象，如“长风破浪会有时，直挂云帆济沧海”，这体现出他的豪情壮志和积极乐观的精神，正是“盛唐气象”的体现。</w:t>
      </w:r>
    </w:p>
    <w:p>
      <w:pPr>
        <w:spacing w:line="288" w:lineRule="auto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评分标准：言之有理即可。共</w:t>
      </w:r>
      <w:r>
        <w:rPr>
          <w:rFonts w:hint="eastAsia" w:ascii="Times New Roman" w:hAnsi="Times New Roman" w:eastAsia="楷体"/>
        </w:rPr>
        <w:t>2</w:t>
      </w:r>
      <w:r>
        <w:rPr>
          <w:rFonts w:hint="eastAsia" w:ascii="楷体" w:hAnsi="楷体" w:eastAsia="楷体"/>
        </w:rPr>
        <w:t>分。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宋体" w:hAnsi="宋体"/>
        </w:rPr>
        <w:t>【活动三】（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分）示例：遥怜小儿女，未解忆长安。</w:t>
      </w:r>
    </w:p>
    <w:p>
      <w:pPr>
        <w:spacing w:line="288" w:lineRule="auto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评分标准：带有“长安”即可。共</w:t>
      </w:r>
      <w:r>
        <w:rPr>
          <w:rFonts w:hint="eastAsia" w:ascii="Times New Roman" w:hAnsi="Times New Roman" w:eastAsia="楷体"/>
        </w:rPr>
        <w:t>2</w:t>
      </w:r>
      <w:r>
        <w:rPr>
          <w:rFonts w:hint="eastAsia" w:ascii="楷体" w:hAnsi="楷体" w:eastAsia="楷体"/>
        </w:rPr>
        <w:t>分。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宋体" w:hAnsi="宋体"/>
        </w:rPr>
        <w:t>【活动四】（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分）示例：规范景区服务，为游客提供更好的服务。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评分标准：言之有理即可。共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分。三、阅读（共</w:t>
      </w:r>
      <w:r>
        <w:rPr>
          <w:rFonts w:ascii="Times New Roman" w:hAnsi="Times New Roman"/>
        </w:rPr>
        <w:t>14</w:t>
      </w:r>
      <w:r>
        <w:rPr>
          <w:rFonts w:hint="eastAsia" w:ascii="宋体" w:hAnsi="宋体"/>
        </w:rPr>
        <w:t>小题，计</w:t>
      </w:r>
      <w:r>
        <w:rPr>
          <w:rFonts w:ascii="Times New Roman" w:hAnsi="Times New Roman"/>
        </w:rPr>
        <w:t>46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宋体" w:hAnsi="宋体"/>
          <w:b/>
          <w:sz w:val="24"/>
        </w:rPr>
        <w:t>【现代文阅读】（共</w:t>
      </w:r>
      <w:r>
        <w:rPr>
          <w:rFonts w:ascii="Times New Roman" w:hAnsi="Times New Roman"/>
          <w:b/>
          <w:sz w:val="24"/>
        </w:rPr>
        <w:t>8</w:t>
      </w:r>
      <w:r>
        <w:rPr>
          <w:rFonts w:hint="eastAsia" w:ascii="宋体" w:hAnsi="宋体"/>
          <w:b/>
          <w:sz w:val="24"/>
        </w:rPr>
        <w:t>小题，计</w:t>
      </w:r>
      <w:r>
        <w:rPr>
          <w:rFonts w:ascii="Times New Roman" w:hAnsi="Times New Roman"/>
          <w:b/>
          <w:sz w:val="24"/>
        </w:rPr>
        <w:t>30</w:t>
      </w:r>
      <w:r>
        <w:rPr>
          <w:rFonts w:hint="eastAsia" w:ascii="宋体" w:hAnsi="宋体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宋体" w:hAnsi="宋体"/>
          <w:b/>
          <w:sz w:val="24"/>
        </w:rPr>
        <w:t>（一）（</w:t>
      </w:r>
      <w:r>
        <w:rPr>
          <w:rFonts w:ascii="Times New Roman" w:hAnsi="Times New Roman"/>
          <w:b/>
          <w:sz w:val="24"/>
        </w:rPr>
        <w:t>9</w:t>
      </w:r>
      <w:r>
        <w:rPr>
          <w:rFonts w:hint="eastAsia" w:ascii="宋体" w:hAnsi="宋体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7</w:t>
      </w:r>
      <w:r>
        <w:rPr>
          <w:rFonts w:hint="eastAsia" w:ascii="宋体" w:hAnsi="宋体"/>
        </w:rPr>
        <w:t>．（</w:t>
      </w: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分）①传统非遗重回大众生活：②非遗的文化内核被真正的传承不辍、历久弥新。</w:t>
      </w:r>
    </w:p>
    <w:p>
      <w:pPr>
        <w:spacing w:line="288" w:lineRule="auto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评分标准：每点</w:t>
      </w:r>
      <w:r>
        <w:rPr>
          <w:rFonts w:hint="eastAsia" w:ascii="Times New Roman" w:hAnsi="Times New Roman" w:eastAsia="楷体"/>
        </w:rPr>
        <w:t>2</w:t>
      </w:r>
      <w:r>
        <w:rPr>
          <w:rFonts w:hint="eastAsia" w:ascii="楷体" w:hAnsi="楷体" w:eastAsia="楷体"/>
        </w:rPr>
        <w:t>分。共</w:t>
      </w:r>
      <w:r>
        <w:rPr>
          <w:rFonts w:hint="eastAsia" w:ascii="Times New Roman" w:hAnsi="Times New Roman" w:eastAsia="楷体"/>
        </w:rPr>
        <w:t>4</w:t>
      </w:r>
      <w:r>
        <w:rPr>
          <w:rFonts w:hint="eastAsia" w:ascii="楷体" w:hAnsi="楷体" w:eastAsia="楷体"/>
        </w:rPr>
        <w:t>分。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>8</w:t>
      </w:r>
      <w:r>
        <w:rPr>
          <w:rFonts w:hint="eastAsia" w:ascii="宋体" w:hAnsi="宋体"/>
        </w:rPr>
        <w:t>．（</w:t>
      </w:r>
      <w:r>
        <w:rPr>
          <w:rFonts w:ascii="Times New Roman" w:hAnsi="Times New Roman"/>
        </w:rPr>
        <w:t>3</w:t>
      </w:r>
      <w:r>
        <w:rPr>
          <w:rFonts w:hint="eastAsia" w:ascii="宋体" w:hAnsi="宋体"/>
        </w:rPr>
        <w:t>分）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借助互联网对优秀传统文化进行发掘、展示、传播；②文艺创作领域不断创新和发展；③文化自信。</w:t>
      </w:r>
    </w:p>
    <w:p>
      <w:pPr>
        <w:spacing w:line="288" w:lineRule="auto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评分标准：每点</w:t>
      </w:r>
      <w:r>
        <w:rPr>
          <w:rFonts w:hint="eastAsia" w:ascii="Times New Roman" w:hAnsi="Times New Roman" w:eastAsia="楷体"/>
        </w:rPr>
        <w:t>1</w:t>
      </w:r>
      <w:r>
        <w:rPr>
          <w:rFonts w:hint="eastAsia" w:ascii="楷体" w:hAnsi="楷体" w:eastAsia="楷体"/>
        </w:rPr>
        <w:t>分。共</w:t>
      </w:r>
      <w:r>
        <w:rPr>
          <w:rFonts w:hint="eastAsia" w:ascii="Times New Roman" w:hAnsi="Times New Roman" w:eastAsia="楷体"/>
        </w:rPr>
        <w:t>3</w:t>
      </w:r>
      <w:r>
        <w:rPr>
          <w:rFonts w:hint="eastAsia" w:ascii="楷体" w:hAnsi="楷体" w:eastAsia="楷体"/>
        </w:rPr>
        <w:t>分。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>9</w:t>
      </w:r>
      <w:r>
        <w:rPr>
          <w:rFonts w:hint="eastAsia" w:ascii="宋体" w:hAnsi="宋体"/>
        </w:rPr>
        <w:t>．（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</w:t>
      </w: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评分标准：选项正确，得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分。共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（二）（</w:t>
      </w:r>
      <w:r>
        <w:rPr>
          <w:rFonts w:ascii="Times New Roman" w:hAnsi="Times New Roman"/>
        </w:rPr>
        <w:t>21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>
        <w:rPr>
          <w:rFonts w:hint="eastAsia" w:ascii="宋体" w:hAnsi="宋体"/>
        </w:rPr>
        <w:t>．（</w:t>
      </w:r>
      <w:r>
        <w:rPr>
          <w:rFonts w:ascii="Times New Roman" w:hAnsi="Times New Roman"/>
        </w:rPr>
        <w:t>3</w:t>
      </w:r>
      <w:r>
        <w:rPr>
          <w:rFonts w:hint="eastAsia" w:ascii="宋体" w:hAnsi="宋体"/>
        </w:rPr>
        <w:t>分）①种荷：勤快的爸爸在后院种菜栽花、修池种荷，“我”很喜欢后院，常在后院写作业。②荷开花：“我”和好朋友小狗惊喜地发现池子里有一朵含苞的荷花，爸爸知道后要留着荷花送给妈妈，不许任何人摘。③道歉：小狗奶奶去世，小狗转学、写信给“我”道歉，说他奶奶去世前，想念被淹死的女儿荷花，想要一朵荷花，小狗便偷摘了荷花给奶奶。</w:t>
      </w:r>
    </w:p>
    <w:p>
      <w:pPr>
        <w:spacing w:line="288" w:lineRule="auto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评分标准：意思对即可。每空</w:t>
      </w:r>
      <w:r>
        <w:rPr>
          <w:rFonts w:hint="eastAsia" w:ascii="Times New Roman" w:hAnsi="Times New Roman" w:eastAsia="楷体"/>
        </w:rPr>
        <w:t>1</w:t>
      </w:r>
      <w:r>
        <w:rPr>
          <w:rFonts w:hint="eastAsia" w:ascii="楷体" w:hAnsi="楷体" w:eastAsia="楷体"/>
        </w:rPr>
        <w:t>分，共</w:t>
      </w:r>
      <w:r>
        <w:rPr>
          <w:rFonts w:hint="eastAsia" w:ascii="Times New Roman" w:hAnsi="Times New Roman" w:eastAsia="楷体"/>
        </w:rPr>
        <w:t>3</w:t>
      </w:r>
      <w:r>
        <w:rPr>
          <w:rFonts w:hint="eastAsia" w:ascii="楷体" w:hAnsi="楷体" w:eastAsia="楷体"/>
        </w:rPr>
        <w:t>分。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>11</w:t>
      </w:r>
      <w:r>
        <w:rPr>
          <w:rFonts w:hint="eastAsia" w:ascii="宋体" w:hAnsi="宋体"/>
        </w:rPr>
        <w:t>．（</w:t>
      </w:r>
      <w:r>
        <w:rPr>
          <w:rFonts w:ascii="Times New Roman" w:hAnsi="Times New Roman"/>
        </w:rPr>
        <w:t>6</w:t>
      </w:r>
      <w:r>
        <w:rPr>
          <w:rFonts w:hint="eastAsia" w:ascii="宋体" w:hAnsi="宋体"/>
        </w:rPr>
        <w:t>分）（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）（</w:t>
      </w:r>
      <w:r>
        <w:rPr>
          <w:rFonts w:ascii="Times New Roman" w:hAnsi="Times New Roman"/>
        </w:rPr>
        <w:t>3</w:t>
      </w:r>
      <w:r>
        <w:rPr>
          <w:rFonts w:hint="eastAsia" w:ascii="宋体" w:hAnsi="宋体"/>
        </w:rPr>
        <w:t>分）爸爸“暖的时候”给“我”带猪蹄或烤鸭，煮鸡蛋，像是“小火炉”，爸爸“寒的时候”因为荷花被摘而“怒吼”，像是“大冰块”，这两个比喻衬托出了荷花的重要性。</w:t>
      </w:r>
    </w:p>
    <w:p>
      <w:pPr>
        <w:spacing w:line="288" w:lineRule="auto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评分标准：意思对即可。共</w:t>
      </w:r>
      <w:r>
        <w:rPr>
          <w:rFonts w:hint="eastAsia" w:ascii="Times New Roman" w:hAnsi="Times New Roman" w:eastAsia="楷体"/>
        </w:rPr>
        <w:t>3</w:t>
      </w:r>
      <w:r>
        <w:rPr>
          <w:rFonts w:hint="eastAsia" w:ascii="楷体" w:hAnsi="楷体" w:eastAsia="楷体"/>
        </w:rPr>
        <w:t>分。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）（</w:t>
      </w:r>
      <w:r>
        <w:rPr>
          <w:rFonts w:ascii="Times New Roman" w:hAnsi="Times New Roman"/>
        </w:rPr>
        <w:t>3</w:t>
      </w:r>
      <w:r>
        <w:rPr>
          <w:rFonts w:hint="eastAsia" w:ascii="宋体" w:hAnsi="宋体"/>
        </w:rPr>
        <w:t>分）“大声”体现出“我”被误解后的委屈。</w:t>
      </w:r>
    </w:p>
    <w:p>
      <w:pPr>
        <w:spacing w:line="288" w:lineRule="auto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评分标准：意思对即可。共</w:t>
      </w:r>
      <w:r>
        <w:rPr>
          <w:rFonts w:hint="eastAsia" w:ascii="Times New Roman" w:hAnsi="Times New Roman" w:eastAsia="楷体"/>
        </w:rPr>
        <w:t>3</w:t>
      </w:r>
      <w:r>
        <w:rPr>
          <w:rFonts w:hint="eastAsia" w:ascii="楷体" w:hAnsi="楷体" w:eastAsia="楷体"/>
        </w:rPr>
        <w:t>分。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>12</w:t>
      </w:r>
      <w:r>
        <w:rPr>
          <w:rFonts w:hint="eastAsia" w:ascii="宋体" w:hAnsi="宋体"/>
        </w:rPr>
        <w:t>．（</w:t>
      </w: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分）这两段运用插叙，补充交代了小狗可以进“我”家后院的原因、他的家庭情况，表现出小狗重情义、善良的品格，为后文写小狗偷摘荷花送给奶奶的情节做铺垫。</w:t>
      </w:r>
    </w:p>
    <w:p>
      <w:pPr>
        <w:spacing w:line="288" w:lineRule="auto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评分标准：意思对即可。共</w:t>
      </w:r>
      <w:r>
        <w:rPr>
          <w:rFonts w:hint="eastAsia" w:ascii="Times New Roman" w:hAnsi="Times New Roman" w:eastAsia="楷体"/>
        </w:rPr>
        <w:t>4</w:t>
      </w:r>
      <w:r>
        <w:rPr>
          <w:rFonts w:hint="eastAsia" w:ascii="楷体" w:hAnsi="楷体" w:eastAsia="楷体"/>
        </w:rPr>
        <w:t>分。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>13</w:t>
      </w:r>
      <w:r>
        <w:rPr>
          <w:rFonts w:hint="eastAsia" w:ascii="宋体" w:hAnsi="宋体"/>
        </w:rPr>
        <w:t>．（</w:t>
      </w: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分）①两件事构成矛盾冲突，使文章情节曲折、吸引人。②爸爸要保护荷花，想把荷花送给妈妈，表现出爸爸对妈妈深厚的感情：小狗偷摘荷花，送给想念女儿荷花的奶奶，表达出奶奶对女儿、小狗对奶奶深厚的感情。两件事互相衬托，有力地突出了文章主题。</w:t>
      </w:r>
    </w:p>
    <w:p>
      <w:pPr>
        <w:spacing w:line="288" w:lineRule="auto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评分标准：答对一点得</w:t>
      </w:r>
      <w:r>
        <w:rPr>
          <w:rFonts w:hint="eastAsia" w:ascii="Times New Roman" w:hAnsi="Times New Roman" w:eastAsia="楷体"/>
        </w:rPr>
        <w:t>2</w:t>
      </w:r>
      <w:r>
        <w:rPr>
          <w:rFonts w:hint="eastAsia" w:ascii="楷体" w:hAnsi="楷体" w:eastAsia="楷体"/>
        </w:rPr>
        <w:t>分。共</w:t>
      </w:r>
      <w:r>
        <w:rPr>
          <w:rFonts w:hint="eastAsia" w:ascii="Times New Roman" w:hAnsi="Times New Roman" w:eastAsia="楷体"/>
        </w:rPr>
        <w:t>4</w:t>
      </w:r>
      <w:r>
        <w:rPr>
          <w:rFonts w:hint="eastAsia" w:ascii="楷体" w:hAnsi="楷体" w:eastAsia="楷体"/>
        </w:rPr>
        <w:t>分。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>14</w:t>
      </w:r>
      <w:r>
        <w:rPr>
          <w:rFonts w:hint="eastAsia" w:ascii="宋体" w:hAnsi="宋体"/>
        </w:rPr>
        <w:t>．（</w:t>
      </w: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分）示例一：我认为文章主题是友情。文章中写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“我”跟小狗好到能穿同一条裤子，还带他去“我”家看莲藕池，在得知小狗摘荷花的原因后，“我”原谅了小狗，这都体现了孩子之间的友情。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示例二：我认为文章主题是亲情。“我”想把荷花送给妈妈，写出了“我”对妈妈的思念；小狗把荷花送给奶奶，体现了小狗对奶奶的爱，奶奶想念自己的小女儿，也是亲情的体现。</w:t>
      </w:r>
    </w:p>
    <w:p>
      <w:pPr>
        <w:spacing w:line="288" w:lineRule="auto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评分标准：表达态度</w:t>
      </w:r>
      <w:r>
        <w:rPr>
          <w:rFonts w:hint="eastAsia" w:ascii="Times New Roman" w:hAnsi="Times New Roman" w:eastAsia="楷体"/>
        </w:rPr>
        <w:t>1</w:t>
      </w:r>
      <w:r>
        <w:rPr>
          <w:rFonts w:hint="eastAsia" w:ascii="楷体" w:hAnsi="楷体" w:eastAsia="楷体"/>
        </w:rPr>
        <w:t>分，写出理由</w:t>
      </w:r>
      <w:r>
        <w:rPr>
          <w:rFonts w:hint="eastAsia" w:ascii="Times New Roman" w:hAnsi="Times New Roman" w:eastAsia="楷体"/>
        </w:rPr>
        <w:t>3</w:t>
      </w:r>
      <w:r>
        <w:rPr>
          <w:rFonts w:hint="eastAsia" w:ascii="楷体" w:hAnsi="楷体" w:eastAsia="楷体"/>
        </w:rPr>
        <w:t>分，言之有理即可，得</w:t>
      </w:r>
      <w:r>
        <w:rPr>
          <w:rFonts w:hint="eastAsia" w:ascii="Times New Roman" w:hAnsi="Times New Roman" w:eastAsia="楷体"/>
        </w:rPr>
        <w:t>4</w:t>
      </w:r>
      <w:r>
        <w:rPr>
          <w:rFonts w:hint="eastAsia" w:ascii="楷体" w:hAnsi="楷体" w:eastAsia="楷体"/>
        </w:rPr>
        <w:t>分。共</w:t>
      </w:r>
      <w:r>
        <w:rPr>
          <w:rFonts w:hint="eastAsia" w:ascii="Times New Roman" w:hAnsi="Times New Roman" w:eastAsia="楷体"/>
        </w:rPr>
        <w:t>4</w:t>
      </w:r>
      <w:r>
        <w:rPr>
          <w:rFonts w:hint="eastAsia" w:ascii="楷体" w:hAnsi="楷体" w:eastAsia="楷体"/>
        </w:rPr>
        <w:t>分。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宋体" w:hAnsi="宋体"/>
        </w:rPr>
        <w:t>【古诗文阅读】（共</w:t>
      </w:r>
      <w:r>
        <w:rPr>
          <w:rFonts w:ascii="Times New Roman" w:hAnsi="Times New Roman"/>
        </w:rPr>
        <w:t>6</w:t>
      </w:r>
      <w:r>
        <w:rPr>
          <w:rFonts w:hint="eastAsia" w:ascii="宋体" w:hAnsi="宋体"/>
        </w:rPr>
        <w:t>小题，计</w:t>
      </w:r>
      <w:r>
        <w:rPr>
          <w:rFonts w:ascii="Times New Roman" w:hAnsi="Times New Roman"/>
        </w:rPr>
        <w:t>16</w:t>
      </w:r>
      <w:r>
        <w:rPr>
          <w:rFonts w:hint="eastAsia" w:ascii="宋体" w:hAnsi="宋体"/>
        </w:rPr>
        <w:t>分）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宋体" w:hAnsi="宋体"/>
          <w:b/>
          <w:sz w:val="24"/>
        </w:rPr>
        <w:t>（三）（</w:t>
      </w:r>
      <w:r>
        <w:rPr>
          <w:rFonts w:ascii="Times New Roman" w:hAnsi="Times New Roman"/>
          <w:b/>
          <w:sz w:val="24"/>
        </w:rPr>
        <w:t>12</w:t>
      </w:r>
      <w:r>
        <w:rPr>
          <w:rFonts w:hint="eastAsia" w:ascii="宋体" w:hAnsi="宋体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15</w:t>
      </w:r>
      <w:r>
        <w:rPr>
          <w:rFonts w:hint="eastAsia" w:ascii="宋体" w:hAnsi="宋体"/>
        </w:rPr>
        <w:t>．（</w:t>
      </w: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分）（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）兴起，指被任用。（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）同“弼”，辅佐。（</w:t>
      </w:r>
      <w:r>
        <w:rPr>
          <w:rFonts w:ascii="Times New Roman" w:hAnsi="Times New Roman"/>
        </w:rPr>
        <w:t>3</w:t>
      </w:r>
      <w:r>
        <w:rPr>
          <w:rFonts w:hint="eastAsia" w:ascii="宋体" w:hAnsi="宋体"/>
        </w:rPr>
        <w:t>）谁。（</w:t>
      </w: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）使……称臣。</w:t>
      </w:r>
    </w:p>
    <w:p>
      <w:pPr>
        <w:spacing w:line="288" w:lineRule="auto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评分标准：每小题</w:t>
      </w:r>
      <w:r>
        <w:rPr>
          <w:rFonts w:hint="eastAsia" w:ascii="Times New Roman" w:hAnsi="Times New Roman" w:eastAsia="楷体"/>
        </w:rPr>
        <w:t>1</w:t>
      </w:r>
      <w:r>
        <w:rPr>
          <w:rFonts w:hint="eastAsia" w:ascii="楷体" w:hAnsi="楷体" w:eastAsia="楷体"/>
        </w:rPr>
        <w:t>分，共</w:t>
      </w:r>
      <w:r>
        <w:rPr>
          <w:rFonts w:hint="eastAsia" w:ascii="Times New Roman" w:hAnsi="Times New Roman" w:eastAsia="楷体"/>
        </w:rPr>
        <w:t>4</w:t>
      </w:r>
      <w:r>
        <w:rPr>
          <w:rFonts w:hint="eastAsia" w:ascii="楷体" w:hAnsi="楷体" w:eastAsia="楷体"/>
        </w:rPr>
        <w:t>分。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>16</w:t>
      </w:r>
      <w:r>
        <w:rPr>
          <w:rFonts w:hint="eastAsia" w:ascii="宋体" w:hAnsi="宋体"/>
        </w:rPr>
        <w:t>．（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</w:t>
      </w: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评分标准：选项正确，得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分。共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解析：“四海之福也”中的“之”解释为：助词，的：</w:t>
      </w: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项中的“之”解释为：放在主谓之间，取消句子的独立性：</w:t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项中的“之”解释为：到：</w:t>
      </w: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项中的“之”解释为：助词，的；</w:t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项中的“之”解释为：助词，不翻译。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>
        <w:rPr>
          <w:rFonts w:hint="eastAsia" w:ascii="宋体" w:hAnsi="宋体"/>
        </w:rPr>
        <w:t>．（</w:t>
      </w: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分）（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）（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分）（一个人的想法）表现在脸色上，流露在言谈中，才能被人们了解。</w:t>
      </w:r>
    </w:p>
    <w:p>
      <w:pPr>
        <w:spacing w:line="288" w:lineRule="auto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评分标准：关键词“喻”翻译正确得</w:t>
      </w:r>
      <w:r>
        <w:rPr>
          <w:rFonts w:hint="eastAsia" w:ascii="Times New Roman" w:hAnsi="Times New Roman" w:eastAsia="楷体"/>
        </w:rPr>
        <w:t>1</w:t>
      </w:r>
      <w:r>
        <w:rPr>
          <w:rFonts w:hint="eastAsia" w:ascii="楷体" w:hAnsi="楷体" w:eastAsia="楷体"/>
        </w:rPr>
        <w:t>分，大意正确得</w:t>
      </w:r>
      <w:r>
        <w:rPr>
          <w:rFonts w:hint="eastAsia" w:ascii="Times New Roman" w:hAnsi="Times New Roman" w:eastAsia="楷体"/>
        </w:rPr>
        <w:t>1</w:t>
      </w:r>
      <w:r>
        <w:rPr>
          <w:rFonts w:hint="eastAsia" w:ascii="楷体" w:hAnsi="楷体" w:eastAsia="楷体"/>
        </w:rPr>
        <w:t>分。共</w:t>
      </w:r>
      <w:r>
        <w:rPr>
          <w:rFonts w:hint="eastAsia" w:ascii="Times New Roman" w:hAnsi="Times New Roman" w:eastAsia="楷体"/>
        </w:rPr>
        <w:t>2</w:t>
      </w:r>
      <w:r>
        <w:rPr>
          <w:rFonts w:hint="eastAsia" w:ascii="楷体" w:hAnsi="楷体" w:eastAsia="楷体"/>
        </w:rPr>
        <w:t>分。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宋体" w:hAnsi="宋体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）（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分）但是创业的艰难，已经成为往事了，保持成就的困难，正应当与各位慎重对待这件事。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评分标准：关键词“慎”翻译正确得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分，大意正确得</w:t>
      </w: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分。共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>
        <w:rPr>
          <w:rFonts w:hint="eastAsia" w:ascii="宋体" w:hAnsi="宋体"/>
        </w:rPr>
        <w:t>．（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分）唐太宗与孟子都认为治理国家要有“忧患意识”。国君只有居安思危，常念“守成之难”，才能使国家基业稳定。</w:t>
      </w:r>
    </w:p>
    <w:p>
      <w:pPr>
        <w:spacing w:line="288" w:lineRule="auto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评分标准：意思对即可。共</w:t>
      </w:r>
      <w:r>
        <w:rPr>
          <w:rFonts w:hint="eastAsia" w:ascii="Times New Roman" w:hAnsi="Times New Roman" w:eastAsia="楷体"/>
        </w:rPr>
        <w:t>2</w:t>
      </w:r>
      <w:r>
        <w:rPr>
          <w:rFonts w:hint="eastAsia" w:ascii="楷体" w:hAnsi="楷体" w:eastAsia="楷体"/>
        </w:rPr>
        <w:t>分。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宋体" w:hAnsi="宋体"/>
          <w:b/>
          <w:sz w:val="24"/>
        </w:rPr>
        <w:t>（四）（</w:t>
      </w:r>
      <w:r>
        <w:rPr>
          <w:rFonts w:ascii="Times New Roman" w:hAnsi="Times New Roman"/>
          <w:b/>
          <w:sz w:val="24"/>
        </w:rPr>
        <w:t>4</w:t>
      </w:r>
      <w:r>
        <w:rPr>
          <w:rFonts w:hint="eastAsia" w:ascii="宋体" w:hAnsi="宋体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19</w:t>
      </w:r>
      <w:r>
        <w:rPr>
          <w:rFonts w:hint="eastAsia" w:ascii="宋体" w:hAnsi="宋体"/>
        </w:rPr>
        <w:t>．（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浪漫的笔法主要表现在词语的夸张上。“金樽清酒”“玉盘珍馐”“斗十千”“直万钱”写出了隆重而丰盛的宴会场面：“冰塞川”“雪满山”写出了诗人的苦闷抑郁，而“长风破浪”“直挂云帆济沧海”则写出了诗人坚定的信念和豪情。评分标准：意思对即可。共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>
        <w:rPr>
          <w:rFonts w:hint="eastAsia" w:ascii="宋体" w:hAnsi="宋体"/>
        </w:rPr>
        <w:t>．（</w:t>
      </w: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分）表现手法上：两首作品都运用了想象、用典的手法，表现出作者乐观、豁达的心态。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/>
        </w:rPr>
        <w:t>内容上：两首作品用词夸张，充满想象，都是浪漫主义的代表作，把真实的生活感受融入想象，以浪漫主义的艺术构思，寄托情思。</w:t>
      </w:r>
    </w:p>
    <w:p>
      <w:pPr>
        <w:spacing w:line="288" w:lineRule="auto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评分标准：任选一个方面结合内容进行分析，意思对即可。共</w:t>
      </w:r>
      <w:r>
        <w:rPr>
          <w:rFonts w:hint="eastAsia" w:ascii="Times New Roman" w:hAnsi="Times New Roman" w:eastAsia="楷体"/>
        </w:rPr>
        <w:t>2</w:t>
      </w:r>
      <w:r>
        <w:rPr>
          <w:rFonts w:hint="eastAsia" w:ascii="楷体" w:hAnsi="楷体" w:eastAsia="楷体"/>
        </w:rPr>
        <w:t>分。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宋体" w:hAnsi="宋体"/>
          <w:b/>
          <w:sz w:val="24"/>
        </w:rPr>
        <w:t>四、作文（</w:t>
      </w:r>
      <w:r>
        <w:rPr>
          <w:rFonts w:ascii="Times New Roman" w:hAnsi="Times New Roman"/>
          <w:b/>
          <w:sz w:val="24"/>
        </w:rPr>
        <w:t>50</w:t>
      </w:r>
      <w:r>
        <w:rPr>
          <w:rFonts w:hint="eastAsia" w:ascii="宋体" w:hAnsi="宋体"/>
          <w:b/>
          <w:sz w:val="24"/>
        </w:rPr>
        <w:t>分）</w:t>
      </w:r>
      <w:r>
        <w:rPr>
          <w:rFonts w:ascii="Times New Roman" w:hAnsi="Times New Roman"/>
          <w:b/>
          <w:sz w:val="24"/>
        </w:rPr>
        <w:t>21</w:t>
      </w:r>
      <w:r>
        <w:rPr>
          <w:rFonts w:hint="eastAsia" w:ascii="宋体" w:hAnsi="宋体"/>
          <w:b/>
          <w:sz w:val="24"/>
        </w:rPr>
        <w:t>．（</w:t>
      </w:r>
      <w:r>
        <w:rPr>
          <w:rFonts w:ascii="Times New Roman" w:hAnsi="Times New Roman"/>
          <w:b/>
          <w:sz w:val="24"/>
        </w:rPr>
        <w:t>50</w:t>
      </w:r>
      <w:r>
        <w:rPr>
          <w:rFonts w:hint="eastAsia" w:ascii="宋体" w:hAnsi="宋体"/>
          <w:b/>
          <w:sz w:val="24"/>
        </w:rPr>
        <w:t>分）略</w:t>
      </w:r>
      <w:r>
        <w:rPr>
          <w:rFonts w:ascii="Times New Roman" w:hAnsi="Times New Roman"/>
          <w:b/>
          <w:sz w:val="24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07DF2"/>
    <w:rsid w:val="00005EBC"/>
    <w:rsid w:val="0000636D"/>
    <w:rsid w:val="000460FF"/>
    <w:rsid w:val="00051370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0E8C"/>
    <w:rsid w:val="00294908"/>
    <w:rsid w:val="002A0E5D"/>
    <w:rsid w:val="002A1A21"/>
    <w:rsid w:val="002F06B2"/>
    <w:rsid w:val="002F06F0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09A2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40A09"/>
    <w:rsid w:val="00762E26"/>
    <w:rsid w:val="007706D9"/>
    <w:rsid w:val="007B24D1"/>
    <w:rsid w:val="008028B5"/>
    <w:rsid w:val="00832EC9"/>
    <w:rsid w:val="008634CD"/>
    <w:rsid w:val="008731FA"/>
    <w:rsid w:val="00880A38"/>
    <w:rsid w:val="00893DD6"/>
    <w:rsid w:val="008D2E94"/>
    <w:rsid w:val="008D75E7"/>
    <w:rsid w:val="009121D7"/>
    <w:rsid w:val="00974E0F"/>
    <w:rsid w:val="00982128"/>
    <w:rsid w:val="009A27BF"/>
    <w:rsid w:val="009A7205"/>
    <w:rsid w:val="009B5666"/>
    <w:rsid w:val="009C4252"/>
    <w:rsid w:val="009E1D04"/>
    <w:rsid w:val="00A07DF2"/>
    <w:rsid w:val="00A405DB"/>
    <w:rsid w:val="00A46D54"/>
    <w:rsid w:val="00A536B0"/>
    <w:rsid w:val="00A829C0"/>
    <w:rsid w:val="00AB3EE3"/>
    <w:rsid w:val="00AD4827"/>
    <w:rsid w:val="00AD6B6A"/>
    <w:rsid w:val="00B131C2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CE2A35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42F3"/>
    <w:rsid w:val="00FC5860"/>
    <w:rsid w:val="00FD377B"/>
    <w:rsid w:val="00FF2D79"/>
    <w:rsid w:val="00FF517A"/>
    <w:rsid w:val="21F770B0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91F4B3-95B7-4C7F-A8CF-6A19E8E0CE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11</Pages>
  <Words>10437</Words>
  <Characters>11277</Characters>
  <Lines>82</Lines>
  <Paragraphs>23</Paragraphs>
  <TotalTime>3</TotalTime>
  <ScaleCrop>false</ScaleCrop>
  <LinksUpToDate>false</LinksUpToDate>
  <CharactersWithSpaces>11354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2023-06-21T01:49:00Z</dcterms:created>
  <dc:creator>琦</dc:creator>
  <cp:lastModifiedBy>admin</cp:lastModifiedBy>
  <dcterms:modified xsi:type="dcterms:W3CDTF">2023-06-25T08:06:14Z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E6BDFDED999A463C8A50971F05C21CFB_12</vt:lpwstr>
  </property>
</Properties>
</file>