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drawing>
          <wp:anchor distT="0" distB="0" distL="114300" distR="114300" simplePos="0" relativeHeight="251659264" behindDoc="0" locked="0" layoutInCell="1" allowOverlap="1">
            <wp:simplePos x="0" y="0"/>
            <wp:positionH relativeFrom="page">
              <wp:posOffset>12065000</wp:posOffset>
            </wp:positionH>
            <wp:positionV relativeFrom="topMargin">
              <wp:posOffset>10236200</wp:posOffset>
            </wp:positionV>
            <wp:extent cx="266700" cy="381000"/>
            <wp:effectExtent l="0" t="0" r="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266700" cy="381000"/>
                    </a:xfrm>
                    <a:prstGeom prst="rect">
                      <a:avLst/>
                    </a:prstGeom>
                  </pic:spPr>
                </pic:pic>
              </a:graphicData>
            </a:graphic>
          </wp:anchor>
        </w:drawing>
      </w:r>
    </w:p>
    <w:p>
      <w:pPr>
        <w:spacing w:line="360" w:lineRule="auto"/>
        <w:jc w:val="center"/>
        <w:rPr>
          <w:rFonts w:hint="eastAsia" w:ascii="黑体" w:hAnsi="黑体" w:eastAsia="黑体" w:cs="黑体"/>
          <w:b/>
          <w:bCs/>
          <w:color w:val="000000"/>
          <w:sz w:val="28"/>
        </w:rPr>
      </w:pPr>
      <w:r>
        <w:rPr>
          <w:rFonts w:hint="eastAsia" w:ascii="黑体" w:hAnsi="黑体" w:eastAsia="黑体" w:cs="黑体"/>
          <w:b/>
          <w:bCs/>
          <w:color w:val="000000"/>
          <w:sz w:val="28"/>
        </w:rPr>
        <w:t>河南省信阳市潢川县上油岗乡中学2022-2023三模道法</w:t>
      </w:r>
    </w:p>
    <w:p>
      <w:pPr>
        <w:rPr>
          <w:rFonts w:hint="eastAsia" w:eastAsiaTheme="minorEastAsia"/>
          <w:lang w:val="en-US" w:eastAsia="zh-CN"/>
        </w:rPr>
      </w:pPr>
      <w:r>
        <w:rPr>
          <w:rFonts w:hint="eastAsia" w:ascii="黑体" w:hAnsi="黑体" w:eastAsia="黑体" w:cs="黑体"/>
          <w:b/>
          <w:bCs/>
          <w:sz w:val="24"/>
          <w:szCs w:val="24"/>
          <w:lang w:val="en-US" w:eastAsia="zh-CN"/>
        </w:rPr>
        <w:t>一、单选题</w:t>
      </w:r>
    </w:p>
    <w:p>
      <w:pPr>
        <w:spacing w:line="360" w:lineRule="auto"/>
        <w:ind w:left="0"/>
        <w:jc w:val="left"/>
      </w:pPr>
      <w:r>
        <w:t>1．</w:t>
      </w:r>
      <w:r>
        <w:rPr>
          <w:rFonts w:ascii="Times New Roman" w:hAnsi="Times New Roman"/>
          <w:b w:val="0"/>
          <w:i w:val="0"/>
          <w:color w:val="000000"/>
          <w:sz w:val="22"/>
        </w:rPr>
        <w:t xml:space="preserve">朱熹说：“人有耻，则能有所不为。”这句名言告诉我们(　　) </w:t>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我们要有所为，有所不为</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我们要有知耻之心</w:t>
      </w:r>
    </w:p>
    <w:p>
      <w:pPr>
        <w:spacing w:line="360" w:lineRule="auto"/>
        <w:ind w:firstLine="286" w:firstLineChars="130"/>
        <w:jc w:val="left"/>
        <w:textAlignment w:val="center"/>
      </w:pPr>
      <w:r>
        <w:rPr>
          <w:rFonts w:ascii="Calibri" w:hAnsi="Calibri"/>
          <w:b w:val="0"/>
          <w:i w:val="0"/>
          <w:color w:val="000000"/>
          <w:sz w:val="22"/>
        </w:rPr>
        <w:t>③</w:t>
      </w:r>
      <w:r>
        <w:rPr>
          <w:rFonts w:ascii="Times New Roman" w:hAnsi="Times New Roman"/>
          <w:b w:val="0"/>
          <w:i w:val="0"/>
          <w:color w:val="000000"/>
          <w:sz w:val="22"/>
        </w:rPr>
        <w:t>一个人行事，凡自己认为可耻的就不去做</w:t>
      </w:r>
    </w:p>
    <w:p>
      <w:pPr>
        <w:spacing w:line="360" w:lineRule="auto"/>
        <w:ind w:firstLine="286" w:firstLineChars="130"/>
        <w:jc w:val="left"/>
        <w:textAlignment w:val="center"/>
      </w:pPr>
      <w:r>
        <w:rPr>
          <w:rFonts w:ascii="Calibri" w:hAnsi="Calibri"/>
          <w:b w:val="0"/>
          <w:i w:val="0"/>
          <w:color w:val="000000"/>
          <w:sz w:val="22"/>
        </w:rPr>
        <w:t>④</w:t>
      </w:r>
      <w:r>
        <w:rPr>
          <w:rFonts w:ascii="Times New Roman" w:hAnsi="Times New Roman"/>
          <w:b w:val="0"/>
          <w:i w:val="0"/>
          <w:color w:val="000000"/>
          <w:sz w:val="22"/>
        </w:rPr>
        <w:t>我们要知廉耻，懂荣辱</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w:t>
      </w:r>
      <w:r>
        <w:rPr>
          <w:rFonts w:ascii="Calibri" w:hAnsi="Calibri"/>
          <w:b w:val="0"/>
          <w:i w:val="0"/>
          <w:color w:val="000000"/>
          <w:sz w:val="22"/>
        </w:rPr>
        <w:t>①②③</w:t>
      </w:r>
      <w:r>
        <w:tab/>
      </w:r>
      <w:r>
        <w:rPr>
          <w:rFonts w:ascii="Times New Roman" w:hAnsi="Times New Roman"/>
          <w:b w:val="0"/>
          <w:i w:val="0"/>
          <w:color w:val="000000"/>
          <w:sz w:val="22"/>
        </w:rPr>
        <w:t>B．</w:t>
      </w:r>
      <w:r>
        <w:rPr>
          <w:rFonts w:ascii="Calibri" w:hAnsi="Calibri"/>
          <w:b w:val="0"/>
          <w:i w:val="0"/>
          <w:color w:val="000000"/>
          <w:sz w:val="22"/>
        </w:rPr>
        <w:t>①②④</w:t>
      </w:r>
      <w:r>
        <w:tab/>
      </w:r>
      <w:r>
        <w:rPr>
          <w:rFonts w:ascii="Times New Roman" w:hAnsi="Times New Roman"/>
          <w:b w:val="0"/>
          <w:i w:val="0"/>
          <w:color w:val="000000"/>
          <w:sz w:val="22"/>
        </w:rPr>
        <w:t>C．</w:t>
      </w:r>
      <w:r>
        <w:rPr>
          <w:rFonts w:ascii="Calibri" w:hAnsi="Calibri"/>
          <w:b w:val="0"/>
          <w:i w:val="0"/>
          <w:color w:val="000000"/>
          <w:sz w:val="22"/>
        </w:rPr>
        <w:t>②③④</w:t>
      </w:r>
      <w:r>
        <w:tab/>
      </w:r>
      <w:r>
        <w:rPr>
          <w:rFonts w:ascii="Times New Roman" w:hAnsi="Times New Roman"/>
          <w:b w:val="0"/>
          <w:i w:val="0"/>
          <w:color w:val="000000"/>
          <w:sz w:val="22"/>
        </w:rPr>
        <w:t>D．</w:t>
      </w:r>
      <w:r>
        <w:rPr>
          <w:rFonts w:ascii="Calibri" w:hAnsi="Calibri"/>
          <w:b w:val="0"/>
          <w:i w:val="0"/>
          <w:color w:val="000000"/>
          <w:sz w:val="22"/>
        </w:rPr>
        <w:t>①②③④</w:t>
      </w:r>
    </w:p>
    <w:p>
      <w:pPr>
        <w:spacing w:line="360" w:lineRule="auto"/>
        <w:ind w:left="0"/>
        <w:jc w:val="left"/>
      </w:pPr>
      <w:r>
        <w:t>2．</w:t>
      </w:r>
      <w:r>
        <w:rPr>
          <w:rFonts w:ascii="Times New Roman" w:hAnsi="Times New Roman"/>
          <w:b w:val="0"/>
          <w:i w:val="0"/>
          <w:color w:val="000000"/>
          <w:sz w:val="22"/>
        </w:rPr>
        <w:t xml:space="preserve">2021年10月1日，八年级的小新到北京参观游览，他参观了国家博物馆、长城、故宫，还观看了天安门的升国旗仪式，在北京的梦观游览让小新感受到身为中国人的自豪。这说明了（　　） </w:t>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 xml:space="preserve">我们的社会生活丰富多彩  </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我们对社会的感受都是美好的</w:t>
      </w:r>
    </w:p>
    <w:p>
      <w:pPr>
        <w:spacing w:line="360" w:lineRule="auto"/>
        <w:ind w:firstLine="286" w:firstLineChars="130"/>
        <w:jc w:val="left"/>
        <w:textAlignment w:val="center"/>
      </w:pPr>
      <w:r>
        <w:rPr>
          <w:rFonts w:ascii="Calibri" w:hAnsi="Calibri"/>
          <w:b w:val="0"/>
          <w:i w:val="0"/>
          <w:color w:val="000000"/>
          <w:sz w:val="22"/>
        </w:rPr>
        <w:t>③</w:t>
      </w:r>
      <w:r>
        <w:rPr>
          <w:rFonts w:ascii="Times New Roman" w:hAnsi="Times New Roman"/>
          <w:b w:val="0"/>
          <w:i w:val="0"/>
          <w:color w:val="000000"/>
          <w:sz w:val="22"/>
        </w:rPr>
        <w:t xml:space="preserve">只有参观游览才能了解社会  </w:t>
      </w:r>
    </w:p>
    <w:p>
      <w:pPr>
        <w:spacing w:line="360" w:lineRule="auto"/>
        <w:ind w:firstLine="286" w:firstLineChars="130"/>
        <w:jc w:val="left"/>
        <w:textAlignment w:val="center"/>
      </w:pPr>
      <w:r>
        <w:rPr>
          <w:rFonts w:ascii="Calibri" w:hAnsi="Calibri"/>
          <w:b w:val="0"/>
          <w:i w:val="0"/>
          <w:color w:val="000000"/>
          <w:sz w:val="22"/>
        </w:rPr>
        <w:t>④</w:t>
      </w:r>
      <w:r>
        <w:rPr>
          <w:rFonts w:ascii="Times New Roman" w:hAnsi="Times New Roman"/>
          <w:b w:val="0"/>
          <w:i w:val="0"/>
          <w:color w:val="000000"/>
          <w:sz w:val="22"/>
        </w:rPr>
        <w:t>社会生活是我们成长的大课堂</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w:t>
      </w:r>
      <w:r>
        <w:rPr>
          <w:rFonts w:ascii="Calibri" w:hAnsi="Calibri"/>
          <w:b w:val="0"/>
          <w:i w:val="0"/>
          <w:color w:val="000000"/>
          <w:sz w:val="22"/>
        </w:rPr>
        <w:t>①②</w:t>
      </w:r>
      <w:r>
        <w:tab/>
      </w:r>
      <w:r>
        <w:rPr>
          <w:rFonts w:ascii="Times New Roman" w:hAnsi="Times New Roman"/>
          <w:b w:val="0"/>
          <w:i w:val="0"/>
          <w:color w:val="000000"/>
          <w:sz w:val="22"/>
        </w:rPr>
        <w:t>B．</w:t>
      </w:r>
      <w:r>
        <w:rPr>
          <w:rFonts w:ascii="Calibri" w:hAnsi="Calibri"/>
          <w:b w:val="0"/>
          <w:i w:val="0"/>
          <w:color w:val="000000"/>
          <w:sz w:val="22"/>
        </w:rPr>
        <w:t>①④</w:t>
      </w:r>
      <w:r>
        <w:tab/>
      </w:r>
      <w:r>
        <w:rPr>
          <w:rFonts w:ascii="Times New Roman" w:hAnsi="Times New Roman"/>
          <w:b w:val="0"/>
          <w:i w:val="0"/>
          <w:color w:val="000000"/>
          <w:sz w:val="22"/>
        </w:rPr>
        <w:t>C．</w:t>
      </w:r>
      <w:r>
        <w:rPr>
          <w:rFonts w:ascii="Calibri" w:hAnsi="Calibri"/>
          <w:b w:val="0"/>
          <w:i w:val="0"/>
          <w:color w:val="000000"/>
          <w:sz w:val="22"/>
        </w:rPr>
        <w:t>②③</w:t>
      </w:r>
      <w:r>
        <w:tab/>
      </w:r>
      <w:r>
        <w:rPr>
          <w:rFonts w:ascii="Times New Roman" w:hAnsi="Times New Roman"/>
          <w:b w:val="0"/>
          <w:i w:val="0"/>
          <w:color w:val="000000"/>
          <w:sz w:val="22"/>
        </w:rPr>
        <w:t>D．</w:t>
      </w:r>
      <w:r>
        <w:rPr>
          <w:rFonts w:ascii="Calibri" w:hAnsi="Calibri"/>
          <w:b w:val="0"/>
          <w:i w:val="0"/>
          <w:color w:val="000000"/>
          <w:sz w:val="22"/>
        </w:rPr>
        <w:t>③④</w:t>
      </w:r>
    </w:p>
    <w:p>
      <w:pPr>
        <w:spacing w:line="360" w:lineRule="auto"/>
        <w:ind w:left="0"/>
        <w:jc w:val="left"/>
      </w:pPr>
      <w:r>
        <w:t>3．</w:t>
      </w:r>
      <w:r>
        <w:rPr>
          <w:rFonts w:ascii="Times New Roman" w:hAnsi="Times New Roman"/>
          <w:b w:val="0"/>
          <w:i w:val="0"/>
          <w:color w:val="000000"/>
          <w:sz w:val="22"/>
        </w:rPr>
        <w:t xml:space="preserve">作为公民，我们依法享有权利，也应依法履行义务。下列属于自觉履行公民基本义务的是（　　） </w:t>
      </w:r>
    </w:p>
    <w:p>
      <w:pPr>
        <w:spacing w:line="360" w:lineRule="auto"/>
        <w:ind w:firstLine="286" w:firstLineChars="130"/>
        <w:jc w:val="left"/>
      </w:pPr>
      <w:r>
        <w:rPr>
          <w:rFonts w:ascii="Times New Roman" w:hAnsi="Times New Roman"/>
          <w:b w:val="0"/>
          <w:i w:val="0"/>
          <w:color w:val="000000"/>
          <w:sz w:val="22"/>
        </w:rPr>
        <w:t>A．小江每天都按时上学，认真学习</w:t>
      </w:r>
    </w:p>
    <w:p>
      <w:pPr>
        <w:spacing w:line="360" w:lineRule="auto"/>
        <w:ind w:firstLine="286" w:firstLineChars="130"/>
        <w:jc w:val="left"/>
      </w:pPr>
      <w:r>
        <w:rPr>
          <w:rFonts w:ascii="Times New Roman" w:hAnsi="Times New Roman"/>
          <w:b w:val="0"/>
          <w:i w:val="0"/>
          <w:color w:val="000000"/>
          <w:sz w:val="22"/>
        </w:rPr>
        <w:t>B．小河经常锻炼身体</w:t>
      </w:r>
    </w:p>
    <w:p>
      <w:pPr>
        <w:spacing w:line="360" w:lineRule="auto"/>
        <w:ind w:firstLine="286" w:firstLineChars="130"/>
        <w:jc w:val="left"/>
      </w:pPr>
      <w:r>
        <w:rPr>
          <w:rFonts w:ascii="Times New Roman" w:hAnsi="Times New Roman"/>
          <w:b w:val="0"/>
          <w:i w:val="0"/>
          <w:color w:val="000000"/>
          <w:sz w:val="22"/>
        </w:rPr>
        <w:t>C．小海在公交车上主动给老人让座</w:t>
      </w:r>
    </w:p>
    <w:p>
      <w:pPr>
        <w:spacing w:line="360" w:lineRule="auto"/>
        <w:ind w:firstLine="286" w:firstLineChars="130"/>
        <w:jc w:val="left"/>
      </w:pPr>
      <w:r>
        <w:rPr>
          <w:rFonts w:ascii="Times New Roman" w:hAnsi="Times New Roman"/>
          <w:b w:val="0"/>
          <w:i w:val="0"/>
          <w:color w:val="000000"/>
          <w:sz w:val="22"/>
        </w:rPr>
        <w:t>D．小洋在植树节积极种树</w:t>
      </w:r>
    </w:p>
    <w:p>
      <w:pPr>
        <w:spacing w:line="360" w:lineRule="auto"/>
        <w:ind w:left="0"/>
        <w:jc w:val="left"/>
      </w:pPr>
      <w:r>
        <w:t>4．</w:t>
      </w:r>
      <w:r>
        <w:rPr>
          <w:rFonts w:ascii="Times New Roman" w:hAnsi="Times New Roman"/>
          <w:b w:val="0"/>
          <w:i w:val="0"/>
          <w:color w:val="000000"/>
          <w:sz w:val="22"/>
        </w:rPr>
        <w:t xml:space="preserve">2023年3月11日，十四届全国人大一次会议举行第四次全体会议，国家主席习近平签署第一号主席令，根据大会决定，任命李强为国务院总理。这体现的国家主席的职权（　　）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A．公布法律、发布命令</w:t>
      </w:r>
      <w:r>
        <w:tab/>
      </w:r>
      <w:r>
        <w:rPr>
          <w:rFonts w:ascii="Times New Roman" w:hAnsi="Times New Roman"/>
          <w:b w:val="0"/>
          <w:i w:val="0"/>
          <w:color w:val="000000"/>
          <w:sz w:val="22"/>
        </w:rPr>
        <w:t>B．授予荣誉权</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C．任免权</w:t>
      </w:r>
      <w:r>
        <w:tab/>
      </w:r>
      <w:r>
        <w:rPr>
          <w:rFonts w:ascii="Times New Roman" w:hAnsi="Times New Roman"/>
          <w:b w:val="0"/>
          <w:i w:val="0"/>
          <w:color w:val="000000"/>
          <w:sz w:val="22"/>
        </w:rPr>
        <w:t>D．外事权</w:t>
      </w:r>
    </w:p>
    <w:p>
      <w:pPr>
        <w:spacing w:line="360" w:lineRule="auto"/>
        <w:ind w:left="0"/>
        <w:jc w:val="left"/>
      </w:pPr>
      <w:r>
        <w:t>5．</w:t>
      </w:r>
      <w:r>
        <w:rPr>
          <w:rFonts w:ascii="Times New Roman" w:hAnsi="Times New Roman"/>
          <w:b w:val="0"/>
          <w:i w:val="0"/>
          <w:color w:val="000000"/>
          <w:sz w:val="22"/>
        </w:rPr>
        <w:t xml:space="preserve">“交友投分，切磨箴规。”这启示我们应（　　） </w:t>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结交能够在学习上切磋琢磨的朋友</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结交能够在品行上互相告勉的朋友</w:t>
      </w:r>
    </w:p>
    <w:p>
      <w:pPr>
        <w:spacing w:line="360" w:lineRule="auto"/>
        <w:ind w:firstLine="286" w:firstLineChars="130"/>
        <w:jc w:val="left"/>
        <w:textAlignment w:val="center"/>
        <w:rPr>
          <w:rFonts w:ascii="Times New Roman" w:hAnsi="Times New Roman"/>
          <w:b w:val="0"/>
          <w:i w:val="0"/>
          <w:color w:val="000000"/>
          <w:sz w:val="22"/>
        </w:rPr>
      </w:pPr>
      <w:r>
        <w:rPr>
          <w:rFonts w:ascii="Calibri" w:hAnsi="Calibri"/>
          <w:b w:val="0"/>
          <w:i w:val="0"/>
          <w:color w:val="000000"/>
          <w:sz w:val="22"/>
        </w:rPr>
        <w:t>③</w:t>
      </w:r>
      <w:r>
        <w:rPr>
          <w:rFonts w:ascii="Times New Roman" w:hAnsi="Times New Roman"/>
          <w:b w:val="0"/>
          <w:i w:val="0"/>
          <w:color w:val="000000"/>
          <w:sz w:val="22"/>
        </w:rPr>
        <w:t>拒绝交友，以免产生不良影响</w:t>
      </w:r>
    </w:p>
    <w:p>
      <w:pPr>
        <w:spacing w:line="360" w:lineRule="auto"/>
        <w:ind w:firstLine="286" w:firstLineChars="130"/>
        <w:jc w:val="left"/>
        <w:textAlignment w:val="center"/>
      </w:pPr>
      <w:r>
        <w:rPr>
          <w:rFonts w:ascii="Calibri" w:hAnsi="Calibri"/>
          <w:b w:val="0"/>
          <w:i w:val="0"/>
          <w:color w:val="000000"/>
          <w:sz w:val="22"/>
        </w:rPr>
        <w:t>④</w:t>
      </w:r>
      <w:r>
        <w:rPr>
          <w:rFonts w:ascii="Times New Roman" w:hAnsi="Times New Roman"/>
          <w:b w:val="0"/>
          <w:i w:val="0"/>
          <w:color w:val="000000"/>
          <w:sz w:val="22"/>
        </w:rPr>
        <w:t>正确对待交友中遇到的伤害</w:t>
      </w:r>
    </w:p>
    <w:p>
      <w:pPr>
        <w:numPr>
          <w:ilvl w:val="0"/>
          <w:numId w:val="1"/>
        </w:numPr>
        <w:tabs>
          <w:tab w:val="left" w:pos="2592"/>
          <w:tab w:val="left" w:pos="4924"/>
          <w:tab w:val="left" w:pos="7255"/>
        </w:tabs>
        <w:spacing w:line="360" w:lineRule="auto"/>
        <w:ind w:firstLine="286" w:firstLineChars="130"/>
        <w:jc w:val="left"/>
        <w:textAlignment w:val="center"/>
        <w:rPr>
          <w:rFonts w:ascii="Calibri" w:hAnsi="Calibri"/>
          <w:b w:val="0"/>
          <w:i w:val="0"/>
          <w:color w:val="000000"/>
          <w:sz w:val="22"/>
        </w:rPr>
      </w:pPr>
      <w:r>
        <w:rPr>
          <w:rFonts w:ascii="Calibri" w:hAnsi="Calibri"/>
          <w:b w:val="0"/>
          <w:i w:val="0"/>
          <w:color w:val="000000"/>
          <w:sz w:val="22"/>
        </w:rPr>
        <w:t>①②</w:t>
      </w:r>
      <w:r>
        <w:tab/>
      </w:r>
      <w:r>
        <w:rPr>
          <w:rFonts w:ascii="Times New Roman" w:hAnsi="Times New Roman"/>
          <w:b w:val="0"/>
          <w:i w:val="0"/>
          <w:color w:val="000000"/>
          <w:sz w:val="22"/>
        </w:rPr>
        <w:t>B．</w:t>
      </w:r>
      <w:r>
        <w:rPr>
          <w:rFonts w:ascii="Calibri" w:hAnsi="Calibri"/>
          <w:b w:val="0"/>
          <w:i w:val="0"/>
          <w:color w:val="000000"/>
          <w:sz w:val="22"/>
        </w:rPr>
        <w:t>③④</w:t>
      </w:r>
      <w:r>
        <w:tab/>
      </w:r>
      <w:r>
        <w:rPr>
          <w:rFonts w:ascii="Times New Roman" w:hAnsi="Times New Roman"/>
          <w:b w:val="0"/>
          <w:i w:val="0"/>
          <w:color w:val="000000"/>
          <w:sz w:val="22"/>
        </w:rPr>
        <w:t>C．</w:t>
      </w:r>
      <w:r>
        <w:rPr>
          <w:rFonts w:ascii="Calibri" w:hAnsi="Calibri"/>
          <w:b w:val="0"/>
          <w:i w:val="0"/>
          <w:color w:val="000000"/>
          <w:sz w:val="22"/>
        </w:rPr>
        <w:t>②③</w:t>
      </w:r>
      <w:r>
        <w:tab/>
      </w:r>
      <w:r>
        <w:rPr>
          <w:rFonts w:ascii="Times New Roman" w:hAnsi="Times New Roman"/>
          <w:b w:val="0"/>
          <w:i w:val="0"/>
          <w:color w:val="000000"/>
          <w:sz w:val="22"/>
        </w:rPr>
        <w:t>D．</w:t>
      </w:r>
      <w:r>
        <w:rPr>
          <w:rFonts w:ascii="Calibri" w:hAnsi="Calibri"/>
          <w:b w:val="0"/>
          <w:i w:val="0"/>
          <w:color w:val="000000"/>
          <w:sz w:val="22"/>
        </w:rPr>
        <w:t>②④</w:t>
      </w:r>
    </w:p>
    <w:p>
      <w:pPr>
        <w:numPr>
          <w:ilvl w:val="0"/>
          <w:numId w:val="0"/>
        </w:numPr>
        <w:tabs>
          <w:tab w:val="left" w:pos="2592"/>
          <w:tab w:val="left" w:pos="4924"/>
          <w:tab w:val="left" w:pos="7255"/>
        </w:tabs>
        <w:spacing w:line="360" w:lineRule="auto"/>
        <w:jc w:val="left"/>
        <w:textAlignment w:val="center"/>
        <w:rPr>
          <w:rFonts w:ascii="Calibri" w:hAnsi="Calibri"/>
          <w:b w:val="0"/>
          <w:i w:val="0"/>
          <w:color w:val="000000"/>
          <w:sz w:val="22"/>
        </w:rPr>
      </w:pPr>
    </w:p>
    <w:p>
      <w:pPr>
        <w:spacing w:line="360" w:lineRule="auto"/>
        <w:ind w:left="0"/>
        <w:jc w:val="left"/>
      </w:pPr>
      <w:r>
        <w:t>6．</w:t>
      </w:r>
      <w:r>
        <w:rPr>
          <w:rFonts w:ascii="Times New Roman" w:hAnsi="Times New Roman"/>
          <w:b w:val="0"/>
          <w:i w:val="0"/>
          <w:color w:val="000000"/>
          <w:sz w:val="22"/>
        </w:rPr>
        <w:t xml:space="preserve">2022年1月4日，习近平签署中央军委2022年1号命令。向全军发布开训动员令，命令指出，全军各级要准确把握国家安全和军事斗争形势变化，紧盯科技之变、战争之变、对手之变，大力推进战训耦合，大力推进体系练兵，大力推进科技练兵，全面推进军事训练转型升级，练就能战善战的精兵劲旅。党中央强调练兵是为了（　　）  </w:t>
      </w:r>
    </w:p>
    <w:p>
      <w:pPr>
        <w:spacing w:line="360" w:lineRule="auto"/>
        <w:ind w:firstLine="286" w:firstLineChars="130"/>
        <w:jc w:val="left"/>
      </w:pPr>
      <w:r>
        <w:rPr>
          <w:rFonts w:ascii="Times New Roman" w:hAnsi="Times New Roman"/>
          <w:b w:val="0"/>
          <w:i w:val="0"/>
          <w:color w:val="000000"/>
          <w:sz w:val="22"/>
        </w:rPr>
        <w:t xml:space="preserve">A．提高国防实力，维护国家安全   </w:t>
      </w:r>
    </w:p>
    <w:p>
      <w:pPr>
        <w:spacing w:line="360" w:lineRule="auto"/>
        <w:ind w:firstLine="286" w:firstLineChars="130"/>
        <w:jc w:val="left"/>
      </w:pPr>
      <w:r>
        <w:rPr>
          <w:rFonts w:ascii="Times New Roman" w:hAnsi="Times New Roman"/>
          <w:b w:val="0"/>
          <w:i w:val="0"/>
          <w:color w:val="000000"/>
          <w:sz w:val="22"/>
        </w:rPr>
        <w:t>B．升级科技装备，加强军备竞赛</w:t>
      </w:r>
    </w:p>
    <w:p>
      <w:pPr>
        <w:spacing w:line="360" w:lineRule="auto"/>
        <w:ind w:firstLine="286" w:firstLineChars="130"/>
        <w:jc w:val="left"/>
      </w:pPr>
      <w:r>
        <w:rPr>
          <w:rFonts w:ascii="Times New Roman" w:hAnsi="Times New Roman"/>
          <w:b w:val="0"/>
          <w:i w:val="0"/>
          <w:color w:val="000000"/>
          <w:sz w:val="22"/>
        </w:rPr>
        <w:t xml:space="preserve">C．维护世界和平，主导世界秩序   </w:t>
      </w:r>
    </w:p>
    <w:p>
      <w:pPr>
        <w:spacing w:line="360" w:lineRule="auto"/>
        <w:ind w:firstLine="286" w:firstLineChars="130"/>
        <w:jc w:val="left"/>
      </w:pPr>
      <w:r>
        <w:rPr>
          <w:rFonts w:ascii="Times New Roman" w:hAnsi="Times New Roman"/>
          <w:b w:val="0"/>
          <w:i w:val="0"/>
          <w:color w:val="000000"/>
          <w:sz w:val="22"/>
        </w:rPr>
        <w:t>D．消除一切隐患，确保长治久安</w:t>
      </w:r>
    </w:p>
    <w:p>
      <w:pPr>
        <w:spacing w:line="360" w:lineRule="auto"/>
        <w:ind w:left="0"/>
        <w:jc w:val="left"/>
      </w:pPr>
      <w:r>
        <w:t>7．</w:t>
      </w:r>
      <w:r>
        <w:rPr>
          <w:rFonts w:ascii="Times New Roman" w:hAnsi="Times New Roman"/>
          <w:b w:val="0"/>
          <w:i w:val="0"/>
          <w:color w:val="000000"/>
          <w:sz w:val="22"/>
        </w:rPr>
        <w:t>下表中对小军同学“微行为”的“微点评”，你赞同的有（　　）</w:t>
      </w:r>
    </w:p>
    <w:tbl>
      <w:tblPr>
        <w:tblStyle w:val="4"/>
        <w:tblW w:w="0" w:type="auto"/>
        <w:tblInd w:w="380"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926"/>
        <w:gridCol w:w="5789"/>
        <w:gridCol w:w="2285"/>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92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0"/>
              <w:jc w:val="left"/>
              <w:textAlignment w:val="center"/>
            </w:pPr>
            <w:r>
              <w:rPr>
                <w:rFonts w:ascii="Times New Roman" w:hAnsi="Times New Roman"/>
                <w:b w:val="0"/>
                <w:i w:val="0"/>
                <w:color w:val="000000"/>
                <w:sz w:val="22"/>
              </w:rPr>
              <w:t>序号</w:t>
            </w:r>
          </w:p>
        </w:tc>
        <w:tc>
          <w:tcPr>
            <w:tcW w:w="578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0"/>
              <w:jc w:val="left"/>
              <w:textAlignment w:val="center"/>
            </w:pPr>
            <w:r>
              <w:rPr>
                <w:rFonts w:ascii="Times New Roman" w:hAnsi="Times New Roman"/>
                <w:b w:val="0"/>
                <w:i w:val="0"/>
                <w:color w:val="000000"/>
                <w:sz w:val="22"/>
              </w:rPr>
              <w:t>微行为</w:t>
            </w:r>
          </w:p>
        </w:tc>
        <w:tc>
          <w:tcPr>
            <w:tcW w:w="228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0"/>
              <w:jc w:val="left"/>
              <w:textAlignment w:val="center"/>
            </w:pPr>
            <w:r>
              <w:rPr>
                <w:rFonts w:ascii="Times New Roman" w:hAnsi="Times New Roman"/>
                <w:b w:val="0"/>
                <w:i w:val="0"/>
                <w:color w:val="000000"/>
                <w:sz w:val="22"/>
              </w:rPr>
              <w:t>微点评</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92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0"/>
              <w:jc w:val="left"/>
              <w:textAlignment w:val="center"/>
            </w:pPr>
            <w:r>
              <w:rPr>
                <w:rFonts w:ascii="Calibri" w:hAnsi="Calibri"/>
                <w:b w:val="0"/>
                <w:i w:val="0"/>
                <w:color w:val="000000"/>
                <w:sz w:val="22"/>
              </w:rPr>
              <w:t>①</w:t>
            </w:r>
          </w:p>
        </w:tc>
        <w:tc>
          <w:tcPr>
            <w:tcW w:w="578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0"/>
              <w:jc w:val="left"/>
              <w:textAlignment w:val="center"/>
            </w:pPr>
            <w:r>
              <w:rPr>
                <w:rFonts w:ascii="Times New Roman" w:hAnsi="Times New Roman"/>
                <w:b w:val="0"/>
                <w:i w:val="0"/>
                <w:color w:val="000000"/>
                <w:sz w:val="22"/>
              </w:rPr>
              <w:t>作为班委经常利用课余时间帮助同学复习功课</w:t>
            </w:r>
          </w:p>
        </w:tc>
        <w:tc>
          <w:tcPr>
            <w:tcW w:w="228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0"/>
              <w:jc w:val="left"/>
              <w:textAlignment w:val="center"/>
            </w:pPr>
            <w:r>
              <w:rPr>
                <w:rFonts w:ascii="Times New Roman" w:hAnsi="Times New Roman"/>
                <w:b w:val="0"/>
                <w:i w:val="0"/>
                <w:color w:val="000000"/>
                <w:sz w:val="22"/>
              </w:rPr>
              <w:t>对他人负责</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92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0"/>
              <w:jc w:val="left"/>
              <w:textAlignment w:val="center"/>
            </w:pPr>
            <w:r>
              <w:rPr>
                <w:rFonts w:ascii="Calibri" w:hAnsi="Calibri"/>
                <w:b w:val="0"/>
                <w:i w:val="0"/>
                <w:color w:val="000000"/>
                <w:sz w:val="22"/>
              </w:rPr>
              <w:t>②</w:t>
            </w:r>
          </w:p>
        </w:tc>
        <w:tc>
          <w:tcPr>
            <w:tcW w:w="578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0"/>
              <w:jc w:val="left"/>
              <w:textAlignment w:val="center"/>
            </w:pPr>
            <w:r>
              <w:rPr>
                <w:rFonts w:ascii="Times New Roman" w:hAnsi="Times New Roman"/>
                <w:b w:val="0"/>
                <w:i w:val="0"/>
                <w:color w:val="000000"/>
                <w:sz w:val="22"/>
              </w:rPr>
              <w:t>为了保证作业质量，搜索答案抄写在作业本上</w:t>
            </w:r>
          </w:p>
        </w:tc>
        <w:tc>
          <w:tcPr>
            <w:tcW w:w="228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0"/>
              <w:jc w:val="left"/>
              <w:textAlignment w:val="center"/>
            </w:pPr>
            <w:r>
              <w:rPr>
                <w:rFonts w:ascii="Times New Roman" w:hAnsi="Times New Roman"/>
                <w:b w:val="0"/>
                <w:i w:val="0"/>
                <w:color w:val="000000"/>
                <w:sz w:val="22"/>
              </w:rPr>
              <w:t>对自己负责</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92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0"/>
              <w:jc w:val="left"/>
              <w:textAlignment w:val="center"/>
            </w:pPr>
            <w:r>
              <w:rPr>
                <w:rFonts w:ascii="Calibri" w:hAnsi="Calibri"/>
                <w:b w:val="0"/>
                <w:i w:val="0"/>
                <w:color w:val="000000"/>
                <w:sz w:val="22"/>
              </w:rPr>
              <w:t>③</w:t>
            </w:r>
          </w:p>
        </w:tc>
        <w:tc>
          <w:tcPr>
            <w:tcW w:w="578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0"/>
              <w:jc w:val="left"/>
              <w:textAlignment w:val="center"/>
            </w:pPr>
            <w:r>
              <w:rPr>
                <w:rFonts w:ascii="Times New Roman" w:hAnsi="Times New Roman"/>
                <w:b w:val="0"/>
                <w:i w:val="0"/>
                <w:color w:val="000000"/>
                <w:sz w:val="22"/>
              </w:rPr>
              <w:t>欣然答应老师安排的板报制作任务</w:t>
            </w:r>
          </w:p>
        </w:tc>
        <w:tc>
          <w:tcPr>
            <w:tcW w:w="228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0"/>
              <w:jc w:val="left"/>
              <w:textAlignment w:val="center"/>
            </w:pPr>
            <w:r>
              <w:rPr>
                <w:rFonts w:ascii="Times New Roman" w:hAnsi="Times New Roman"/>
                <w:b w:val="0"/>
                <w:i w:val="0"/>
                <w:color w:val="000000"/>
                <w:sz w:val="22"/>
              </w:rPr>
              <w:t>对集体尽责</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92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0"/>
              <w:jc w:val="left"/>
              <w:textAlignment w:val="center"/>
            </w:pPr>
            <w:r>
              <w:rPr>
                <w:rFonts w:ascii="Calibri" w:hAnsi="Calibri"/>
                <w:b w:val="0"/>
                <w:i w:val="0"/>
                <w:color w:val="000000"/>
                <w:sz w:val="22"/>
              </w:rPr>
              <w:t>④</w:t>
            </w:r>
          </w:p>
        </w:tc>
        <w:tc>
          <w:tcPr>
            <w:tcW w:w="578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0"/>
              <w:jc w:val="left"/>
              <w:textAlignment w:val="center"/>
            </w:pPr>
            <w:r>
              <w:rPr>
                <w:rFonts w:ascii="Times New Roman" w:hAnsi="Times New Roman"/>
                <w:b w:val="0"/>
                <w:i w:val="0"/>
                <w:color w:val="000000"/>
                <w:sz w:val="22"/>
              </w:rPr>
              <w:t>主动参加社区举办的普法宣传志愿活动</w:t>
            </w:r>
          </w:p>
        </w:tc>
        <w:tc>
          <w:tcPr>
            <w:tcW w:w="228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0"/>
              <w:jc w:val="left"/>
              <w:textAlignment w:val="center"/>
            </w:pPr>
            <w:r>
              <w:rPr>
                <w:rFonts w:ascii="Times New Roman" w:hAnsi="Times New Roman"/>
                <w:b w:val="0"/>
                <w:i w:val="0"/>
                <w:color w:val="000000"/>
                <w:sz w:val="22"/>
              </w:rPr>
              <w:t>服务和奉献社会</w:t>
            </w:r>
          </w:p>
        </w:tc>
      </w:tr>
    </w:tbl>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w:t>
      </w:r>
      <w:r>
        <w:rPr>
          <w:rFonts w:ascii="Calibri" w:hAnsi="Calibri"/>
          <w:b w:val="0"/>
          <w:i w:val="0"/>
          <w:color w:val="000000"/>
          <w:sz w:val="22"/>
        </w:rPr>
        <w:t>①②③</w:t>
      </w:r>
      <w:r>
        <w:tab/>
      </w:r>
      <w:r>
        <w:rPr>
          <w:rFonts w:ascii="Times New Roman" w:hAnsi="Times New Roman"/>
          <w:b w:val="0"/>
          <w:i w:val="0"/>
          <w:color w:val="000000"/>
          <w:sz w:val="22"/>
        </w:rPr>
        <w:t>B．</w:t>
      </w:r>
      <w:r>
        <w:rPr>
          <w:rFonts w:ascii="Calibri" w:hAnsi="Calibri"/>
          <w:b w:val="0"/>
          <w:i w:val="0"/>
          <w:color w:val="000000"/>
          <w:sz w:val="22"/>
        </w:rPr>
        <w:t>①②④</w:t>
      </w:r>
      <w:r>
        <w:tab/>
      </w:r>
      <w:r>
        <w:rPr>
          <w:rFonts w:ascii="Times New Roman" w:hAnsi="Times New Roman"/>
          <w:b w:val="0"/>
          <w:i w:val="0"/>
          <w:color w:val="000000"/>
          <w:sz w:val="22"/>
        </w:rPr>
        <w:t>C．</w:t>
      </w:r>
      <w:r>
        <w:rPr>
          <w:rFonts w:ascii="Calibri" w:hAnsi="Calibri"/>
          <w:b w:val="0"/>
          <w:i w:val="0"/>
          <w:color w:val="000000"/>
          <w:sz w:val="22"/>
        </w:rPr>
        <w:t>①③④</w:t>
      </w:r>
      <w:r>
        <w:tab/>
      </w:r>
      <w:r>
        <w:rPr>
          <w:rFonts w:ascii="Times New Roman" w:hAnsi="Times New Roman"/>
          <w:b w:val="0"/>
          <w:i w:val="0"/>
          <w:color w:val="000000"/>
          <w:sz w:val="22"/>
        </w:rPr>
        <w:t>D．</w:t>
      </w:r>
      <w:r>
        <w:rPr>
          <w:rFonts w:ascii="Calibri" w:hAnsi="Calibri"/>
          <w:b w:val="0"/>
          <w:i w:val="0"/>
          <w:color w:val="000000"/>
          <w:sz w:val="22"/>
        </w:rPr>
        <w:t>②③④</w:t>
      </w:r>
    </w:p>
    <w:p>
      <w:pPr>
        <w:spacing w:line="360" w:lineRule="auto"/>
        <w:ind w:left="0"/>
        <w:jc w:val="left"/>
      </w:pPr>
      <w:r>
        <w:t>8．</w:t>
      </w:r>
      <w:r>
        <w:rPr>
          <w:rFonts w:ascii="Times New Roman" w:hAnsi="Times New Roman"/>
          <w:b w:val="0"/>
          <w:i w:val="0"/>
          <w:color w:val="000000"/>
          <w:sz w:val="22"/>
        </w:rPr>
        <w:t>孟子曰：“仁者如射：射者正己而后发；发而不中，不怨胜己者，反求诸己而已矣。”这句话启示我们（　　）</w:t>
      </w:r>
    </w:p>
    <w:p>
      <w:pPr>
        <w:spacing w:line="360" w:lineRule="auto"/>
        <w:ind w:firstLine="286" w:firstLineChars="130"/>
        <w:jc w:val="left"/>
      </w:pPr>
      <w:r>
        <w:rPr>
          <w:rFonts w:ascii="Times New Roman" w:hAnsi="Times New Roman"/>
          <w:b w:val="0"/>
          <w:i w:val="0"/>
          <w:color w:val="000000"/>
          <w:sz w:val="22"/>
        </w:rPr>
        <w:t>A．建立友谊需要开放自己，这样才不会彼此错过</w:t>
      </w:r>
    </w:p>
    <w:p>
      <w:pPr>
        <w:spacing w:line="360" w:lineRule="auto"/>
        <w:ind w:firstLine="286" w:firstLineChars="130"/>
        <w:jc w:val="left"/>
      </w:pPr>
      <w:r>
        <w:rPr>
          <w:rFonts w:ascii="Times New Roman" w:hAnsi="Times New Roman"/>
          <w:b w:val="0"/>
          <w:i w:val="0"/>
          <w:color w:val="000000"/>
          <w:sz w:val="22"/>
        </w:rPr>
        <w:t>B．要学会欣赏朋友的成就，做到自我反省和激励</w:t>
      </w:r>
    </w:p>
    <w:p>
      <w:pPr>
        <w:spacing w:line="360" w:lineRule="auto"/>
        <w:ind w:firstLine="286" w:firstLineChars="130"/>
        <w:jc w:val="left"/>
      </w:pPr>
      <w:r>
        <w:rPr>
          <w:rFonts w:ascii="Times New Roman" w:hAnsi="Times New Roman"/>
          <w:b w:val="0"/>
          <w:i w:val="0"/>
          <w:color w:val="000000"/>
          <w:sz w:val="22"/>
        </w:rPr>
        <w:t>C．朋友间应该互惠互利，舍弃相互间的一切竞争</w:t>
      </w:r>
    </w:p>
    <w:p>
      <w:pPr>
        <w:spacing w:line="360" w:lineRule="auto"/>
        <w:ind w:firstLine="286" w:firstLineChars="130"/>
        <w:jc w:val="left"/>
      </w:pPr>
      <w:r>
        <w:rPr>
          <w:rFonts w:ascii="Times New Roman" w:hAnsi="Times New Roman"/>
          <w:b w:val="0"/>
          <w:i w:val="0"/>
          <w:color w:val="000000"/>
          <w:sz w:val="22"/>
        </w:rPr>
        <w:t>D．要善交益友、不交损友、乐交诤友、广交朋友</w:t>
      </w:r>
    </w:p>
    <w:p>
      <w:pPr>
        <w:spacing w:line="360" w:lineRule="auto"/>
        <w:ind w:left="0"/>
        <w:jc w:val="left"/>
      </w:pPr>
      <w:r>
        <w:t>9．</w:t>
      </w:r>
      <w:r>
        <w:rPr>
          <w:rFonts w:ascii="Times New Roman" w:hAnsi="Times New Roman"/>
          <w:b w:val="0"/>
          <w:i w:val="0"/>
          <w:color w:val="000000"/>
          <w:sz w:val="22"/>
        </w:rPr>
        <w:t>吉林省自2009年实施“送演出下基层”以来，全省共有80多家各级各类文艺院团，3000多位文艺工作者参加了这项惠民活动，累计完成演出36万场。材料表明我省注重加强（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A．经济建设</w:t>
      </w:r>
      <w:r>
        <w:tab/>
      </w:r>
      <w:r>
        <w:rPr>
          <w:rFonts w:ascii="Times New Roman" w:hAnsi="Times New Roman"/>
          <w:b w:val="0"/>
          <w:i w:val="0"/>
          <w:color w:val="000000"/>
          <w:sz w:val="22"/>
        </w:rPr>
        <w:t>B．政治建设</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C．文化建设</w:t>
      </w:r>
      <w:r>
        <w:tab/>
      </w:r>
      <w:r>
        <w:rPr>
          <w:rFonts w:ascii="Times New Roman" w:hAnsi="Times New Roman"/>
          <w:b w:val="0"/>
          <w:i w:val="0"/>
          <w:color w:val="000000"/>
          <w:sz w:val="22"/>
        </w:rPr>
        <w:t>D．生态文明建设</w:t>
      </w:r>
    </w:p>
    <w:p>
      <w:pPr>
        <w:spacing w:line="360" w:lineRule="auto"/>
        <w:ind w:left="0"/>
        <w:jc w:val="left"/>
      </w:pPr>
      <w:r>
        <w:t>10．</w:t>
      </w:r>
      <w:r>
        <w:rPr>
          <w:rFonts w:ascii="Times New Roman" w:hAnsi="Times New Roman"/>
          <w:b w:val="0"/>
          <w:i w:val="0"/>
          <w:color w:val="000000"/>
          <w:sz w:val="22"/>
        </w:rPr>
        <w:t>盐城市第七届最美家庭颁奖礼中，最美家庭标兵户冉馨家庭、赵毅家庭说：“守护群众生命财产安全是我们的使命和责任。”“选择做警察，我们就做好了舍小家顾大家的准备。”他们的事迹表明（　　）</w:t>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坚持热爱本职工作，可以在平凡中创造伟大</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守护生命首先要爱护身体，守护群众所有财产</w:t>
      </w:r>
    </w:p>
    <w:p>
      <w:pPr>
        <w:spacing w:line="360" w:lineRule="auto"/>
        <w:ind w:firstLine="286" w:firstLineChars="130"/>
        <w:jc w:val="left"/>
        <w:textAlignment w:val="center"/>
      </w:pPr>
      <w:r>
        <w:rPr>
          <w:rFonts w:ascii="Calibri" w:hAnsi="Calibri"/>
          <w:b w:val="0"/>
          <w:i w:val="0"/>
          <w:color w:val="000000"/>
          <w:sz w:val="22"/>
        </w:rPr>
        <w:t>③</w:t>
      </w:r>
      <w:r>
        <w:rPr>
          <w:rFonts w:ascii="Times New Roman" w:hAnsi="Times New Roman"/>
          <w:b w:val="0"/>
          <w:i w:val="0"/>
          <w:color w:val="000000"/>
          <w:sz w:val="22"/>
        </w:rPr>
        <w:t>做好职业准备</w:t>
      </w:r>
    </w:p>
    <w:p>
      <w:pPr>
        <w:spacing w:line="360" w:lineRule="auto"/>
        <w:ind w:firstLine="286" w:firstLineChars="130"/>
        <w:jc w:val="left"/>
        <w:textAlignment w:val="center"/>
      </w:pPr>
      <w:r>
        <w:rPr>
          <w:rFonts w:ascii="Calibri" w:hAnsi="Calibri"/>
          <w:b w:val="0"/>
          <w:i w:val="0"/>
          <w:color w:val="000000"/>
          <w:sz w:val="22"/>
        </w:rPr>
        <w:t>④</w:t>
      </w:r>
      <w:r>
        <w:rPr>
          <w:rFonts w:ascii="Times New Roman" w:hAnsi="Times New Roman"/>
          <w:b w:val="0"/>
          <w:i w:val="0"/>
          <w:color w:val="000000"/>
          <w:sz w:val="22"/>
        </w:rPr>
        <w:t>将个入梦融入中国梦的浪潮中，实现人生价值</w:t>
      </w:r>
    </w:p>
    <w:p>
      <w:pPr>
        <w:numPr>
          <w:ilvl w:val="0"/>
          <w:numId w:val="2"/>
        </w:numPr>
        <w:tabs>
          <w:tab w:val="left" w:pos="2592"/>
          <w:tab w:val="left" w:pos="4924"/>
          <w:tab w:val="left" w:pos="7255"/>
        </w:tabs>
        <w:spacing w:line="360" w:lineRule="auto"/>
        <w:ind w:firstLine="286" w:firstLineChars="130"/>
        <w:jc w:val="left"/>
        <w:textAlignment w:val="center"/>
        <w:rPr>
          <w:rFonts w:ascii="Calibri" w:hAnsi="Calibri"/>
          <w:b w:val="0"/>
          <w:i w:val="0"/>
          <w:color w:val="000000"/>
          <w:sz w:val="22"/>
        </w:rPr>
      </w:pPr>
      <w:r>
        <w:rPr>
          <w:rFonts w:ascii="Calibri" w:hAnsi="Calibri"/>
          <w:b w:val="0"/>
          <w:i w:val="0"/>
          <w:color w:val="000000"/>
          <w:sz w:val="22"/>
        </w:rPr>
        <w:t>①③</w:t>
      </w:r>
      <w:r>
        <w:tab/>
      </w:r>
      <w:r>
        <w:rPr>
          <w:rFonts w:ascii="Times New Roman" w:hAnsi="Times New Roman"/>
          <w:b w:val="0"/>
          <w:i w:val="0"/>
          <w:color w:val="000000"/>
          <w:sz w:val="22"/>
        </w:rPr>
        <w:t>B．</w:t>
      </w:r>
      <w:r>
        <w:rPr>
          <w:rFonts w:ascii="Calibri" w:hAnsi="Calibri"/>
          <w:b w:val="0"/>
          <w:i w:val="0"/>
          <w:color w:val="000000"/>
          <w:sz w:val="22"/>
        </w:rPr>
        <w:t>②④</w:t>
      </w:r>
      <w:r>
        <w:tab/>
      </w:r>
      <w:r>
        <w:rPr>
          <w:rFonts w:ascii="Times New Roman" w:hAnsi="Times New Roman"/>
          <w:b w:val="0"/>
          <w:i w:val="0"/>
          <w:color w:val="000000"/>
          <w:sz w:val="22"/>
        </w:rPr>
        <w:t>C．</w:t>
      </w:r>
      <w:r>
        <w:rPr>
          <w:rFonts w:ascii="Calibri" w:hAnsi="Calibri"/>
          <w:b w:val="0"/>
          <w:i w:val="0"/>
          <w:color w:val="000000"/>
          <w:sz w:val="22"/>
        </w:rPr>
        <w:t>①④</w:t>
      </w:r>
      <w:r>
        <w:tab/>
      </w:r>
      <w:r>
        <w:rPr>
          <w:rFonts w:ascii="Times New Roman" w:hAnsi="Times New Roman"/>
          <w:b w:val="0"/>
          <w:i w:val="0"/>
          <w:color w:val="000000"/>
          <w:sz w:val="22"/>
        </w:rPr>
        <w:t>D．</w:t>
      </w:r>
      <w:r>
        <w:rPr>
          <w:rFonts w:ascii="Calibri" w:hAnsi="Calibri"/>
          <w:b w:val="0"/>
          <w:i w:val="0"/>
          <w:color w:val="000000"/>
          <w:sz w:val="22"/>
        </w:rPr>
        <w:t>②③</w:t>
      </w:r>
    </w:p>
    <w:p>
      <w:pPr>
        <w:numPr>
          <w:ilvl w:val="0"/>
          <w:numId w:val="0"/>
        </w:numPr>
        <w:tabs>
          <w:tab w:val="left" w:pos="2592"/>
          <w:tab w:val="left" w:pos="4924"/>
          <w:tab w:val="left" w:pos="7255"/>
        </w:tabs>
        <w:spacing w:line="360" w:lineRule="auto"/>
        <w:jc w:val="left"/>
        <w:textAlignment w:val="center"/>
        <w:rPr>
          <w:rFonts w:hint="eastAsia" w:ascii="Calibri" w:hAnsi="Calibri"/>
          <w:b w:val="0"/>
          <w:i w:val="0"/>
          <w:color w:val="000000"/>
          <w:sz w:val="22"/>
          <w:lang w:eastAsia="zh-CN"/>
        </w:rPr>
      </w:pPr>
    </w:p>
    <w:p>
      <w:pPr>
        <w:spacing w:line="360" w:lineRule="auto"/>
        <w:ind w:left="0"/>
        <w:jc w:val="left"/>
      </w:pPr>
      <w:r>
        <w:t>11．</w:t>
      </w:r>
      <w:r>
        <w:rPr>
          <w:rFonts w:ascii="Times New Roman" w:hAnsi="Times New Roman"/>
          <w:b w:val="0"/>
          <w:i w:val="0"/>
          <w:color w:val="000000"/>
          <w:sz w:val="22"/>
        </w:rPr>
        <w:t xml:space="preserve">智能手机、互联网的发展，加速了我们天涯若比邻的心愿。通过微信，可以分享好玩的视频、分享身边的故事。但同时，网络上的很多低俗内容也让人大跌眼镜。这说明(　　) </w:t>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互联网无所不能，具有强大的吸引力</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网上交往开辟了人际交往的新通道</w:t>
      </w:r>
    </w:p>
    <w:p>
      <w:pPr>
        <w:spacing w:line="360" w:lineRule="auto"/>
        <w:ind w:firstLine="286" w:firstLineChars="130"/>
        <w:jc w:val="left"/>
        <w:textAlignment w:val="center"/>
      </w:pPr>
      <w:r>
        <w:rPr>
          <w:rFonts w:ascii="Calibri" w:hAnsi="Calibri"/>
          <w:b w:val="0"/>
          <w:i w:val="0"/>
          <w:color w:val="000000"/>
          <w:sz w:val="22"/>
        </w:rPr>
        <w:t>③</w:t>
      </w:r>
      <w:r>
        <w:rPr>
          <w:rFonts w:ascii="Times New Roman" w:hAnsi="Times New Roman"/>
          <w:b w:val="0"/>
          <w:i w:val="0"/>
          <w:color w:val="000000"/>
          <w:sz w:val="22"/>
        </w:rPr>
        <w:t>网络世界的交往有很多不确定因素</w:t>
      </w:r>
    </w:p>
    <w:p>
      <w:pPr>
        <w:spacing w:line="360" w:lineRule="auto"/>
        <w:ind w:firstLine="286" w:firstLineChars="130"/>
        <w:jc w:val="left"/>
        <w:textAlignment w:val="center"/>
      </w:pPr>
      <w:r>
        <w:rPr>
          <w:rFonts w:ascii="Calibri" w:hAnsi="Calibri"/>
          <w:b w:val="0"/>
          <w:i w:val="0"/>
          <w:color w:val="000000"/>
          <w:sz w:val="22"/>
        </w:rPr>
        <w:t>④</w:t>
      </w:r>
      <w:r>
        <w:rPr>
          <w:rFonts w:ascii="Times New Roman" w:hAnsi="Times New Roman"/>
          <w:b w:val="0"/>
          <w:i w:val="0"/>
          <w:color w:val="000000"/>
          <w:sz w:val="22"/>
        </w:rPr>
        <w:t>网上交往能满足我们一切心理需要</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w:t>
      </w:r>
      <w:r>
        <w:rPr>
          <w:rFonts w:ascii="Calibri" w:hAnsi="Calibri"/>
          <w:b w:val="0"/>
          <w:i w:val="0"/>
          <w:color w:val="000000"/>
          <w:sz w:val="22"/>
        </w:rPr>
        <w:t>①②</w:t>
      </w:r>
      <w:r>
        <w:tab/>
      </w:r>
      <w:r>
        <w:rPr>
          <w:rFonts w:ascii="Times New Roman" w:hAnsi="Times New Roman"/>
          <w:b w:val="0"/>
          <w:i w:val="0"/>
          <w:color w:val="000000"/>
          <w:sz w:val="22"/>
        </w:rPr>
        <w:t>B．</w:t>
      </w:r>
      <w:r>
        <w:rPr>
          <w:rFonts w:ascii="Calibri" w:hAnsi="Calibri"/>
          <w:b w:val="0"/>
          <w:i w:val="0"/>
          <w:color w:val="000000"/>
          <w:sz w:val="22"/>
        </w:rPr>
        <w:t>②④</w:t>
      </w:r>
      <w:r>
        <w:tab/>
      </w:r>
      <w:r>
        <w:rPr>
          <w:rFonts w:ascii="Times New Roman" w:hAnsi="Times New Roman"/>
          <w:b w:val="0"/>
          <w:i w:val="0"/>
          <w:color w:val="000000"/>
          <w:sz w:val="22"/>
        </w:rPr>
        <w:t>C．</w:t>
      </w:r>
      <w:r>
        <w:rPr>
          <w:rFonts w:ascii="Calibri" w:hAnsi="Calibri"/>
          <w:b w:val="0"/>
          <w:i w:val="0"/>
          <w:color w:val="000000"/>
          <w:sz w:val="22"/>
        </w:rPr>
        <w:t>②③</w:t>
      </w:r>
      <w:r>
        <w:tab/>
      </w:r>
      <w:r>
        <w:rPr>
          <w:rFonts w:ascii="Times New Roman" w:hAnsi="Times New Roman"/>
          <w:b w:val="0"/>
          <w:i w:val="0"/>
          <w:color w:val="000000"/>
          <w:sz w:val="22"/>
        </w:rPr>
        <w:t>D．</w:t>
      </w:r>
      <w:r>
        <w:rPr>
          <w:rFonts w:ascii="Calibri" w:hAnsi="Calibri"/>
          <w:b w:val="0"/>
          <w:i w:val="0"/>
          <w:color w:val="000000"/>
          <w:sz w:val="22"/>
        </w:rPr>
        <w:t>①③</w:t>
      </w:r>
    </w:p>
    <w:p>
      <w:pPr>
        <w:spacing w:line="360" w:lineRule="auto"/>
        <w:ind w:left="0"/>
        <w:jc w:val="left"/>
      </w:pPr>
      <w:r>
        <w:t>12．</w:t>
      </w:r>
      <w:r>
        <w:rPr>
          <w:rFonts w:ascii="Times New Roman" w:hAnsi="Times New Roman"/>
          <w:b w:val="0"/>
          <w:i w:val="0"/>
          <w:color w:val="000000"/>
          <w:sz w:val="22"/>
        </w:rPr>
        <w:t xml:space="preserve">党的二十大报告中，把发展全过程人民民主确定为中国式现代化本质要求的一项重要内容，对“发展全过程人民民主，保障人民当家作主”作出全面部署、提出明确要求。全过程人民民主强调公民参与，下列对“公民参与”表述正确的是（　　） </w:t>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赵某采用座谈会的方式表达意见——民主协商</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钱某参与居民用水阶梯价格听证会——民主决策</w:t>
      </w:r>
    </w:p>
    <w:p>
      <w:pPr>
        <w:spacing w:line="360" w:lineRule="auto"/>
        <w:ind w:firstLine="286" w:firstLineChars="130"/>
        <w:jc w:val="left"/>
        <w:textAlignment w:val="center"/>
      </w:pPr>
      <w:r>
        <w:rPr>
          <w:rFonts w:ascii="Calibri" w:hAnsi="Calibri"/>
          <w:b w:val="0"/>
          <w:i w:val="0"/>
          <w:color w:val="000000"/>
          <w:sz w:val="22"/>
        </w:rPr>
        <w:t>③</w:t>
      </w:r>
      <w:r>
        <w:rPr>
          <w:rFonts w:ascii="Times New Roman" w:hAnsi="Times New Roman"/>
          <w:b w:val="0"/>
          <w:i w:val="0"/>
          <w:color w:val="000000"/>
          <w:sz w:val="22"/>
        </w:rPr>
        <w:t>孙某将跳广场舞的音箱拿走来解决噪音扰民——民主监督</w:t>
      </w:r>
    </w:p>
    <w:p>
      <w:pPr>
        <w:spacing w:line="360" w:lineRule="auto"/>
        <w:ind w:firstLine="286" w:firstLineChars="130"/>
        <w:jc w:val="left"/>
        <w:textAlignment w:val="center"/>
      </w:pPr>
      <w:r>
        <w:rPr>
          <w:rFonts w:ascii="Calibri" w:hAnsi="Calibri"/>
          <w:b w:val="0"/>
          <w:i w:val="0"/>
          <w:color w:val="000000"/>
          <w:sz w:val="22"/>
        </w:rPr>
        <w:t>④</w:t>
      </w:r>
      <w:r>
        <w:rPr>
          <w:rFonts w:ascii="Times New Roman" w:hAnsi="Times New Roman"/>
          <w:b w:val="0"/>
          <w:i w:val="0"/>
          <w:color w:val="000000"/>
          <w:sz w:val="22"/>
        </w:rPr>
        <w:t>李某参与某县人大代表换届投票活动——民主选举</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w:t>
      </w:r>
      <w:r>
        <w:rPr>
          <w:rFonts w:ascii="Calibri" w:hAnsi="Calibri"/>
          <w:b w:val="0"/>
          <w:i w:val="0"/>
          <w:color w:val="000000"/>
          <w:sz w:val="22"/>
        </w:rPr>
        <w:t>①②</w:t>
      </w:r>
      <w:r>
        <w:tab/>
      </w:r>
      <w:r>
        <w:rPr>
          <w:rFonts w:ascii="Times New Roman" w:hAnsi="Times New Roman"/>
          <w:b w:val="0"/>
          <w:i w:val="0"/>
          <w:color w:val="000000"/>
          <w:sz w:val="22"/>
        </w:rPr>
        <w:t>B．</w:t>
      </w:r>
      <w:r>
        <w:rPr>
          <w:rFonts w:ascii="Calibri" w:hAnsi="Calibri"/>
          <w:b w:val="0"/>
          <w:i w:val="0"/>
          <w:color w:val="000000"/>
          <w:sz w:val="22"/>
        </w:rPr>
        <w:t>①③</w:t>
      </w:r>
      <w:r>
        <w:tab/>
      </w:r>
      <w:r>
        <w:rPr>
          <w:rFonts w:ascii="Times New Roman" w:hAnsi="Times New Roman"/>
          <w:b w:val="0"/>
          <w:i w:val="0"/>
          <w:color w:val="000000"/>
          <w:sz w:val="22"/>
        </w:rPr>
        <w:t>C．</w:t>
      </w:r>
      <w:r>
        <w:rPr>
          <w:rFonts w:ascii="Calibri" w:hAnsi="Calibri"/>
          <w:b w:val="0"/>
          <w:i w:val="0"/>
          <w:color w:val="000000"/>
          <w:sz w:val="22"/>
        </w:rPr>
        <w:t>②④</w:t>
      </w:r>
      <w:r>
        <w:tab/>
      </w:r>
      <w:r>
        <w:rPr>
          <w:rFonts w:ascii="Times New Roman" w:hAnsi="Times New Roman"/>
          <w:b w:val="0"/>
          <w:i w:val="0"/>
          <w:color w:val="000000"/>
          <w:sz w:val="22"/>
        </w:rPr>
        <w:t>D．</w:t>
      </w:r>
      <w:r>
        <w:rPr>
          <w:rFonts w:ascii="Calibri" w:hAnsi="Calibri"/>
          <w:b w:val="0"/>
          <w:i w:val="0"/>
          <w:color w:val="000000"/>
          <w:sz w:val="22"/>
        </w:rPr>
        <w:t>③④</w:t>
      </w:r>
    </w:p>
    <w:p>
      <w:pPr>
        <w:spacing w:line="360" w:lineRule="auto"/>
        <w:ind w:left="0"/>
        <w:jc w:val="left"/>
      </w:pPr>
      <w:r>
        <w:t>13．</w:t>
      </w:r>
      <w:r>
        <w:rPr>
          <w:rFonts w:ascii="Times New Roman" w:hAnsi="Times New Roman"/>
          <w:b w:val="0"/>
          <w:i w:val="0"/>
          <w:color w:val="000000"/>
          <w:sz w:val="22"/>
        </w:rPr>
        <w:t xml:space="preserve">2022年3月11日，李某某从深圳驱车回韶关，无视疫情防控规定，没有做到居家隔离，并且四处游玩，后被确诊为新冠肺炎患者。李某某因涉嫌妨害传染病防治罪，被韶关警方立案侦查。下列对李某某的行为评价错误的是（　　） </w:t>
      </w:r>
    </w:p>
    <w:p>
      <w:pPr>
        <w:spacing w:line="360" w:lineRule="auto"/>
        <w:ind w:firstLine="286" w:firstLineChars="130"/>
        <w:jc w:val="left"/>
      </w:pPr>
      <w:r>
        <w:rPr>
          <w:rFonts w:ascii="Times New Roman" w:hAnsi="Times New Roman"/>
          <w:b w:val="0"/>
          <w:i w:val="0"/>
          <w:color w:val="000000"/>
          <w:sz w:val="22"/>
        </w:rPr>
        <w:t>A．紧急逃离疫情地区，是珍爱自己生命的表现</w:t>
      </w:r>
    </w:p>
    <w:p>
      <w:pPr>
        <w:spacing w:line="360" w:lineRule="auto"/>
        <w:ind w:firstLine="286" w:firstLineChars="130"/>
        <w:jc w:val="left"/>
      </w:pPr>
      <w:r>
        <w:rPr>
          <w:rFonts w:ascii="Times New Roman" w:hAnsi="Times New Roman"/>
          <w:b w:val="0"/>
          <w:i w:val="0"/>
          <w:color w:val="000000"/>
          <w:sz w:val="22"/>
        </w:rPr>
        <w:t>B．没有认识到公民的权利与义务相统一的关系</w:t>
      </w:r>
    </w:p>
    <w:p>
      <w:pPr>
        <w:spacing w:line="360" w:lineRule="auto"/>
        <w:ind w:firstLine="286" w:firstLineChars="130"/>
        <w:jc w:val="left"/>
      </w:pPr>
      <w:r>
        <w:rPr>
          <w:rFonts w:ascii="Times New Roman" w:hAnsi="Times New Roman"/>
          <w:b w:val="0"/>
          <w:i w:val="0"/>
          <w:color w:val="000000"/>
          <w:sz w:val="22"/>
        </w:rPr>
        <w:t>C．实施了法律所禁止的行为，应该承担相应的法律责任</w:t>
      </w:r>
    </w:p>
    <w:p>
      <w:pPr>
        <w:spacing w:line="360" w:lineRule="auto"/>
        <w:ind w:firstLine="286" w:firstLineChars="130"/>
        <w:jc w:val="left"/>
      </w:pPr>
      <w:r>
        <w:rPr>
          <w:rFonts w:ascii="Times New Roman" w:hAnsi="Times New Roman"/>
          <w:b w:val="0"/>
          <w:i w:val="0"/>
          <w:color w:val="000000"/>
          <w:sz w:val="22"/>
        </w:rPr>
        <w:t>D．没有遵守法律，没有依法履行应尽的疫情防控的义务</w:t>
      </w:r>
    </w:p>
    <w:p>
      <w:pPr>
        <w:spacing w:line="360" w:lineRule="auto"/>
        <w:ind w:left="0"/>
        <w:jc w:val="left"/>
      </w:pPr>
      <w:r>
        <w:t>14．</w:t>
      </w:r>
      <w:r>
        <w:rPr>
          <w:rFonts w:ascii="Times New Roman" w:hAnsi="Times New Roman"/>
          <w:b w:val="0"/>
          <w:i w:val="0"/>
          <w:color w:val="000000"/>
          <w:sz w:val="22"/>
        </w:rPr>
        <w:t>2021年10月6日，罗某观看《长津湖》电影后，在网络发文，侮辱在长津湖战役中牺牲的“冰雕连”英烈。2022年5月5日，三亚市城郊人民法院依法判处罗某有期徒刑七个月并承担民事责任。对此，认识正确的是（　　）</w:t>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 xml:space="preserve">罗某侵害了英雄烈士的名誉、荣誉         </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法律保障网民的自由和权利</w:t>
      </w:r>
    </w:p>
    <w:p>
      <w:pPr>
        <w:spacing w:line="360" w:lineRule="auto"/>
        <w:ind w:firstLine="286" w:firstLineChars="130"/>
        <w:jc w:val="left"/>
        <w:textAlignment w:val="center"/>
      </w:pPr>
      <w:r>
        <w:rPr>
          <w:rFonts w:ascii="Calibri" w:hAnsi="Calibri"/>
          <w:b w:val="0"/>
          <w:i w:val="0"/>
          <w:color w:val="000000"/>
          <w:sz w:val="22"/>
        </w:rPr>
        <w:t>③</w:t>
      </w:r>
      <w:r>
        <w:rPr>
          <w:rFonts w:ascii="Times New Roman" w:hAnsi="Times New Roman"/>
          <w:b w:val="0"/>
          <w:i w:val="0"/>
          <w:color w:val="000000"/>
          <w:sz w:val="22"/>
        </w:rPr>
        <w:t xml:space="preserve">在网络世界里没有个人的权利和自由       </w:t>
      </w:r>
    </w:p>
    <w:p>
      <w:pPr>
        <w:spacing w:line="360" w:lineRule="auto"/>
        <w:ind w:firstLine="286" w:firstLineChars="130"/>
        <w:jc w:val="left"/>
        <w:textAlignment w:val="center"/>
      </w:pPr>
      <w:r>
        <w:rPr>
          <w:rFonts w:ascii="Calibri" w:hAnsi="Calibri"/>
          <w:b w:val="0"/>
          <w:i w:val="0"/>
          <w:color w:val="000000"/>
          <w:sz w:val="22"/>
        </w:rPr>
        <w:t>④</w:t>
      </w:r>
      <w:r>
        <w:rPr>
          <w:rFonts w:ascii="Times New Roman" w:hAnsi="Times New Roman"/>
          <w:b w:val="0"/>
          <w:i w:val="0"/>
          <w:color w:val="000000"/>
          <w:sz w:val="22"/>
        </w:rPr>
        <w:t>网络生活应遵守道德和法律</w:t>
      </w:r>
    </w:p>
    <w:p>
      <w:pPr>
        <w:numPr>
          <w:ilvl w:val="0"/>
          <w:numId w:val="3"/>
        </w:numPr>
        <w:tabs>
          <w:tab w:val="left" w:pos="2592"/>
          <w:tab w:val="left" w:pos="4924"/>
          <w:tab w:val="left" w:pos="7255"/>
        </w:tabs>
        <w:spacing w:line="360" w:lineRule="auto"/>
        <w:ind w:firstLine="286" w:firstLineChars="130"/>
        <w:jc w:val="left"/>
        <w:textAlignment w:val="center"/>
        <w:rPr>
          <w:rFonts w:ascii="Calibri" w:hAnsi="Calibri"/>
          <w:b w:val="0"/>
          <w:i w:val="0"/>
          <w:color w:val="000000"/>
          <w:sz w:val="22"/>
        </w:rPr>
      </w:pPr>
      <w:r>
        <w:rPr>
          <w:rFonts w:ascii="Calibri" w:hAnsi="Calibri"/>
          <w:b w:val="0"/>
          <w:i w:val="0"/>
          <w:color w:val="000000"/>
          <w:sz w:val="22"/>
        </w:rPr>
        <w:t>①②</w:t>
      </w:r>
      <w:r>
        <w:tab/>
      </w:r>
      <w:r>
        <w:rPr>
          <w:rFonts w:ascii="Times New Roman" w:hAnsi="Times New Roman"/>
          <w:b w:val="0"/>
          <w:i w:val="0"/>
          <w:color w:val="000000"/>
          <w:sz w:val="22"/>
        </w:rPr>
        <w:t>B．</w:t>
      </w:r>
      <w:r>
        <w:rPr>
          <w:rFonts w:ascii="Calibri" w:hAnsi="Calibri"/>
          <w:b w:val="0"/>
          <w:i w:val="0"/>
          <w:color w:val="000000"/>
          <w:sz w:val="22"/>
        </w:rPr>
        <w:t>①④</w:t>
      </w:r>
      <w:r>
        <w:tab/>
      </w:r>
      <w:r>
        <w:rPr>
          <w:rFonts w:ascii="Times New Roman" w:hAnsi="Times New Roman"/>
          <w:b w:val="0"/>
          <w:i w:val="0"/>
          <w:color w:val="000000"/>
          <w:sz w:val="22"/>
        </w:rPr>
        <w:t>C．</w:t>
      </w:r>
      <w:r>
        <w:rPr>
          <w:rFonts w:ascii="Calibri" w:hAnsi="Calibri"/>
          <w:b w:val="0"/>
          <w:i w:val="0"/>
          <w:color w:val="000000"/>
          <w:sz w:val="22"/>
        </w:rPr>
        <w:t>②③</w:t>
      </w:r>
      <w:r>
        <w:tab/>
      </w:r>
      <w:r>
        <w:rPr>
          <w:rFonts w:ascii="Times New Roman" w:hAnsi="Times New Roman"/>
          <w:b w:val="0"/>
          <w:i w:val="0"/>
          <w:color w:val="000000"/>
          <w:sz w:val="22"/>
        </w:rPr>
        <w:t>D．</w:t>
      </w:r>
      <w:r>
        <w:rPr>
          <w:rFonts w:ascii="Calibri" w:hAnsi="Calibri"/>
          <w:b w:val="0"/>
          <w:i w:val="0"/>
          <w:color w:val="000000"/>
          <w:sz w:val="22"/>
        </w:rPr>
        <w:t>③④</w:t>
      </w:r>
    </w:p>
    <w:p>
      <w:pPr>
        <w:spacing w:line="360" w:lineRule="auto"/>
        <w:ind w:left="0"/>
        <w:jc w:val="left"/>
      </w:pPr>
      <w:r>
        <w:t>15．</w:t>
      </w:r>
      <w:r>
        <w:rPr>
          <w:rFonts w:ascii="Times New Roman" w:hAnsi="Times New Roman"/>
          <w:b w:val="0"/>
          <w:i w:val="0"/>
          <w:color w:val="000000"/>
          <w:sz w:val="22"/>
        </w:rPr>
        <w:t xml:space="preserve">七年级学生小天和一位网友聊了好长时间，有一天，网友提出和小天见面的要求。小天应该（　　）  </w:t>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向班主任请假，偷偷和网友见面</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为了自身安全，让网友来校找他</w:t>
      </w:r>
    </w:p>
    <w:p>
      <w:pPr>
        <w:spacing w:line="360" w:lineRule="auto"/>
        <w:ind w:firstLine="286" w:firstLineChars="130"/>
        <w:jc w:val="left"/>
        <w:textAlignment w:val="center"/>
      </w:pPr>
      <w:r>
        <w:rPr>
          <w:rFonts w:ascii="Calibri" w:hAnsi="Calibri"/>
          <w:b w:val="0"/>
          <w:i w:val="0"/>
          <w:color w:val="000000"/>
          <w:sz w:val="22"/>
        </w:rPr>
        <w:t>③</w:t>
      </w:r>
      <w:r>
        <w:rPr>
          <w:rFonts w:ascii="Times New Roman" w:hAnsi="Times New Roman"/>
          <w:b w:val="0"/>
          <w:i w:val="0"/>
          <w:color w:val="000000"/>
          <w:sz w:val="22"/>
        </w:rPr>
        <w:t>和父母与老师进行商量，寻求他们的帮助</w:t>
      </w:r>
    </w:p>
    <w:p>
      <w:pPr>
        <w:spacing w:line="360" w:lineRule="auto"/>
        <w:ind w:firstLine="286" w:firstLineChars="130"/>
        <w:jc w:val="left"/>
        <w:textAlignment w:val="center"/>
      </w:pPr>
      <w:r>
        <w:rPr>
          <w:rFonts w:ascii="Calibri" w:hAnsi="Calibri"/>
          <w:b w:val="0"/>
          <w:i w:val="0"/>
          <w:color w:val="000000"/>
          <w:sz w:val="22"/>
        </w:rPr>
        <w:t>④</w:t>
      </w:r>
      <w:r>
        <w:rPr>
          <w:rFonts w:ascii="Times New Roman" w:hAnsi="Times New Roman"/>
          <w:b w:val="0"/>
          <w:i w:val="0"/>
          <w:color w:val="000000"/>
          <w:sz w:val="22"/>
        </w:rPr>
        <w:t>慎重考虑是否将网友转化为现实中的朋友</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w:t>
      </w:r>
      <w:r>
        <w:rPr>
          <w:rFonts w:ascii="Calibri" w:hAnsi="Calibri"/>
          <w:b w:val="0"/>
          <w:i w:val="0"/>
          <w:color w:val="000000"/>
          <w:sz w:val="22"/>
        </w:rPr>
        <w:t>①②</w:t>
      </w:r>
      <w:r>
        <w:tab/>
      </w:r>
      <w:r>
        <w:rPr>
          <w:rFonts w:ascii="Times New Roman" w:hAnsi="Times New Roman"/>
          <w:b w:val="0"/>
          <w:i w:val="0"/>
          <w:color w:val="000000"/>
          <w:sz w:val="22"/>
        </w:rPr>
        <w:t>B．</w:t>
      </w:r>
      <w:r>
        <w:rPr>
          <w:rFonts w:ascii="Calibri" w:hAnsi="Calibri"/>
          <w:b w:val="0"/>
          <w:i w:val="0"/>
          <w:color w:val="000000"/>
          <w:sz w:val="22"/>
        </w:rPr>
        <w:t>①③</w:t>
      </w:r>
      <w:r>
        <w:tab/>
      </w:r>
      <w:r>
        <w:rPr>
          <w:rFonts w:ascii="Times New Roman" w:hAnsi="Times New Roman"/>
          <w:b w:val="0"/>
          <w:i w:val="0"/>
          <w:color w:val="000000"/>
          <w:sz w:val="22"/>
        </w:rPr>
        <w:t>C．</w:t>
      </w:r>
      <w:r>
        <w:rPr>
          <w:rFonts w:ascii="Calibri" w:hAnsi="Calibri"/>
          <w:b w:val="0"/>
          <w:i w:val="0"/>
          <w:color w:val="000000"/>
          <w:sz w:val="22"/>
        </w:rPr>
        <w:t>②④</w:t>
      </w:r>
      <w:r>
        <w:tab/>
      </w:r>
      <w:r>
        <w:rPr>
          <w:rFonts w:ascii="Times New Roman" w:hAnsi="Times New Roman"/>
          <w:b w:val="0"/>
          <w:i w:val="0"/>
          <w:color w:val="000000"/>
          <w:sz w:val="22"/>
        </w:rPr>
        <w:t>D．</w:t>
      </w:r>
      <w:r>
        <w:rPr>
          <w:rFonts w:ascii="Calibri" w:hAnsi="Calibri"/>
          <w:b w:val="0"/>
          <w:i w:val="0"/>
          <w:color w:val="000000"/>
          <w:sz w:val="22"/>
        </w:rPr>
        <w:t>③④</w:t>
      </w:r>
    </w:p>
    <w:p>
      <w:pPr>
        <w:spacing w:line="360" w:lineRule="auto"/>
        <w:ind w:left="0"/>
        <w:jc w:val="left"/>
      </w:pPr>
      <w:r>
        <w:t>16．</w:t>
      </w:r>
      <w:r>
        <w:rPr>
          <w:rFonts w:ascii="Times New Roman" w:hAnsi="Times New Roman"/>
          <w:b w:val="0"/>
          <w:i w:val="0"/>
          <w:color w:val="000000"/>
          <w:sz w:val="22"/>
        </w:rPr>
        <w:t xml:space="preserve">道德与法治课上，一位同学分享了家人对她未来职业选择的建议：“家人希望我将来从事教师、护士之类的工作，因为我是女生。警察、建筑师、消防员，这些是男生应该从事的工作，女生不适合。”这位同学的说法（　　） </w:t>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 xml:space="preserve">可能会在一定程度上影响潜能的发挥    </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过于受性别刻板印象的影响</w:t>
      </w:r>
    </w:p>
    <w:p>
      <w:pPr>
        <w:spacing w:line="360" w:lineRule="auto"/>
        <w:ind w:firstLine="286" w:firstLineChars="130"/>
        <w:jc w:val="left"/>
        <w:textAlignment w:val="center"/>
      </w:pPr>
      <w:r>
        <w:rPr>
          <w:rFonts w:ascii="Calibri" w:hAnsi="Calibri"/>
          <w:b w:val="0"/>
          <w:i w:val="0"/>
          <w:color w:val="000000"/>
          <w:sz w:val="22"/>
        </w:rPr>
        <w:t>③</w:t>
      </w:r>
      <w:r>
        <w:rPr>
          <w:rFonts w:ascii="Times New Roman" w:hAnsi="Times New Roman"/>
          <w:b w:val="0"/>
          <w:i w:val="0"/>
          <w:color w:val="000000"/>
          <w:sz w:val="22"/>
        </w:rPr>
        <w:t xml:space="preserve">可以帮我们找到自己的人生目标    </w:t>
      </w:r>
    </w:p>
    <w:p>
      <w:pPr>
        <w:spacing w:line="360" w:lineRule="auto"/>
        <w:ind w:firstLine="286" w:firstLineChars="130"/>
        <w:jc w:val="left"/>
        <w:textAlignment w:val="center"/>
      </w:pPr>
      <w:r>
        <w:rPr>
          <w:rFonts w:ascii="Calibri" w:hAnsi="Calibri"/>
          <w:b w:val="0"/>
          <w:i w:val="0"/>
          <w:color w:val="000000"/>
          <w:sz w:val="22"/>
        </w:rPr>
        <w:t>④</w:t>
      </w:r>
      <w:r>
        <w:rPr>
          <w:rFonts w:ascii="Times New Roman" w:hAnsi="Times New Roman"/>
          <w:b w:val="0"/>
          <w:i w:val="0"/>
          <w:color w:val="000000"/>
          <w:sz w:val="22"/>
        </w:rPr>
        <w:t>没有认识到男女生性别差异</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w:t>
      </w:r>
      <w:r>
        <w:rPr>
          <w:rFonts w:ascii="Calibri" w:hAnsi="Calibri"/>
          <w:b w:val="0"/>
          <w:i w:val="0"/>
          <w:color w:val="000000"/>
          <w:sz w:val="22"/>
        </w:rPr>
        <w:t>①②</w:t>
      </w:r>
      <w:r>
        <w:tab/>
      </w:r>
      <w:r>
        <w:rPr>
          <w:rFonts w:ascii="Times New Roman" w:hAnsi="Times New Roman"/>
          <w:b w:val="0"/>
          <w:i w:val="0"/>
          <w:color w:val="000000"/>
          <w:sz w:val="22"/>
        </w:rPr>
        <w:t>B．</w:t>
      </w:r>
      <w:r>
        <w:rPr>
          <w:rFonts w:ascii="Calibri" w:hAnsi="Calibri"/>
          <w:b w:val="0"/>
          <w:i w:val="0"/>
          <w:color w:val="000000"/>
          <w:sz w:val="22"/>
        </w:rPr>
        <w:t>①④</w:t>
      </w:r>
      <w:r>
        <w:tab/>
      </w:r>
      <w:r>
        <w:rPr>
          <w:rFonts w:ascii="Times New Roman" w:hAnsi="Times New Roman"/>
          <w:b w:val="0"/>
          <w:i w:val="0"/>
          <w:color w:val="000000"/>
          <w:sz w:val="22"/>
        </w:rPr>
        <w:t>C．</w:t>
      </w:r>
      <w:r>
        <w:rPr>
          <w:rFonts w:ascii="Calibri" w:hAnsi="Calibri"/>
          <w:b w:val="0"/>
          <w:i w:val="0"/>
          <w:color w:val="000000"/>
          <w:sz w:val="22"/>
        </w:rPr>
        <w:t>②③</w:t>
      </w:r>
      <w:r>
        <w:tab/>
      </w:r>
      <w:r>
        <w:rPr>
          <w:rFonts w:ascii="Times New Roman" w:hAnsi="Times New Roman"/>
          <w:b w:val="0"/>
          <w:i w:val="0"/>
          <w:color w:val="000000"/>
          <w:sz w:val="22"/>
        </w:rPr>
        <w:t>D．</w:t>
      </w:r>
      <w:r>
        <w:rPr>
          <w:rFonts w:ascii="Calibri" w:hAnsi="Calibri"/>
          <w:b w:val="0"/>
          <w:i w:val="0"/>
          <w:color w:val="000000"/>
          <w:sz w:val="22"/>
        </w:rPr>
        <w:t>③④</w:t>
      </w:r>
    </w:p>
    <w:p>
      <w:pPr>
        <w:spacing w:line="360" w:lineRule="auto"/>
        <w:ind w:left="0"/>
        <w:jc w:val="left"/>
      </w:pPr>
      <w:r>
        <w:t>17．</w:t>
      </w:r>
      <w:r>
        <w:rPr>
          <w:rFonts w:ascii="Times New Roman" w:hAnsi="Times New Roman"/>
          <w:b w:val="0"/>
          <w:i w:val="0"/>
          <w:color w:val="000000"/>
          <w:sz w:val="22"/>
        </w:rPr>
        <w:t>下列对下侧漫画解读正确的是（　　）</w:t>
      </w:r>
    </w:p>
    <w:p>
      <w:pPr>
        <w:spacing w:line="360" w:lineRule="auto"/>
        <w:ind w:firstLine="273" w:firstLineChars="130"/>
        <w:jc w:val="left"/>
        <w:textAlignment w:val="center"/>
      </w:pPr>
      <w:r>
        <w:drawing>
          <wp:inline distT="0" distB="0" distL="0" distR="0">
            <wp:extent cx="2184400" cy="15748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2184400" cy="1574800"/>
                    </a:xfrm>
                    <a:prstGeom prst="rect">
                      <a:avLst/>
                    </a:prstGeom>
                  </pic:spPr>
                </pic:pic>
              </a:graphicData>
            </a:graphic>
          </wp:inline>
        </w:drawing>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是否纳税是公民的自由</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依法纳税是公民的基本义务</w:t>
      </w:r>
    </w:p>
    <w:p>
      <w:pPr>
        <w:spacing w:line="360" w:lineRule="auto"/>
        <w:ind w:firstLine="286" w:firstLineChars="130"/>
        <w:jc w:val="left"/>
        <w:textAlignment w:val="center"/>
      </w:pPr>
      <w:r>
        <w:rPr>
          <w:rFonts w:ascii="Calibri" w:hAnsi="Calibri"/>
          <w:b w:val="0"/>
          <w:i w:val="0"/>
          <w:color w:val="000000"/>
          <w:sz w:val="22"/>
        </w:rPr>
        <w:t>③</w:t>
      </w:r>
      <w:r>
        <w:rPr>
          <w:rFonts w:ascii="Times New Roman" w:hAnsi="Times New Roman"/>
          <w:b w:val="0"/>
          <w:i w:val="0"/>
          <w:color w:val="000000"/>
          <w:sz w:val="22"/>
        </w:rPr>
        <w:t>税收是国家财政收入的主要来源</w:t>
      </w:r>
    </w:p>
    <w:p>
      <w:pPr>
        <w:spacing w:line="360" w:lineRule="auto"/>
        <w:ind w:firstLine="286" w:firstLineChars="130"/>
        <w:jc w:val="left"/>
        <w:textAlignment w:val="center"/>
      </w:pPr>
      <w:r>
        <w:rPr>
          <w:rFonts w:ascii="Calibri" w:hAnsi="Calibri"/>
          <w:b w:val="0"/>
          <w:i w:val="0"/>
          <w:color w:val="000000"/>
          <w:sz w:val="22"/>
        </w:rPr>
        <w:t>④</w:t>
      </w:r>
      <w:r>
        <w:rPr>
          <w:rFonts w:ascii="Times New Roman" w:hAnsi="Times New Roman"/>
          <w:b w:val="0"/>
          <w:i w:val="0"/>
          <w:color w:val="000000"/>
          <w:sz w:val="22"/>
        </w:rPr>
        <w:t>任何偷税、骗税、欠税的行为都是违法行为</w:t>
      </w:r>
    </w:p>
    <w:p>
      <w:pPr>
        <w:numPr>
          <w:ilvl w:val="0"/>
          <w:numId w:val="4"/>
        </w:numPr>
        <w:tabs>
          <w:tab w:val="left" w:pos="2592"/>
          <w:tab w:val="left" w:pos="4924"/>
          <w:tab w:val="left" w:pos="7255"/>
        </w:tabs>
        <w:spacing w:line="360" w:lineRule="auto"/>
        <w:ind w:firstLine="286" w:firstLineChars="130"/>
        <w:jc w:val="left"/>
        <w:textAlignment w:val="center"/>
        <w:rPr>
          <w:rFonts w:ascii="Calibri" w:hAnsi="Calibri"/>
          <w:b w:val="0"/>
          <w:i w:val="0"/>
          <w:color w:val="000000"/>
          <w:sz w:val="22"/>
        </w:rPr>
      </w:pPr>
      <w:r>
        <w:rPr>
          <w:rFonts w:ascii="Calibri" w:hAnsi="Calibri"/>
          <w:b w:val="0"/>
          <w:i w:val="0"/>
          <w:color w:val="000000"/>
          <w:sz w:val="22"/>
        </w:rPr>
        <w:t>①②</w:t>
      </w:r>
      <w:r>
        <w:tab/>
      </w:r>
      <w:r>
        <w:rPr>
          <w:rFonts w:ascii="Times New Roman" w:hAnsi="Times New Roman"/>
          <w:b w:val="0"/>
          <w:i w:val="0"/>
          <w:color w:val="000000"/>
          <w:sz w:val="22"/>
        </w:rPr>
        <w:t>B．</w:t>
      </w:r>
      <w:r>
        <w:rPr>
          <w:rFonts w:ascii="Calibri" w:hAnsi="Calibri"/>
          <w:b w:val="0"/>
          <w:i w:val="0"/>
          <w:color w:val="000000"/>
          <w:sz w:val="22"/>
        </w:rPr>
        <w:t>①③</w:t>
      </w:r>
      <w:r>
        <w:tab/>
      </w:r>
      <w:r>
        <w:rPr>
          <w:rFonts w:ascii="Times New Roman" w:hAnsi="Times New Roman"/>
          <w:b w:val="0"/>
          <w:i w:val="0"/>
          <w:color w:val="000000"/>
          <w:sz w:val="22"/>
        </w:rPr>
        <w:t>C．</w:t>
      </w:r>
      <w:r>
        <w:rPr>
          <w:rFonts w:ascii="Calibri" w:hAnsi="Calibri"/>
          <w:b w:val="0"/>
          <w:i w:val="0"/>
          <w:color w:val="000000"/>
          <w:sz w:val="22"/>
        </w:rPr>
        <w:t>②④</w:t>
      </w:r>
      <w:r>
        <w:tab/>
      </w:r>
      <w:r>
        <w:rPr>
          <w:rFonts w:ascii="Times New Roman" w:hAnsi="Times New Roman"/>
          <w:b w:val="0"/>
          <w:i w:val="0"/>
          <w:color w:val="000000"/>
          <w:sz w:val="22"/>
        </w:rPr>
        <w:t>D．</w:t>
      </w:r>
      <w:r>
        <w:rPr>
          <w:rFonts w:ascii="Calibri" w:hAnsi="Calibri"/>
          <w:b w:val="0"/>
          <w:i w:val="0"/>
          <w:color w:val="000000"/>
          <w:sz w:val="22"/>
        </w:rPr>
        <w:t>③④</w:t>
      </w:r>
    </w:p>
    <w:p>
      <w:pPr>
        <w:widowControl w:val="0"/>
        <w:numPr>
          <w:ilvl w:val="0"/>
          <w:numId w:val="0"/>
        </w:numPr>
        <w:tabs>
          <w:tab w:val="left" w:pos="2592"/>
          <w:tab w:val="left" w:pos="4924"/>
          <w:tab w:val="left" w:pos="7255"/>
        </w:tabs>
        <w:spacing w:line="360" w:lineRule="auto"/>
        <w:jc w:val="left"/>
        <w:textAlignment w:val="center"/>
        <w:rPr>
          <w:rFonts w:ascii="Calibri" w:hAnsi="Calibri"/>
          <w:b w:val="0"/>
          <w:i w:val="0"/>
          <w:color w:val="000000"/>
          <w:sz w:val="22"/>
        </w:rPr>
      </w:pPr>
    </w:p>
    <w:p>
      <w:pPr>
        <w:rPr>
          <w:rFonts w:hint="default" w:eastAsiaTheme="minorEastAsia"/>
          <w:lang w:val="en-US" w:eastAsia="zh-CN"/>
        </w:rPr>
      </w:pPr>
      <w:r>
        <w:rPr>
          <w:rFonts w:hint="eastAsia" w:ascii="黑体" w:hAnsi="黑体" w:eastAsia="黑体" w:cs="黑体"/>
          <w:b/>
          <w:bCs/>
          <w:sz w:val="24"/>
          <w:szCs w:val="24"/>
          <w:lang w:val="en-US" w:eastAsia="zh-CN"/>
        </w:rPr>
        <w:t>二、非选择题</w:t>
      </w:r>
    </w:p>
    <w:p>
      <w:pPr>
        <w:spacing w:line="360" w:lineRule="auto"/>
        <w:ind w:left="0"/>
        <w:jc w:val="left"/>
      </w:pPr>
      <w:r>
        <w:t>18．</w:t>
      </w:r>
      <w:r>
        <w:rPr>
          <w:rFonts w:ascii="Times New Roman" w:hAnsi="Times New Roman"/>
          <w:b w:val="0"/>
          <w:i w:val="0"/>
          <w:color w:val="000000"/>
          <w:sz w:val="22"/>
        </w:rPr>
        <w:t xml:space="preserve">要想知道我是谁， 并不是那么容易 。 在不同人的眼里， 我就有所不 同 。 数学老师说我是个思维敏捷的学生，语文老师认为我学习很用功，英语老师则说我不太用功 。 在女同学眼里，我是她们的朋友 ；在男 同学眼里，我就成了一 个骄傲自大的人 。 同学说我性格外向， 妈妈却说我有些 内向 。 在邻居眼里，我是个勤快的女孩子 ；在妈妈看来，我很懒 。 奶奶说我淘气得像“假小子”，爸爸说我 已经长大，妈妈却说我还很小 。 在那么多的评价里， 我无法确定哪个才是真正的“我”。 </w:t>
      </w:r>
    </w:p>
    <w:p>
      <w:pPr>
        <w:spacing w:line="360" w:lineRule="auto"/>
        <w:ind w:firstLine="286" w:firstLineChars="130"/>
        <w:jc w:val="left"/>
      </w:pPr>
      <w:r>
        <w:rPr>
          <w:rFonts w:ascii="Times New Roman" w:hAnsi="Times New Roman"/>
          <w:b w:val="0"/>
          <w:i w:val="0"/>
          <w:color w:val="000000"/>
          <w:sz w:val="22"/>
        </w:rPr>
        <w:t>阅读材料，运用所学知识，思考并回答下列问题 ：</w:t>
      </w:r>
    </w:p>
    <w:p>
      <w:pPr>
        <w:spacing w:line="360" w:lineRule="auto"/>
        <w:ind w:firstLine="273" w:firstLineChars="130"/>
        <w:jc w:val="left"/>
        <w:textAlignment w:val="center"/>
      </w:pPr>
      <w:r>
        <w:drawing>
          <wp:inline distT="0" distB="0" distL="0" distR="0">
            <wp:extent cx="1574800" cy="14224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1574800" cy="1422400"/>
                    </a:xfrm>
                    <a:prstGeom prst="rect">
                      <a:avLst/>
                    </a:prstGeom>
                  </pic:spPr>
                </pic:pic>
              </a:graphicData>
            </a:graphic>
          </wp:inline>
        </w:drawing>
      </w:r>
    </w:p>
    <w:p>
      <w:pPr>
        <w:spacing w:line="360" w:lineRule="auto"/>
        <w:ind w:firstLine="273" w:firstLineChars="130"/>
        <w:jc w:val="left"/>
        <w:textAlignment w:val="center"/>
      </w:pPr>
    </w:p>
    <w:p>
      <w:pPr>
        <w:spacing w:line="360" w:lineRule="auto"/>
        <w:ind w:firstLine="273" w:firstLineChars="130"/>
        <w:jc w:val="left"/>
        <w:textAlignment w:val="center"/>
      </w:pPr>
    </w:p>
    <w:p>
      <w:pPr>
        <w:numPr>
          <w:ilvl w:val="0"/>
          <w:numId w:val="5"/>
        </w:numPr>
        <w:spacing w:line="360" w:lineRule="auto"/>
        <w:ind w:firstLine="286" w:firstLineChars="130"/>
        <w:jc w:val="left"/>
        <w:rPr>
          <w:rFonts w:hint="eastAsia" w:ascii="Times New Roman" w:hAnsi="Times New Roman" w:eastAsiaTheme="minorEastAsia"/>
          <w:b w:val="0"/>
          <w:i w:val="0"/>
          <w:color w:val="000000"/>
          <w:sz w:val="22"/>
          <w:lang w:eastAsia="zh-CN"/>
        </w:rPr>
      </w:pPr>
      <w:r>
        <w:rPr>
          <w:rFonts w:ascii="Times New Roman" w:hAnsi="Times New Roman"/>
          <w:b w:val="0"/>
          <w:i w:val="0"/>
          <w:color w:val="000000"/>
          <w:sz w:val="22"/>
        </w:rPr>
        <w:t>不同的人对“我”的评价各不相同，你怎么看待这些不同? 你觉得“我”该如何对待这 些评价?</w:t>
      </w:r>
    </w:p>
    <w:p>
      <w:pPr>
        <w:numPr>
          <w:ilvl w:val="0"/>
          <w:numId w:val="0"/>
        </w:numPr>
        <w:spacing w:line="360" w:lineRule="auto"/>
        <w:jc w:val="left"/>
        <w:rPr>
          <w:rFonts w:ascii="Times New Roman" w:hAnsi="Times New Roman"/>
          <w:b w:val="0"/>
          <w:i w:val="0"/>
          <w:color w:val="000000"/>
          <w:sz w:val="22"/>
        </w:rPr>
      </w:pPr>
    </w:p>
    <w:p>
      <w:pPr>
        <w:numPr>
          <w:ilvl w:val="0"/>
          <w:numId w:val="0"/>
        </w:numPr>
        <w:spacing w:line="360" w:lineRule="auto"/>
        <w:jc w:val="left"/>
        <w:rPr>
          <w:rFonts w:ascii="Times New Roman" w:hAnsi="Times New Roman"/>
          <w:b w:val="0"/>
          <w:i w:val="0"/>
          <w:color w:val="000000"/>
          <w:sz w:val="22"/>
        </w:rPr>
      </w:pPr>
    </w:p>
    <w:p>
      <w:pPr>
        <w:numPr>
          <w:ilvl w:val="0"/>
          <w:numId w:val="5"/>
        </w:numPr>
        <w:spacing w:line="360" w:lineRule="auto"/>
        <w:ind w:left="0" w:leftChars="0" w:firstLine="286" w:firstLineChars="130"/>
        <w:jc w:val="left"/>
        <w:rPr>
          <w:rFonts w:hint="eastAsia" w:ascii="Times New Roman" w:hAnsi="Times New Roman" w:eastAsiaTheme="minorEastAsia"/>
          <w:b w:val="0"/>
          <w:i w:val="0"/>
          <w:color w:val="000000"/>
          <w:sz w:val="22"/>
          <w:lang w:eastAsia="zh-CN"/>
        </w:rPr>
      </w:pPr>
      <w:r>
        <w:rPr>
          <w:rFonts w:ascii="Times New Roman" w:hAnsi="Times New Roman"/>
          <w:b w:val="0"/>
          <w:i w:val="0"/>
          <w:color w:val="000000"/>
          <w:sz w:val="22"/>
        </w:rPr>
        <w:t>请你举出一些正确对待他人评价的方法 。</w:t>
      </w:r>
    </w:p>
    <w:p>
      <w:pPr>
        <w:widowControl w:val="0"/>
        <w:numPr>
          <w:ilvl w:val="0"/>
          <w:numId w:val="0"/>
        </w:numPr>
        <w:spacing w:line="360" w:lineRule="auto"/>
        <w:jc w:val="left"/>
        <w:rPr>
          <w:rFonts w:ascii="Times New Roman" w:hAnsi="Times New Roman"/>
          <w:b w:val="0"/>
          <w:i w:val="0"/>
          <w:color w:val="000000"/>
          <w:sz w:val="22"/>
        </w:rPr>
      </w:pPr>
    </w:p>
    <w:p>
      <w:pPr>
        <w:widowControl w:val="0"/>
        <w:numPr>
          <w:ilvl w:val="0"/>
          <w:numId w:val="0"/>
        </w:numPr>
        <w:spacing w:line="360" w:lineRule="auto"/>
        <w:jc w:val="left"/>
        <w:rPr>
          <w:rFonts w:ascii="Times New Roman" w:hAnsi="Times New Roman"/>
          <w:b w:val="0"/>
          <w:i w:val="0"/>
          <w:color w:val="000000"/>
          <w:sz w:val="22"/>
        </w:rPr>
      </w:pPr>
    </w:p>
    <w:p>
      <w:pPr>
        <w:spacing w:line="360" w:lineRule="auto"/>
        <w:ind w:left="0"/>
        <w:jc w:val="left"/>
      </w:pPr>
      <w:r>
        <w:t>19．</w:t>
      </w:r>
      <w:r>
        <w:rPr>
          <w:rFonts w:ascii="Times New Roman" w:hAnsi="Times New Roman"/>
          <w:b w:val="0"/>
          <w:i w:val="0"/>
          <w:color w:val="000000"/>
          <w:sz w:val="22"/>
        </w:rPr>
        <w:t>某中学道德与法治学习小组开展以“宪法在我们身边”为主题的探究活动，请你一起参与并完成下列要求。</w:t>
      </w:r>
    </w:p>
    <w:p>
      <w:pPr>
        <w:spacing w:line="360" w:lineRule="auto"/>
        <w:ind w:firstLine="286" w:firstLineChars="130"/>
        <w:jc w:val="left"/>
      </w:pPr>
      <w:r>
        <w:rPr>
          <w:rFonts w:ascii="Times New Roman" w:hAnsi="Times New Roman"/>
          <w:b w:val="0"/>
          <w:i w:val="0"/>
          <w:color w:val="000000"/>
          <w:sz w:val="22"/>
        </w:rPr>
        <w:t>【学习分享】</w:t>
      </w:r>
    </w:p>
    <w:p>
      <w:pPr>
        <w:spacing w:line="360" w:lineRule="auto"/>
        <w:ind w:firstLine="286" w:firstLineChars="130"/>
        <w:jc w:val="left"/>
      </w:pPr>
      <w:r>
        <w:rPr>
          <w:rFonts w:ascii="Times New Roman" w:hAnsi="Times New Roman"/>
          <w:b w:val="0"/>
          <w:i w:val="0"/>
          <w:color w:val="000000"/>
          <w:sz w:val="22"/>
        </w:rPr>
        <w:t>学完道德与法治八年级下册第一单元的知识后，小芳同学在课堂上分享了她对宪法的一些认识。</w:t>
      </w:r>
    </w:p>
    <w:tbl>
      <w:tblPr>
        <w:tblStyle w:val="4"/>
        <w:tblW w:w="0" w:type="auto"/>
        <w:tblInd w:w="380"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633"/>
        <w:gridCol w:w="8327"/>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63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Calibri" w:hAnsi="Calibri"/>
                <w:b w:val="0"/>
                <w:i w:val="0"/>
                <w:color w:val="000000"/>
                <w:sz w:val="22"/>
              </w:rPr>
              <w:t>①</w:t>
            </w:r>
          </w:p>
        </w:tc>
        <w:tc>
          <w:tcPr>
            <w:tcW w:w="832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我国宪法是党和人民意志的集中体现，是国家的根本法</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63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Calibri" w:hAnsi="Calibri"/>
                <w:b w:val="0"/>
                <w:i w:val="0"/>
                <w:color w:val="000000"/>
                <w:sz w:val="22"/>
              </w:rPr>
              <w:t>②</w:t>
            </w:r>
          </w:p>
        </w:tc>
        <w:tc>
          <w:tcPr>
            <w:tcW w:w="832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中国共产党作为执政党，必须坚持依法治国，坚持依法行政</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63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Calibri" w:hAnsi="Calibri"/>
                <w:b w:val="0"/>
                <w:i w:val="0"/>
                <w:color w:val="000000"/>
                <w:sz w:val="22"/>
              </w:rPr>
              <w:t>③</w:t>
            </w:r>
          </w:p>
        </w:tc>
        <w:tc>
          <w:tcPr>
            <w:tcW w:w="832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宪法所规定的内容是国家生活中带有全局性、一般性的问题</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63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Calibri" w:hAnsi="Calibri"/>
                <w:b w:val="0"/>
                <w:i w:val="0"/>
                <w:color w:val="000000"/>
                <w:sz w:val="22"/>
              </w:rPr>
              <w:t>④</w:t>
            </w:r>
          </w:p>
        </w:tc>
        <w:tc>
          <w:tcPr>
            <w:tcW w:w="832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宪法是其他法律的立法基础和立法依据，其他法律是依据宪法制定的</w:t>
            </w:r>
          </w:p>
        </w:tc>
      </w:tr>
    </w:tbl>
    <w:p>
      <w:pPr>
        <w:spacing w:line="360" w:lineRule="auto"/>
        <w:ind w:firstLine="286" w:firstLineChars="130"/>
        <w:jc w:val="left"/>
      </w:pPr>
      <w:r>
        <w:rPr>
          <w:rFonts w:ascii="Times New Roman" w:hAnsi="Times New Roman"/>
          <w:b w:val="0"/>
          <w:i w:val="0"/>
          <w:color w:val="000000"/>
          <w:sz w:val="22"/>
        </w:rPr>
        <w:t>【品读习语】</w:t>
      </w:r>
    </w:p>
    <w:p>
      <w:pPr>
        <w:spacing w:line="360" w:lineRule="auto"/>
        <w:ind w:firstLine="286" w:firstLineChars="130"/>
        <w:jc w:val="left"/>
      </w:pPr>
      <w:r>
        <w:rPr>
          <w:rFonts w:ascii="Times New Roman" w:hAnsi="Times New Roman"/>
          <w:b w:val="0"/>
          <w:i w:val="0"/>
          <w:color w:val="000000"/>
          <w:sz w:val="22"/>
        </w:rPr>
        <w:t>习近平总书记曾深刻指出，公权力姓公，也必须为公。只要公权力存在，就必须有制约和监督，切不可随心所欲、为所欲为。</w:t>
      </w:r>
    </w:p>
    <w:p>
      <w:pPr>
        <w:numPr>
          <w:ilvl w:val="0"/>
          <w:numId w:val="6"/>
        </w:numPr>
        <w:spacing w:line="360" w:lineRule="auto"/>
        <w:ind w:firstLine="286" w:firstLineChars="130"/>
        <w:jc w:val="left"/>
        <w:rPr>
          <w:rFonts w:ascii="Times New Roman" w:hAnsi="Times New Roman"/>
          <w:b w:val="0"/>
          <w:i w:val="0"/>
          <w:color w:val="000000"/>
          <w:sz w:val="22"/>
        </w:rPr>
      </w:pPr>
      <w:r>
        <w:rPr>
          <w:rFonts w:ascii="Times New Roman" w:hAnsi="Times New Roman"/>
          <w:b w:val="0"/>
          <w:i w:val="0"/>
          <w:color w:val="000000"/>
          <w:sz w:val="22"/>
        </w:rPr>
        <w:t>小芳同学的分享内容有两处错误，请你写出序号并改正。</w:t>
      </w:r>
    </w:p>
    <w:p>
      <w:pPr>
        <w:widowControl w:val="0"/>
        <w:numPr>
          <w:ilvl w:val="0"/>
          <w:numId w:val="0"/>
        </w:numPr>
        <w:spacing w:line="360" w:lineRule="auto"/>
        <w:jc w:val="left"/>
        <w:rPr>
          <w:rFonts w:ascii="Times New Roman" w:hAnsi="Times New Roman"/>
          <w:b w:val="0"/>
          <w:i w:val="0"/>
          <w:color w:val="000000"/>
          <w:sz w:val="22"/>
        </w:rPr>
      </w:pPr>
    </w:p>
    <w:p>
      <w:pPr>
        <w:widowControl w:val="0"/>
        <w:numPr>
          <w:ilvl w:val="0"/>
          <w:numId w:val="0"/>
        </w:numPr>
        <w:spacing w:line="360" w:lineRule="auto"/>
        <w:jc w:val="left"/>
        <w:rPr>
          <w:rFonts w:ascii="Times New Roman" w:hAnsi="Times New Roman"/>
          <w:b w:val="0"/>
          <w:i w:val="0"/>
          <w:color w:val="000000"/>
          <w:sz w:val="22"/>
        </w:rPr>
      </w:pPr>
    </w:p>
    <w:p>
      <w:pPr>
        <w:widowControl w:val="0"/>
        <w:numPr>
          <w:ilvl w:val="0"/>
          <w:numId w:val="0"/>
        </w:numPr>
        <w:spacing w:line="360" w:lineRule="auto"/>
        <w:jc w:val="left"/>
        <w:rPr>
          <w:rFonts w:ascii="Times New Roman" w:hAnsi="Times New Roman"/>
          <w:b w:val="0"/>
          <w:i w:val="0"/>
          <w:color w:val="000000"/>
          <w:sz w:val="22"/>
        </w:rPr>
      </w:pPr>
    </w:p>
    <w:p>
      <w:pPr>
        <w:numPr>
          <w:ilvl w:val="0"/>
          <w:numId w:val="6"/>
        </w:numPr>
        <w:spacing w:line="360" w:lineRule="auto"/>
        <w:ind w:left="0" w:leftChars="0" w:firstLine="286" w:firstLineChars="130"/>
        <w:jc w:val="left"/>
        <w:rPr>
          <w:rFonts w:ascii="Times New Roman" w:hAnsi="Times New Roman"/>
          <w:b w:val="0"/>
          <w:i w:val="0"/>
          <w:color w:val="000000"/>
          <w:sz w:val="22"/>
        </w:rPr>
      </w:pPr>
      <w:r>
        <w:rPr>
          <w:rFonts w:ascii="Times New Roman" w:hAnsi="Times New Roman"/>
          <w:b w:val="0"/>
          <w:i w:val="0"/>
          <w:color w:val="000000"/>
          <w:sz w:val="22"/>
        </w:rPr>
        <w:t>请谈谈你对“只要公权力存在，就必须有制约和监督”的理解。</w:t>
      </w:r>
    </w:p>
    <w:p>
      <w:pPr>
        <w:widowControl w:val="0"/>
        <w:numPr>
          <w:ilvl w:val="0"/>
          <w:numId w:val="0"/>
        </w:numPr>
        <w:spacing w:line="360" w:lineRule="auto"/>
        <w:jc w:val="left"/>
        <w:rPr>
          <w:rFonts w:ascii="Times New Roman" w:hAnsi="Times New Roman"/>
          <w:b w:val="0"/>
          <w:i w:val="0"/>
          <w:color w:val="000000"/>
          <w:sz w:val="22"/>
        </w:rPr>
      </w:pPr>
    </w:p>
    <w:p>
      <w:pPr>
        <w:widowControl w:val="0"/>
        <w:numPr>
          <w:ilvl w:val="0"/>
          <w:numId w:val="0"/>
        </w:numPr>
        <w:spacing w:line="360" w:lineRule="auto"/>
        <w:jc w:val="left"/>
        <w:rPr>
          <w:rFonts w:ascii="Times New Roman" w:hAnsi="Times New Roman"/>
          <w:b w:val="0"/>
          <w:i w:val="0"/>
          <w:color w:val="000000"/>
          <w:sz w:val="22"/>
        </w:rPr>
      </w:pPr>
    </w:p>
    <w:p>
      <w:pPr>
        <w:spacing w:line="360" w:lineRule="auto"/>
        <w:ind w:left="0"/>
        <w:jc w:val="left"/>
      </w:pPr>
      <w:r>
        <w:t>20．</w:t>
      </w:r>
      <w:r>
        <w:rPr>
          <w:rFonts w:ascii="Times New Roman" w:hAnsi="Times New Roman"/>
          <w:b w:val="0"/>
          <w:i w:val="0"/>
          <w:color w:val="000000"/>
          <w:sz w:val="22"/>
        </w:rPr>
        <w:t>阅读材料，回答问题。</w:t>
      </w:r>
    </w:p>
    <w:p>
      <w:pPr>
        <w:spacing w:line="360" w:lineRule="auto"/>
        <w:ind w:firstLine="286" w:firstLineChars="130"/>
        <w:jc w:val="left"/>
      </w:pPr>
      <w:r>
        <w:rPr>
          <w:rFonts w:ascii="Times New Roman" w:hAnsi="Times New Roman"/>
          <w:b w:val="0"/>
          <w:i w:val="0"/>
          <w:color w:val="000000"/>
          <w:sz w:val="22"/>
        </w:rPr>
        <w:t>材料一：近年来，在国内外多个场合，习近平公开过他的阅读书单，其中包括《史记》《春秋》等100多本中外经典著作。习近平爱读书，这对他的治国理政显然是有启发和帮助的。</w:t>
      </w:r>
    </w:p>
    <w:p>
      <w:pPr>
        <w:spacing w:line="360" w:lineRule="auto"/>
        <w:ind w:firstLine="286" w:firstLineChars="130"/>
        <w:jc w:val="left"/>
      </w:pPr>
      <w:r>
        <w:rPr>
          <w:rFonts w:ascii="Times New Roman" w:hAnsi="Times New Roman"/>
          <w:b w:val="0"/>
          <w:i w:val="0"/>
          <w:color w:val="000000"/>
          <w:sz w:val="22"/>
        </w:rPr>
        <w:t>材料二：上初中后，小福因为学习科目增多，难度加深，老师补充的知识点很多，他不知道该怎样记笔记。爸爸妈妈不再帮他检查作业，也不陪他复习功课，他很苦恼又不知所措，渐渐对学习失去了兴趣，学习成绩直线下滑。</w:t>
      </w:r>
    </w:p>
    <w:p>
      <w:pPr>
        <w:numPr>
          <w:ilvl w:val="0"/>
          <w:numId w:val="7"/>
        </w:numPr>
        <w:spacing w:line="360" w:lineRule="auto"/>
        <w:ind w:firstLine="286" w:firstLineChars="130"/>
        <w:jc w:val="left"/>
        <w:rPr>
          <w:rFonts w:ascii="Times New Roman" w:hAnsi="Times New Roman"/>
          <w:b w:val="0"/>
          <w:i w:val="0"/>
          <w:color w:val="000000"/>
          <w:sz w:val="22"/>
        </w:rPr>
      </w:pPr>
      <w:r>
        <w:rPr>
          <w:rFonts w:ascii="Times New Roman" w:hAnsi="Times New Roman"/>
          <w:b w:val="0"/>
          <w:i w:val="0"/>
          <w:color w:val="000000"/>
          <w:sz w:val="22"/>
        </w:rPr>
        <w:t>根据材料一并结合所学知识，谈谈学习的重要性。</w:t>
      </w:r>
    </w:p>
    <w:p>
      <w:pPr>
        <w:numPr>
          <w:ilvl w:val="0"/>
          <w:numId w:val="0"/>
        </w:numPr>
        <w:spacing w:line="360" w:lineRule="auto"/>
        <w:jc w:val="left"/>
        <w:rPr>
          <w:rFonts w:ascii="Times New Roman" w:hAnsi="Times New Roman"/>
          <w:b w:val="0"/>
          <w:i w:val="0"/>
          <w:color w:val="000000"/>
          <w:sz w:val="22"/>
        </w:rPr>
      </w:pPr>
    </w:p>
    <w:p>
      <w:pPr>
        <w:numPr>
          <w:ilvl w:val="0"/>
          <w:numId w:val="0"/>
        </w:numPr>
        <w:spacing w:line="360" w:lineRule="auto"/>
        <w:jc w:val="left"/>
        <w:rPr>
          <w:rFonts w:ascii="Times New Roman" w:hAnsi="Times New Roman"/>
          <w:b w:val="0"/>
          <w:i w:val="0"/>
          <w:color w:val="000000"/>
          <w:sz w:val="22"/>
        </w:rPr>
      </w:pPr>
    </w:p>
    <w:p>
      <w:pPr>
        <w:numPr>
          <w:ilvl w:val="0"/>
          <w:numId w:val="7"/>
        </w:numPr>
        <w:spacing w:line="360" w:lineRule="auto"/>
        <w:ind w:left="0" w:leftChars="0" w:firstLine="286" w:firstLineChars="130"/>
        <w:jc w:val="left"/>
        <w:rPr>
          <w:rFonts w:ascii="Times New Roman" w:hAnsi="Times New Roman"/>
          <w:b w:val="0"/>
          <w:i w:val="0"/>
          <w:color w:val="000000"/>
          <w:sz w:val="22"/>
        </w:rPr>
      </w:pPr>
      <w:r>
        <w:rPr>
          <w:rFonts w:ascii="Times New Roman" w:hAnsi="Times New Roman"/>
          <w:b w:val="0"/>
          <w:i w:val="0"/>
          <w:color w:val="000000"/>
          <w:sz w:val="22"/>
        </w:rPr>
        <w:t>结合材料二，请你为小福同学如何学会学习提出合理化建议。</w:t>
      </w:r>
    </w:p>
    <w:p>
      <w:pPr>
        <w:numPr>
          <w:ilvl w:val="0"/>
          <w:numId w:val="0"/>
        </w:numPr>
        <w:spacing w:line="360" w:lineRule="auto"/>
        <w:ind w:left="273" w:leftChars="130"/>
        <w:jc w:val="left"/>
        <w:rPr>
          <w:rFonts w:ascii="Times New Roman" w:hAnsi="Times New Roman"/>
          <w:b w:val="0"/>
          <w:i w:val="0"/>
          <w:color w:val="000000"/>
          <w:sz w:val="22"/>
        </w:rPr>
      </w:pPr>
    </w:p>
    <w:p>
      <w:pPr>
        <w:numPr>
          <w:ilvl w:val="0"/>
          <w:numId w:val="0"/>
        </w:numPr>
        <w:spacing w:line="360" w:lineRule="auto"/>
        <w:ind w:left="273" w:leftChars="130"/>
        <w:jc w:val="left"/>
        <w:rPr>
          <w:rFonts w:ascii="Times New Roman" w:hAnsi="Times New Roman"/>
          <w:b w:val="0"/>
          <w:i w:val="0"/>
          <w:color w:val="000000"/>
          <w:sz w:val="22"/>
        </w:rPr>
      </w:pPr>
    </w:p>
    <w:p>
      <w:pPr>
        <w:spacing w:line="360" w:lineRule="auto"/>
        <w:ind w:left="0"/>
        <w:jc w:val="left"/>
      </w:pPr>
      <w:r>
        <w:t>21．</w:t>
      </w:r>
      <w:r>
        <w:rPr>
          <w:rFonts w:ascii="Times New Roman" w:hAnsi="Times New Roman"/>
          <w:b w:val="0"/>
          <w:i w:val="0"/>
          <w:color w:val="000000"/>
          <w:sz w:val="22"/>
        </w:rPr>
        <w:t>阅读材料，回答问题</w:t>
      </w:r>
    </w:p>
    <w:p>
      <w:pPr>
        <w:spacing w:line="360" w:lineRule="auto"/>
        <w:ind w:firstLine="286" w:firstLineChars="130"/>
        <w:jc w:val="left"/>
      </w:pPr>
      <w:r>
        <w:rPr>
          <w:rFonts w:ascii="Times New Roman" w:hAnsi="Times New Roman"/>
          <w:b w:val="0"/>
          <w:i w:val="0"/>
          <w:color w:val="000000"/>
          <w:sz w:val="22"/>
        </w:rPr>
        <w:t>材料一：扇耳光、嘲笑谩骂、强迫脱衣和下跪抢夺财物……近年来校园欺凌和暴力事件频发，引发社会广泛关注。2019年10月国务院教育督导委员会办公室发布通知，要求各地开展防治中小学生欺凌和暴力专项整治，要求建立健全防治中小学生欺凌综合治理长效机制。有效预防中小学生欺凌行为发生，把校园建设成最安全最阳光的地方。</w:t>
      </w:r>
    </w:p>
    <w:p>
      <w:pPr>
        <w:spacing w:line="360" w:lineRule="auto"/>
        <w:ind w:firstLine="286" w:firstLineChars="130"/>
        <w:jc w:val="left"/>
      </w:pPr>
      <w:r>
        <w:rPr>
          <w:rFonts w:ascii="Times New Roman" w:hAnsi="Times New Roman"/>
          <w:b w:val="0"/>
          <w:i w:val="0"/>
          <w:color w:val="000000"/>
          <w:sz w:val="22"/>
        </w:rPr>
        <w:t>材料二：关于校园欺凌，各方有话说。</w:t>
      </w:r>
    </w:p>
    <w:p>
      <w:pPr>
        <w:spacing w:line="360" w:lineRule="auto"/>
        <w:ind w:firstLine="273" w:firstLineChars="130"/>
        <w:jc w:val="left"/>
        <w:textAlignment w:val="center"/>
      </w:pPr>
      <w:r>
        <w:drawing>
          <wp:inline distT="0" distB="0" distL="0" distR="0">
            <wp:extent cx="5283200" cy="245491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5283200" cy="2455333"/>
                    </a:xfrm>
                    <a:prstGeom prst="rect">
                      <a:avLst/>
                    </a:prstGeom>
                  </pic:spPr>
                </pic:pic>
              </a:graphicData>
            </a:graphic>
          </wp:inline>
        </w:drawing>
      </w:r>
    </w:p>
    <w:p>
      <w:pPr>
        <w:numPr>
          <w:ilvl w:val="0"/>
          <w:numId w:val="8"/>
        </w:numPr>
        <w:spacing w:line="360" w:lineRule="auto"/>
        <w:ind w:firstLine="286" w:firstLineChars="130"/>
        <w:jc w:val="left"/>
        <w:rPr>
          <w:rFonts w:ascii="Times New Roman" w:hAnsi="Times New Roman"/>
          <w:b w:val="0"/>
          <w:i w:val="0"/>
          <w:color w:val="000000"/>
          <w:sz w:val="22"/>
        </w:rPr>
      </w:pPr>
      <w:r>
        <w:rPr>
          <w:rFonts w:ascii="Times New Roman" w:hAnsi="Times New Roman"/>
          <w:b w:val="0"/>
          <w:i w:val="0"/>
          <w:color w:val="000000"/>
          <w:sz w:val="22"/>
        </w:rPr>
        <w:t>以辱骂、殴打、恐吓、抢夺财物为主要表现形式的校园欺凌行为侵犯了受害者的哪些权利？</w:t>
      </w:r>
    </w:p>
    <w:p>
      <w:pPr>
        <w:numPr>
          <w:ilvl w:val="0"/>
          <w:numId w:val="0"/>
        </w:numPr>
        <w:spacing w:line="360" w:lineRule="auto"/>
        <w:jc w:val="left"/>
        <w:rPr>
          <w:rFonts w:ascii="Times New Roman" w:hAnsi="Times New Roman"/>
          <w:b w:val="0"/>
          <w:i w:val="0"/>
          <w:color w:val="000000"/>
          <w:sz w:val="22"/>
        </w:rPr>
      </w:pPr>
    </w:p>
    <w:p>
      <w:pPr>
        <w:numPr>
          <w:ilvl w:val="0"/>
          <w:numId w:val="0"/>
        </w:numPr>
        <w:spacing w:line="360" w:lineRule="auto"/>
        <w:jc w:val="left"/>
        <w:rPr>
          <w:rFonts w:ascii="Times New Roman" w:hAnsi="Times New Roman"/>
          <w:b w:val="0"/>
          <w:i w:val="0"/>
          <w:color w:val="000000"/>
          <w:sz w:val="22"/>
        </w:rPr>
      </w:pPr>
    </w:p>
    <w:p>
      <w:pPr>
        <w:numPr>
          <w:ilvl w:val="0"/>
          <w:numId w:val="8"/>
        </w:numPr>
        <w:spacing w:line="360" w:lineRule="auto"/>
        <w:ind w:left="0" w:leftChars="0" w:firstLine="286" w:firstLineChars="130"/>
        <w:jc w:val="left"/>
        <w:rPr>
          <w:rFonts w:ascii="Times New Roman" w:hAnsi="Times New Roman"/>
          <w:b w:val="0"/>
          <w:i w:val="0"/>
          <w:color w:val="000000"/>
          <w:sz w:val="22"/>
        </w:rPr>
      </w:pPr>
      <w:r>
        <w:rPr>
          <w:rFonts w:ascii="Times New Roman" w:hAnsi="Times New Roman"/>
          <w:b w:val="0"/>
          <w:i w:val="0"/>
          <w:color w:val="000000"/>
          <w:sz w:val="22"/>
        </w:rPr>
        <w:t>假如你是受害者，你会怎样用实际行动维护自己的合法权益？</w:t>
      </w:r>
    </w:p>
    <w:p>
      <w:pPr>
        <w:widowControl w:val="0"/>
        <w:numPr>
          <w:ilvl w:val="0"/>
          <w:numId w:val="0"/>
        </w:numPr>
        <w:spacing w:line="360" w:lineRule="auto"/>
        <w:jc w:val="left"/>
        <w:rPr>
          <w:rFonts w:ascii="Times New Roman" w:hAnsi="Times New Roman"/>
          <w:b w:val="0"/>
          <w:i w:val="0"/>
          <w:color w:val="000000"/>
          <w:sz w:val="22"/>
        </w:rPr>
      </w:pPr>
    </w:p>
    <w:p>
      <w:pPr>
        <w:widowControl w:val="0"/>
        <w:numPr>
          <w:ilvl w:val="0"/>
          <w:numId w:val="0"/>
        </w:numPr>
        <w:spacing w:line="360" w:lineRule="auto"/>
        <w:jc w:val="left"/>
        <w:rPr>
          <w:rFonts w:ascii="Times New Roman" w:hAnsi="Times New Roman"/>
          <w:b w:val="0"/>
          <w:i w:val="0"/>
          <w:color w:val="000000"/>
          <w:sz w:val="22"/>
        </w:rPr>
      </w:pPr>
    </w:p>
    <w:p>
      <w:pPr>
        <w:widowControl w:val="0"/>
        <w:numPr>
          <w:ilvl w:val="0"/>
          <w:numId w:val="0"/>
        </w:numPr>
        <w:spacing w:line="360" w:lineRule="auto"/>
        <w:jc w:val="left"/>
        <w:rPr>
          <w:rFonts w:ascii="Times New Roman" w:hAnsi="Times New Roman"/>
          <w:b w:val="0"/>
          <w:i w:val="0"/>
          <w:color w:val="000000"/>
          <w:sz w:val="22"/>
        </w:rPr>
      </w:pPr>
    </w:p>
    <w:p>
      <w:pPr>
        <w:spacing w:line="360" w:lineRule="auto"/>
        <w:ind w:firstLine="286" w:firstLineChars="130"/>
        <w:jc w:val="left"/>
      </w:pPr>
      <w:r>
        <w:rPr>
          <w:rFonts w:ascii="Times New Roman" w:hAnsi="Times New Roman"/>
          <w:b w:val="0"/>
          <w:i w:val="0"/>
          <w:color w:val="000000"/>
          <w:sz w:val="22"/>
        </w:rPr>
        <w:t>（3）根据材料二，请从青少年自身角度就如何预防校园欺凌提两条合理化建议（提示：从道德和法治的角度）</w:t>
      </w:r>
    </w:p>
    <w:p>
      <w:pPr>
        <w:widowControl/>
      </w:pPr>
      <w:r>
        <w:br w:type="page"/>
      </w:r>
      <w:bookmarkStart w:id="0" w:name="_GoBack"/>
      <w:bookmarkEnd w:id="0"/>
    </w:p>
    <w:sectPr>
      <w:headerReference r:id="rId3" w:type="default"/>
      <w:footerReference r:id="rId4" w:type="default"/>
      <w:pgSz w:w="11906" w:h="16838"/>
      <w:pgMar w:top="567" w:right="567" w:bottom="567" w:left="567" w:header="340" w:footer="39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right" w:pos="9638"/>
        <w:tab w:val="clear" w:pos="4153"/>
        <w:tab w:val="clear" w:pos="8306"/>
      </w:tabs>
      <w:rPr>
        <w:rFonts w:ascii="微软雅黑" w:hAnsi="微软雅黑" w:eastAsia="微软雅黑"/>
      </w:rPr>
    </w:pPr>
    <w:r>
      <w:rPr>
        <w:rFonts w:ascii="微软雅黑" w:hAnsi="微软雅黑" w:eastAsia="微软雅黑"/>
      </w:rPr>
      <w:tab/>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DAFBB3"/>
    <w:multiLevelType w:val="singleLevel"/>
    <w:tmpl w:val="93DAFBB3"/>
    <w:lvl w:ilvl="0" w:tentative="0">
      <w:start w:val="1"/>
      <w:numFmt w:val="upperLetter"/>
      <w:suff w:val="nothing"/>
      <w:lvlText w:val="%1．"/>
      <w:lvlJc w:val="left"/>
    </w:lvl>
  </w:abstractNum>
  <w:abstractNum w:abstractNumId="1">
    <w:nsid w:val="9D74836F"/>
    <w:multiLevelType w:val="singleLevel"/>
    <w:tmpl w:val="9D74836F"/>
    <w:lvl w:ilvl="0" w:tentative="0">
      <w:start w:val="1"/>
      <w:numFmt w:val="decimal"/>
      <w:suff w:val="nothing"/>
      <w:lvlText w:val="（%1）"/>
      <w:lvlJc w:val="left"/>
    </w:lvl>
  </w:abstractNum>
  <w:abstractNum w:abstractNumId="2">
    <w:nsid w:val="D4AB0365"/>
    <w:multiLevelType w:val="singleLevel"/>
    <w:tmpl w:val="D4AB0365"/>
    <w:lvl w:ilvl="0" w:tentative="0">
      <w:start w:val="1"/>
      <w:numFmt w:val="decimal"/>
      <w:suff w:val="nothing"/>
      <w:lvlText w:val="（%1）"/>
      <w:lvlJc w:val="left"/>
    </w:lvl>
  </w:abstractNum>
  <w:abstractNum w:abstractNumId="3">
    <w:nsid w:val="F3BBB6C6"/>
    <w:multiLevelType w:val="singleLevel"/>
    <w:tmpl w:val="F3BBB6C6"/>
    <w:lvl w:ilvl="0" w:tentative="0">
      <w:start w:val="1"/>
      <w:numFmt w:val="upperLetter"/>
      <w:suff w:val="nothing"/>
      <w:lvlText w:val="%1．"/>
      <w:lvlJc w:val="left"/>
    </w:lvl>
  </w:abstractNum>
  <w:abstractNum w:abstractNumId="4">
    <w:nsid w:val="1A783005"/>
    <w:multiLevelType w:val="singleLevel"/>
    <w:tmpl w:val="1A783005"/>
    <w:lvl w:ilvl="0" w:tentative="0">
      <w:start w:val="1"/>
      <w:numFmt w:val="upperLetter"/>
      <w:suff w:val="nothing"/>
      <w:lvlText w:val="%1．"/>
      <w:lvlJc w:val="left"/>
    </w:lvl>
  </w:abstractNum>
  <w:abstractNum w:abstractNumId="5">
    <w:nsid w:val="33C76035"/>
    <w:multiLevelType w:val="singleLevel"/>
    <w:tmpl w:val="33C76035"/>
    <w:lvl w:ilvl="0" w:tentative="0">
      <w:start w:val="1"/>
      <w:numFmt w:val="upperLetter"/>
      <w:suff w:val="nothing"/>
      <w:lvlText w:val="%1．"/>
      <w:lvlJc w:val="left"/>
    </w:lvl>
  </w:abstractNum>
  <w:abstractNum w:abstractNumId="6">
    <w:nsid w:val="51DDB06C"/>
    <w:multiLevelType w:val="singleLevel"/>
    <w:tmpl w:val="51DDB06C"/>
    <w:lvl w:ilvl="0" w:tentative="0">
      <w:start w:val="1"/>
      <w:numFmt w:val="decimal"/>
      <w:suff w:val="nothing"/>
      <w:lvlText w:val="（%1）"/>
      <w:lvlJc w:val="left"/>
    </w:lvl>
  </w:abstractNum>
  <w:abstractNum w:abstractNumId="7">
    <w:nsid w:val="74F6D314"/>
    <w:multiLevelType w:val="singleLevel"/>
    <w:tmpl w:val="74F6D314"/>
    <w:lvl w:ilvl="0" w:tentative="0">
      <w:start w:val="1"/>
      <w:numFmt w:val="decimal"/>
      <w:suff w:val="nothing"/>
      <w:lvlText w:val="（%1）"/>
      <w:lvlJc w:val="left"/>
    </w:lvl>
  </w:abstractNum>
  <w:num w:numId="1">
    <w:abstractNumId w:val="5"/>
  </w:num>
  <w:num w:numId="2">
    <w:abstractNumId w:val="4"/>
  </w:num>
  <w:num w:numId="3">
    <w:abstractNumId w:val="3"/>
  </w:num>
  <w:num w:numId="4">
    <w:abstractNumId w:val="0"/>
  </w:num>
  <w:num w:numId="5">
    <w:abstractNumId w:val="2"/>
  </w:num>
  <w:num w:numId="6">
    <w:abstractNumId w:val="6"/>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jNDY1NTJkY2ViNDBjY2VmNGI1YTgyMDgyOGI0MjcifQ=="/>
  </w:docVars>
  <w:rsids>
    <w:rsidRoot w:val="008F3083"/>
    <w:rsid w:val="001957A4"/>
    <w:rsid w:val="001C2E01"/>
    <w:rsid w:val="0023135B"/>
    <w:rsid w:val="002A3E4C"/>
    <w:rsid w:val="002F2B6F"/>
    <w:rsid w:val="004151FC"/>
    <w:rsid w:val="00530734"/>
    <w:rsid w:val="0071385B"/>
    <w:rsid w:val="007E26CD"/>
    <w:rsid w:val="008F3083"/>
    <w:rsid w:val="00BE4FA2"/>
    <w:rsid w:val="00C02FC6"/>
    <w:rsid w:val="1B761899"/>
    <w:rsid w:val="539B66AA"/>
    <w:rsid w:val="5AF71B87"/>
    <w:rsid w:val="7D5055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kern w:val="2"/>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kern w:val="2"/>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思高达-在线组卷</Company>
  <Pages>7</Pages>
  <Words>3566</Words>
  <Characters>3684</Characters>
  <Lines>0</Lines>
  <Paragraphs>0</Paragraphs>
  <TotalTime>24</TotalTime>
  <ScaleCrop>false</ScaleCrop>
  <LinksUpToDate>false</LinksUpToDate>
  <CharactersWithSpaces>3832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2021-12-20T01:40:00Z</dcterms:created>
  <dc:creator>www.zujuan.com</dc:creator>
  <cp:lastModifiedBy>admin</cp:lastModifiedBy>
  <dcterms:modified xsi:type="dcterms:W3CDTF">2023-06-26T08:29:35Z</dcterms:modified>
  <dc:title>初中道德与法治试卷2023年06月23日</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5EF75FBBE7424D29A21D4A6403F9CA5C_12</vt:lpwstr>
  </property>
</Properties>
</file>