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23.3.0 -->
  <w:body>
    <w:p w:rsidR="00CF7CE9">
      <w:pPr>
        <w:jc w:val="center"/>
        <w:rPr>
          <w:rFonts w:ascii="宋体" w:hAnsi="宋体" w:cs="微软雅黑" w:hint="eastAsia"/>
          <w:b/>
          <w:bCs/>
          <w:sz w:val="32"/>
          <w:szCs w:val="32"/>
        </w:rPr>
      </w:pPr>
      <w:r>
        <w:rPr>
          <w:rFonts w:ascii="宋体" w:hAnsi="宋体" w:cs="微软雅黑" w:hint="eastAsia"/>
          <w:b/>
          <w:bCs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12395200</wp:posOffset>
            </wp:positionV>
            <wp:extent cx="304800" cy="254000"/>
            <wp:wrapNone/>
            <wp:docPr id="1001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微软雅黑" w:hint="eastAsia"/>
          <w:b/>
          <w:bCs/>
          <w:sz w:val="32"/>
          <w:szCs w:val="32"/>
        </w:rPr>
        <w:t>2023年春季期期中阶段性练习</w:t>
      </w:r>
    </w:p>
    <w:p w:rsidR="00CF7CE9">
      <w:pPr>
        <w:spacing w:line="600" w:lineRule="exact"/>
        <w:ind w:firstLine="420"/>
        <w:jc w:val="center"/>
        <w:rPr>
          <w:rFonts w:ascii="方正小标宋简体" w:eastAsia="方正小标宋简体" w:hint="eastAsia"/>
          <w:bCs/>
          <w:sz w:val="48"/>
          <w:szCs w:val="48"/>
        </w:rPr>
      </w:pPr>
      <w:r>
        <w:rPr>
          <w:rFonts w:ascii="宋体" w:hAnsi="宋体" w:cs="宋体" w:hint="eastAsia"/>
          <w:bCs/>
          <w:sz w:val="48"/>
          <w:szCs w:val="48"/>
        </w:rPr>
        <w:t>八年级 物理</w:t>
      </w:r>
    </w:p>
    <w:p w:rsidR="00CF7CE9">
      <w:pPr>
        <w:jc w:val="center"/>
        <w:rPr>
          <w:rFonts w:ascii="宋体" w:hAnsi="宋体" w:cs="宋体" w:hint="eastAsia"/>
        </w:rPr>
      </w:pPr>
      <w:r w:rsidR="00442363">
        <w:rPr>
          <w:rFonts w:ascii="宋体" w:hAnsi="宋体" w:cs="宋体" w:hint="eastAsia"/>
        </w:rPr>
        <w:t>（本试卷共五</w:t>
      </w:r>
      <w:r>
        <w:rPr>
          <w:rFonts w:ascii="宋体" w:hAnsi="宋体" w:cs="宋体" w:hint="eastAsia"/>
        </w:rPr>
        <w:t>大题，30小题，满分100分，考试时间：90分钟）</w:t>
      </w:r>
    </w:p>
    <w:p w:rsidR="00CF7CE9">
      <w:pPr>
        <w:spacing w:line="460" w:lineRule="exact"/>
        <w:ind w:firstLine="0"/>
        <w:rPr>
          <w:b/>
          <w:szCs w:val="21"/>
        </w:rPr>
      </w:pPr>
      <w:r>
        <w:rPr>
          <w:rFonts w:hAnsi="宋体"/>
          <w:b/>
          <w:szCs w:val="21"/>
        </w:rPr>
        <w:t>注意事项：</w:t>
      </w:r>
    </w:p>
    <w:p w:rsidR="00CF7CE9">
      <w:pPr>
        <w:rPr>
          <w:rFonts w:ascii="楷体" w:eastAsia="楷体" w:hAnsi="楷体" w:hint="eastAsia"/>
        </w:rPr>
      </w:pPr>
      <w:r>
        <w:rPr>
          <w:rFonts w:ascii="楷体" w:eastAsia="楷体" w:hAnsi="楷体" w:hint="eastAsia"/>
        </w:rPr>
        <w:t>1.答题前，考生务必将姓名、准考证号、座位号填写在试卷和答题卡上。</w:t>
      </w:r>
    </w:p>
    <w:p w:rsidR="00CF7CE9">
      <w:pPr>
        <w:rPr>
          <w:rFonts w:eastAsia="黑体"/>
        </w:rPr>
      </w:pPr>
      <w:r>
        <w:rPr>
          <w:rFonts w:ascii="楷体" w:eastAsia="楷体" w:hAnsi="楷体" w:hint="eastAsia"/>
          <w:spacing w:val="-4"/>
        </w:rPr>
        <w:t>2.</w:t>
      </w:r>
      <w:r>
        <w:rPr>
          <w:rFonts w:ascii="楷体" w:eastAsia="楷体" w:hAnsi="楷体"/>
          <w:spacing w:val="-4"/>
        </w:rPr>
        <w:t>本试卷分为试题卷和答题卡两部分，答案一律写在答题卡上，</w:t>
      </w:r>
      <w:r>
        <w:rPr>
          <w:rFonts w:ascii="楷体" w:eastAsia="楷体" w:hAnsi="楷体"/>
          <w:spacing w:val="-4"/>
          <w:em w:val="dot"/>
        </w:rPr>
        <w:t>在本试题卷上作答无效</w:t>
      </w:r>
      <w:r>
        <w:rPr>
          <w:rFonts w:ascii="楷体" w:eastAsia="楷体" w:hAnsi="楷体"/>
          <w:spacing w:val="-4"/>
        </w:rPr>
        <w:t>；考试结束后，将</w:t>
      </w:r>
      <w:r>
        <w:rPr>
          <w:rFonts w:ascii="楷体" w:eastAsia="楷体" w:hAnsi="楷体"/>
          <w:spacing w:val="-4"/>
          <w:em w:val="dot"/>
        </w:rPr>
        <w:t>本试题卷和答题卡</w:t>
      </w:r>
      <w:r>
        <w:rPr>
          <w:rFonts w:ascii="楷体" w:eastAsia="楷体" w:hAnsi="楷体"/>
          <w:spacing w:val="-4"/>
        </w:rPr>
        <w:t>一并交回；本试卷</w:t>
      </w:r>
      <w:r>
        <w:rPr>
          <w:rFonts w:ascii="楷体" w:eastAsia="楷体" w:hAnsi="楷体"/>
          <w:i/>
          <w:spacing w:val="-4"/>
        </w:rPr>
        <w:t>g</w:t>
      </w:r>
      <w:r>
        <w:rPr>
          <w:rFonts w:ascii="楷体" w:eastAsia="楷体" w:hAnsi="楷体"/>
          <w:spacing w:val="-4"/>
        </w:rPr>
        <w:t>取10 N / kg。</w:t>
      </w:r>
    </w:p>
    <w:p w:rsidR="00CF7CE9">
      <w:pPr>
        <w:ind w:left="627" w:hanging="627" w:hangingChars="196"/>
        <w:jc w:val="center"/>
        <w:rPr>
          <w:rFonts w:ascii="黑体" w:eastAsia="黑体" w:hAnsi="黑体" w:hint="eastAsia"/>
          <w:sz w:val="32"/>
          <w:szCs w:val="32"/>
        </w:rPr>
      </w:pPr>
      <w:r>
        <w:rPr>
          <w:rFonts w:ascii="黑体" w:eastAsia="黑体" w:hAnsi="黑体"/>
          <w:sz w:val="32"/>
          <w:szCs w:val="32"/>
        </w:rPr>
        <w:t>第</w:t>
      </w:r>
      <w:r>
        <w:rPr>
          <w:rFonts w:eastAsia="黑体"/>
          <w:bCs/>
          <w:sz w:val="32"/>
          <w:szCs w:val="32"/>
        </w:rPr>
        <w:t>I</w:t>
      </w:r>
      <w:r>
        <w:rPr>
          <w:rFonts w:ascii="黑体" w:eastAsia="黑体" w:hAnsi="黑体"/>
          <w:sz w:val="32"/>
          <w:szCs w:val="32"/>
        </w:rPr>
        <w:t>卷（选择题</w:t>
      </w:r>
      <w:r>
        <w:rPr>
          <w:rFonts w:eastAsia="黑体"/>
          <w:sz w:val="32"/>
          <w:szCs w:val="32"/>
        </w:rPr>
        <w:t xml:space="preserve">  </w:t>
      </w:r>
      <w:r>
        <w:rPr>
          <w:rFonts w:ascii="黑体" w:eastAsia="黑体" w:hAnsi="黑体"/>
          <w:sz w:val="32"/>
          <w:szCs w:val="32"/>
        </w:rPr>
        <w:t>共</w:t>
      </w:r>
      <w:r>
        <w:rPr>
          <w:rFonts w:eastAsia="黑体"/>
          <w:sz w:val="32"/>
          <w:szCs w:val="32"/>
        </w:rPr>
        <w:t>3</w:t>
      </w:r>
      <w:r>
        <w:rPr>
          <w:rFonts w:eastAsia="黑体" w:hint="eastAsia"/>
          <w:sz w:val="32"/>
          <w:szCs w:val="32"/>
        </w:rPr>
        <w:t>5</w:t>
      </w:r>
      <w:r>
        <w:rPr>
          <w:rFonts w:ascii="黑体" w:eastAsia="黑体" w:hAnsi="黑体"/>
          <w:sz w:val="32"/>
          <w:szCs w:val="32"/>
        </w:rPr>
        <w:t>分）</w:t>
      </w:r>
    </w:p>
    <w:p w:rsidR="00CF7CE9" w:rsidP="00A73D69">
      <w:pPr>
        <w:autoSpaceDE w:val="0"/>
        <w:spacing w:line="360" w:lineRule="exact"/>
        <w:ind w:left="420" w:hanging="420" w:hangingChars="200"/>
        <w:rPr>
          <w:rFonts w:hint="eastAsia"/>
          <w:szCs w:val="21"/>
        </w:rPr>
      </w:pPr>
      <w:r>
        <w:rPr>
          <w:rFonts w:ascii="黑体" w:eastAsia="黑体" w:hAnsi="黑体"/>
          <w:szCs w:val="21"/>
        </w:rPr>
        <w:t>一、选择题</w:t>
      </w:r>
      <w:r>
        <w:rPr>
          <w:rFonts w:ascii="方正楷体_GBK" w:eastAsia="方正楷体_GBK" w:hAnsi="方正楷体_GBK"/>
          <w:szCs w:val="21"/>
        </w:rPr>
        <w:t>（</w:t>
      </w:r>
      <w:r>
        <w:rPr>
          <w:rFonts w:ascii="方正楷体_GBK" w:hAnsi="方正楷体_GBK"/>
          <w:szCs w:val="21"/>
        </w:rPr>
        <w:t>共</w:t>
      </w:r>
      <w:r>
        <w:rPr>
          <w:szCs w:val="21"/>
        </w:rPr>
        <w:t>16</w:t>
      </w:r>
      <w:r>
        <w:rPr>
          <w:rFonts w:ascii="方正楷体_GBK" w:hAnsi="方正楷体_GBK"/>
          <w:szCs w:val="21"/>
        </w:rPr>
        <w:t>题，</w:t>
      </w:r>
      <w:r>
        <w:rPr>
          <w:rFonts w:ascii="方正楷体_GBK" w:eastAsia="方正楷体_GBK" w:hAnsi="方正楷体_GBK"/>
          <w:szCs w:val="21"/>
        </w:rPr>
        <w:t>共</w:t>
      </w:r>
      <w:r>
        <w:rPr>
          <w:rFonts w:eastAsia="方正楷体_GBK"/>
          <w:szCs w:val="21"/>
        </w:rPr>
        <w:t>3</w:t>
      </w:r>
      <w:r>
        <w:rPr>
          <w:szCs w:val="21"/>
        </w:rPr>
        <w:t>5</w:t>
      </w:r>
      <w:r>
        <w:rPr>
          <w:rFonts w:ascii="方正楷体_GBK" w:eastAsia="方正楷体_GBK" w:hAnsi="方正楷体_GBK"/>
          <w:szCs w:val="21"/>
        </w:rPr>
        <w:t>分。</w:t>
      </w:r>
      <w:r>
        <w:rPr>
          <w:rFonts w:ascii="方正楷体_GBK" w:hAnsi="方正楷体_GBK"/>
          <w:szCs w:val="21"/>
        </w:rPr>
        <w:t>在给出的四个选项中，第</w:t>
      </w:r>
      <w:r>
        <w:rPr>
          <w:szCs w:val="21"/>
        </w:rPr>
        <w:t>1~13</w:t>
      </w:r>
      <w:r>
        <w:rPr>
          <w:rFonts w:ascii="方正楷体_GBK" w:hAnsi="方正楷体_GBK"/>
          <w:szCs w:val="21"/>
        </w:rPr>
        <w:t>题只有一个选项符合题目要求，选对得</w:t>
      </w:r>
      <w:r>
        <w:rPr>
          <w:szCs w:val="21"/>
        </w:rPr>
        <w:t>2</w:t>
      </w:r>
      <w:r>
        <w:rPr>
          <w:rFonts w:ascii="方正楷体_GBK" w:hAnsi="方正楷体_GBK"/>
          <w:szCs w:val="21"/>
        </w:rPr>
        <w:t>分，选错得</w:t>
      </w:r>
      <w:r>
        <w:rPr>
          <w:szCs w:val="21"/>
        </w:rPr>
        <w:t>0</w:t>
      </w:r>
      <w:r>
        <w:rPr>
          <w:rFonts w:ascii="方正楷体_GBK" w:hAnsi="方正楷体_GBK"/>
          <w:szCs w:val="21"/>
        </w:rPr>
        <w:t>分。第</w:t>
      </w:r>
      <w:r>
        <w:rPr>
          <w:szCs w:val="21"/>
        </w:rPr>
        <w:t>14~16</w:t>
      </w:r>
      <w:r>
        <w:rPr>
          <w:rFonts w:ascii="方正楷体_GBK" w:hAnsi="方正楷体_GBK"/>
          <w:szCs w:val="21"/>
        </w:rPr>
        <w:t>题有多个选项符合题目要求，全部选对得</w:t>
      </w:r>
      <w:r>
        <w:rPr>
          <w:szCs w:val="21"/>
        </w:rPr>
        <w:t>3</w:t>
      </w:r>
      <w:r>
        <w:rPr>
          <w:rFonts w:ascii="方正楷体_GBK" w:hAnsi="方正楷体_GBK"/>
          <w:szCs w:val="21"/>
        </w:rPr>
        <w:t>分，选对但不全得</w:t>
      </w:r>
      <w:r>
        <w:rPr>
          <w:szCs w:val="21"/>
        </w:rPr>
        <w:t>2</w:t>
      </w:r>
      <w:r>
        <w:rPr>
          <w:rFonts w:ascii="方正楷体_GBK" w:hAnsi="方正楷体_GBK"/>
          <w:szCs w:val="21"/>
        </w:rPr>
        <w:t>分，有选错得</w:t>
      </w:r>
      <w:r>
        <w:rPr>
          <w:szCs w:val="21"/>
        </w:rPr>
        <w:t>0</w:t>
      </w:r>
      <w:r>
        <w:rPr>
          <w:rFonts w:ascii="方正楷体_GBK" w:hAnsi="方正楷体_GBK"/>
          <w:szCs w:val="21"/>
        </w:rPr>
        <w:t>分。</w:t>
      </w:r>
      <w:r>
        <w:rPr>
          <w:rFonts w:ascii="宋体" w:hAnsi="宋体" w:cs="宋体" w:hint="eastAsia"/>
          <w:szCs w:val="21"/>
        </w:rPr>
        <w:t>请考生用2B铅笔在答题卡上将选定的答案标号涂黑。</w:t>
      </w:r>
      <w:r>
        <w:rPr>
          <w:rFonts w:ascii="方正楷体_GBK" w:eastAsia="方正楷体_GBK" w:hAnsi="方正楷体_GBK"/>
          <w:szCs w:val="21"/>
        </w:rPr>
        <w:t>）</w:t>
      </w:r>
    </w:p>
    <w:p w:rsidR="00CF7CE9">
      <w:pPr>
        <w:spacing w:line="360" w:lineRule="exact"/>
        <w:ind w:left="273" w:hanging="273" w:hangingChars="13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1. 在国际单位制中，力的单位是</w:t>
      </w:r>
    </w:p>
    <w:p w:rsidR="00CF7CE9">
      <w:pPr>
        <w:spacing w:line="360" w:lineRule="exact"/>
        <w:ind w:firstLine="319" w:firstLineChars="152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 xml:space="preserve">A．千克          B．牛顿          C．米         D．帕斯卡 </w:t>
      </w:r>
    </w:p>
    <w:p w:rsidR="00CF7CE9">
      <w:pPr>
        <w:spacing w:line="360" w:lineRule="exact"/>
        <w:ind w:left="273" w:hanging="273" w:hangingChars="13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 xml:space="preserve">2．有关力的说法正确的是 </w:t>
      </w:r>
    </w:p>
    <w:p w:rsidR="00CF7CE9">
      <w:pPr>
        <w:spacing w:line="360" w:lineRule="exact"/>
        <w:ind w:firstLine="319" w:firstLineChars="152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A．没有物体也可能会有力的作用</w:t>
        <w:tab/>
        <w:t xml:space="preserve">       B．两个物体相接触就一定有力的作用</w:t>
        <w:tab/>
      </w:r>
    </w:p>
    <w:p w:rsidR="00CF7CE9">
      <w:pPr>
        <w:spacing w:line="360" w:lineRule="exact"/>
        <w:ind w:firstLine="319" w:firstLineChars="152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C．单独一个物体不能产生力的作用</w:t>
        <w:tab/>
        <w:t xml:space="preserve">       D．两个物体不接触就一定没有力的作用</w:t>
      </w:r>
    </w:p>
    <w:p w:rsidR="00CF7CE9">
      <w:pPr>
        <w:spacing w:line="360" w:lineRule="exact"/>
        <w:ind w:left="273" w:hanging="273" w:hangingChars="13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 xml:space="preserve">3. 下列结果是由弹力产生的是 </w:t>
      </w:r>
    </w:p>
    <w:p w:rsidR="00CF7CE9">
      <w:pPr>
        <w:spacing w:line="360" w:lineRule="exact"/>
        <w:ind w:firstLine="319" w:firstLineChars="152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A．装有弹簧的门被推开，放手后会自动关上</w:t>
        <w:tab/>
        <w:t xml:space="preserve">   B．手中的石块释放后会下落</w:t>
      </w:r>
    </w:p>
    <w:p w:rsidR="00CF7CE9">
      <w:pPr>
        <w:spacing w:line="360" w:lineRule="exact"/>
        <w:ind w:firstLine="319" w:firstLineChars="152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C．水平地面滚动的足球越滚越慢</w:t>
        <w:tab/>
        <w:t xml:space="preserve">           D．将磁铁靠近铁钉，铁钉被吸过来</w:t>
      </w:r>
    </w:p>
    <w:p w:rsidR="00CF7CE9">
      <w:pPr>
        <w:spacing w:line="360" w:lineRule="exact"/>
        <w:ind w:left="273" w:hanging="273" w:hangingChars="13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4. 如图</w:t>
      </w:r>
      <w:r>
        <w:rPr>
          <w:szCs w:val="21"/>
        </w:rPr>
        <w:t>1</w:t>
      </w:r>
      <w:r>
        <w:rPr>
          <w:rFonts w:ascii="宋体" w:hAnsi="宋体" w:cs="宋体" w:hint="eastAsia"/>
          <w:szCs w:val="21"/>
        </w:rPr>
        <w:t>所示情形中，有一个力的作用效果与其他三个不同，它是</w:t>
      </w:r>
    </w:p>
    <w:p w:rsidR="00CF7CE9">
      <w:pPr>
        <w:spacing w:line="360" w:lineRule="auto"/>
        <w:ind w:left="273" w:firstLine="0" w:leftChars="130"/>
      </w:pPr>
      <w:r>
        <w:pict>
          <v:group id="组合 349" o:spid="_x0000_s1025" style="width:408.3pt;height:85.65pt;margin-top:5.55pt;margin-left:4.55pt;position:absolute;z-index:-251657216" coordorigin="3703,9439" coordsize="8166,1713">
            <o:lock v:ext="edit" aspectratio="f"/>
            <v:group id="组合 342" o:spid="_x0000_s1026" style="width:8166;height:1143;left:3703;position:absolute;top:9439" coordorigin="1520,2220" coordsize="8701,1620">
              <o:lock v:ext="edit" aspectratio="f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图片24" o:spid="_x0000_s1027" type="#_x0000_t75" alt="菁优网：http://www.jyeoo.com" style="width:1890;height:1212;left:8331;position:absolute;top:2580" o:preferrelative="t" filled="f" stroked="f">
                <v:fill o:detectmouseclick="t"/>
                <v:imagedata r:id="rId5" o:title="www" gain="93622f" blacklevel="-5898f"/>
                <v:path o:extrusionok="f"/>
                <o:lock v:ext="edit" aspectratio="t"/>
              </v:shape>
              <v:shape id="图片24" o:spid="_x0000_s1028" type="#_x0000_t75" alt="菁优网：http://www.jyeoo.com" style="width:1139;height:1560;left:3916;position:absolute;top:2220" o:preferrelative="t" filled="f" stroked="f">
                <v:fill o:detectmouseclick="t"/>
                <v:imagedata r:id="rId6" o:title="www" gain="69719f"/>
                <v:path o:extrusionok="f"/>
                <o:lock v:ext="edit" aspectratio="t"/>
              </v:shape>
              <v:shape id="图片24" o:spid="_x0000_s1029" type="#_x0000_t75" alt="菁优网：http://www.jyeoo.com" style="width:735;height:1620;left:6525;position:absolute;top:2220" o:preferrelative="t" filled="f" stroked="f">
                <v:fill o:detectmouseclick="t"/>
                <v:imagedata r:id="rId7" o:title="www" gain="74472f" blacklevel="-1966f"/>
                <v:path o:extrusionok="f"/>
                <o:lock v:ext="edit" aspectratio="t"/>
              </v:shape>
              <v:shape id="图片24" o:spid="_x0000_s1030" type="#_x0000_t75" alt="菁优网：http://www.jyeoo.com" style="width:1260;height:1494;left:1520;position:absolute;top:2220" o:preferrelative="t" filled="f" stroked="f">
                <v:fill o:detectmouseclick="t"/>
                <v:imagedata r:id="rId8" o:title="www" gain="69719f"/>
                <v:path o:extrusionok="f"/>
                <o:lock v:ext="edit" aspectratio="t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347" o:spid="_x0000_s1031" type="#_x0000_t202" style="width:7363;height:342;left:4410;position:absolute;top:10810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</w:pPr>
                    <w:r>
                      <w:rPr>
                        <w:rFonts w:ascii="宋体" w:hAnsi="宋体" w:cs="宋体" w:hint="eastAsia"/>
                      </w:rPr>
                      <w:t>A                   B                   C                  D</w:t>
                    </w:r>
                  </w:p>
                </w:txbxContent>
              </v:textbox>
            </v:shape>
          </v:group>
        </w:pict>
      </w:r>
    </w:p>
    <w:p w:rsidR="00CF7CE9">
      <w:pPr>
        <w:spacing w:line="360" w:lineRule="auto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360" w:lineRule="auto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360" w:lineRule="auto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360" w:lineRule="auto"/>
        <w:ind w:firstLine="0"/>
        <w:jc w:val="left"/>
        <w:rPr>
          <w:rFonts w:eastAsia="新宋体" w:hint="eastAsia"/>
          <w:szCs w:val="21"/>
        </w:rPr>
      </w:pPr>
      <w:r>
        <w:pict>
          <v:group id="组合 352" o:spid="_x0000_s1032" style="width:65.35pt;height:88.15pt;margin-top:10.65pt;margin-left:361.4pt;position:absolute;z-index:251682816" coordorigin="10541,11049" coordsize="1396,1807">
            <o:lock v:ext="edit" aspectratio="f"/>
            <v:shape id="图片 351" o:spid="_x0000_s1033" type="#_x0000_t75" alt="IMG_256" style="width:1397;height:1637;left:10541;position:absolute;top:11049" o:preferrelative="t" filled="f" stroked="f">
              <v:fill o:detectmouseclick="t"/>
              <v:imagedata r:id="rId9" o:title="IMG_256" gain="79921f" blacklevel="-1966f"/>
              <v:path o:extrusionok="f"/>
              <o:lock v:ext="edit" aspectratio="t"/>
            </v:shape>
            <v:shape id="文本框 2" o:spid="_x0000_s1034" type="#_x0000_t202" style="width:641;height:322;left:11157;position:absolute;top:12534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图2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eastAsia="新宋体" w:hint="eastAsia"/>
          <w:szCs w:val="21"/>
        </w:rPr>
        <w:pict>
          <v:shape id="文本框 2" o:spid="_x0000_s1035" type="#_x0000_t202" style="width:32.05pt;height:11.2pt;margin-top:2.2pt;margin-left:198.55pt;position:absolute;z-index:251679744" stroked="f">
            <v:textbox inset="0,0,0,0">
              <w:txbxContent>
                <w:p w:rsidR="00CF7CE9">
                  <w:pPr>
                    <w:spacing w:line="240" w:lineRule="exact"/>
                    <w:ind w:firstLine="0"/>
                  </w:pPr>
                  <w:r>
                    <w:rPr>
                      <w:rFonts w:hint="eastAsia"/>
                    </w:rPr>
                    <w:t>图1</w:t>
                  </w:r>
                </w:p>
              </w:txbxContent>
            </v:textbox>
          </v:shape>
        </w:pict>
      </w:r>
    </w:p>
    <w:p w:rsidR="00CF7CE9">
      <w:pPr>
        <w:spacing w:line="360" w:lineRule="exact"/>
        <w:ind w:left="256" w:hanging="256" w:hangingChars="122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5. 贴春联是我国过春节的传统习俗之一。小丽同学利用重垂线来检查竖直墙面的对联是否贴正。如图</w:t>
      </w:r>
      <w:r>
        <w:rPr>
          <w:szCs w:val="21"/>
        </w:rPr>
        <w:t>2</w:t>
      </w:r>
      <w:r>
        <w:rPr>
          <w:rFonts w:ascii="宋体" w:hAnsi="宋体" w:cs="宋体" w:hint="eastAsia"/>
          <w:szCs w:val="21"/>
        </w:rPr>
        <w:t>是小丽同学在贴春联中出现的情况，为了把春联贴正，小丽同学接下来应该进行的操作是</w:t>
      </w:r>
    </w:p>
    <w:p w:rsidR="00CF7CE9" w:rsidP="00A73D69">
      <w:pPr>
        <w:spacing w:line="360" w:lineRule="exact"/>
        <w:ind w:left="271" w:hanging="61" w:leftChars="100" w:hangingChars="2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A．调整春联，使春联的长边与重垂线平行     B．换用质量小的重锤</w:t>
      </w:r>
    </w:p>
    <w:p w:rsidR="00CF7CE9" w:rsidP="00A73D69">
      <w:pPr>
        <w:spacing w:line="360" w:lineRule="exact"/>
        <w:ind w:left="271" w:hanging="61" w:leftChars="100" w:hangingChars="29"/>
        <w:rPr>
          <w:rFonts w:eastAsia="新宋体" w:hint="eastAsia"/>
          <w:szCs w:val="21"/>
        </w:rPr>
      </w:pPr>
      <w:r>
        <w:rPr>
          <w:rFonts w:ascii="宋体" w:hAnsi="宋体" w:cs="宋体" w:hint="eastAsia"/>
          <w:szCs w:val="21"/>
        </w:rPr>
        <w:t>C．调整重垂线，使重垂线与春联的长边平行   D．只上下移动春联的位置</w:t>
      </w:r>
    </w:p>
    <w:p w:rsidR="00CF7CE9">
      <w:pPr>
        <w:spacing w:line="360" w:lineRule="exact"/>
        <w:ind w:left="256" w:hanging="256" w:hangingChars="122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6. 如图</w:t>
      </w:r>
      <w:r>
        <w:rPr>
          <w:szCs w:val="21"/>
        </w:rPr>
        <w:t>3</w:t>
      </w:r>
      <w:r>
        <w:rPr>
          <w:rFonts w:ascii="宋体" w:hAnsi="宋体" w:cs="宋体" w:hint="eastAsia"/>
          <w:szCs w:val="21"/>
        </w:rPr>
        <w:t>所示，物体只受到</w:t>
      </w:r>
      <w:r>
        <w:rPr>
          <w:i/>
          <w:iCs/>
          <w:szCs w:val="21"/>
        </w:rPr>
        <w:t>F</w:t>
      </w:r>
      <w:r>
        <w:rPr>
          <w:szCs w:val="21"/>
          <w:vertAlign w:val="subscript"/>
        </w:rPr>
        <w:t>1</w:t>
      </w:r>
      <w:r>
        <w:rPr>
          <w:rFonts w:ascii="宋体" w:hAnsi="宋体" w:cs="宋体" w:hint="eastAsia"/>
          <w:szCs w:val="21"/>
        </w:rPr>
        <w:t>和</w:t>
      </w:r>
      <w:r>
        <w:rPr>
          <w:rFonts w:hint="eastAsia"/>
          <w:i/>
          <w:iCs/>
          <w:szCs w:val="21"/>
        </w:rPr>
        <w:t>F</w:t>
      </w:r>
      <w:r>
        <w:rPr>
          <w:szCs w:val="21"/>
          <w:vertAlign w:val="subscript"/>
        </w:rPr>
        <w:t>2</w:t>
      </w:r>
      <w:r>
        <w:rPr>
          <w:rFonts w:ascii="宋体" w:hAnsi="宋体" w:cs="宋体" w:hint="eastAsia"/>
          <w:szCs w:val="21"/>
        </w:rPr>
        <w:t>两个方向相反的力作用，能使物体处于平衡状态的是</w:t>
      </w:r>
    </w:p>
    <w:p w:rsidR="00CF7CE9">
      <w:pPr>
        <w:spacing w:line="280" w:lineRule="exact"/>
        <w:ind w:left="273" w:hanging="273" w:hangingChars="130"/>
        <w:rPr>
          <w:rFonts w:hint="eastAsia"/>
          <w:szCs w:val="21"/>
        </w:rPr>
      </w:pPr>
      <w:r>
        <w:pict>
          <v:group id="组合 353" o:spid="_x0000_s1036" style="width:367pt;height:80.35pt;margin-top:3.4pt;margin-left:32.8pt;position:absolute;z-index:-251656192" coordorigin="6582,13807" coordsize="7340,1607">
            <o:lock v:ext="edit" aspectratio="f"/>
            <v:group id="组合 282" o:spid="_x0000_s1037" style="width:7341;height:1209;left:6582;position:absolute;top:13807" coordorigin="2249,2162" coordsize="7439,1530">
              <o:lock v:ext="edit" aspectratio="f"/>
              <v:shape id="图片24" o:spid="_x0000_s1038" type="#_x0000_t75" alt="菁优网：http://www.jyeoo.com" style="width:1335;height:1530;left:6458;position:absolute;top:2162" o:preferrelative="t" filled="f" stroked="f">
                <v:fill o:detectmouseclick="t"/>
                <v:imagedata r:id="rId10" o:title="www"/>
                <v:path o:extrusionok="f"/>
                <o:lock v:ext="edit" aspectratio="t"/>
              </v:shape>
              <v:group id="组合 284" o:spid="_x0000_s1039" style="width:7438;height:1335;left:2249;position:absolute;top:2282" coordorigin="2250,2543" coordsize="7891,1530">
                <o:lock v:ext="edit" aspectratio="f"/>
                <v:shape id="图片24" o:spid="_x0000_s1040" type="#_x0000_t75" alt="菁优网：http://www.jyeoo.com" style="width:1711;height:1335;left:8430;position:absolute;top:2738" o:preferrelative="t" filled="f" stroked="f">
                  <v:fill o:detectmouseclick="t"/>
                  <v:imagedata r:id="rId11" o:title="www" gain="74472f"/>
                  <v:path o:extrusionok="f"/>
                  <o:lock v:ext="edit" aspectratio="t"/>
                </v:shape>
                <v:shape id="图片24" o:spid="_x0000_s1041" type="#_x0000_t75" alt="菁优网：http://www.jyeoo.com" style="width:1560;height:1350;left:4875;position:absolute;top:2543" o:preferrelative="t" filled="f" stroked="f">
                  <v:fill o:detectmouseclick="t"/>
                  <v:imagedata r:id="rId12" o:title="www"/>
                  <v:path o:extrusionok="f"/>
                  <o:lock v:ext="edit" aspectratio="t"/>
                </v:shape>
                <v:shape id="图片24" o:spid="_x0000_s1042" type="#_x0000_t75" alt="菁优网：http://www.jyeoo.com" style="width:2400;height:720;left:2250;position:absolute;top:2803" o:preferrelative="t" filled="f" stroked="f">
                  <v:fill o:detectmouseclick="t"/>
                  <v:imagedata r:id="rId13" o:title="www"/>
                  <v:path o:extrusionok="f"/>
                  <o:lock v:ext="edit" aspectratio="t"/>
                </v:shape>
              </v:group>
            </v:group>
            <v:shape id="文本框 2" o:spid="_x0000_s1043" type="#_x0000_t202" style="width:6656;height:367;left:7156;position:absolute;top:15048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420" w:firstLineChars="20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A</w:t>
                    </w:r>
                    <w:r>
                      <w:rPr>
                        <w:rFonts w:ascii="宋体" w:hAnsi="宋体" w:cs="宋体" w:hint="eastAsia"/>
                        <w:szCs w:val="21"/>
                      </w:rPr>
                      <w:t>．</w:t>
                    </w:r>
                    <w:r>
                      <w:rPr>
                        <w:rFonts w:hint="eastAsia"/>
                      </w:rPr>
                      <w:t xml:space="preserve">             </w:t>
                    </w:r>
                    <w:r>
                      <w:rPr>
                        <w:rFonts w:ascii="宋体" w:hAnsi="宋体" w:cs="宋体" w:hint="eastAsia"/>
                        <w:szCs w:val="21"/>
                      </w:rPr>
                      <w:t>B．</w:t>
                    </w:r>
                    <w:r>
                      <w:rPr>
                        <w:rFonts w:hint="eastAsia"/>
                      </w:rPr>
                      <w:t xml:space="preserve">      图3      </w:t>
                    </w:r>
                    <w:r>
                      <w:rPr>
                        <w:rFonts w:ascii="宋体" w:hAnsi="宋体" w:cs="宋体" w:hint="eastAsia"/>
                        <w:szCs w:val="21"/>
                      </w:rPr>
                      <w:t>C．</w:t>
                    </w:r>
                    <w:r>
                      <w:rPr>
                        <w:rFonts w:ascii="宋体" w:hAnsi="宋体" w:cs="宋体" w:hint="eastAsia"/>
                      </w:rPr>
                      <w:tab/>
                      <w:t xml:space="preserve">            </w:t>
                    </w:r>
                    <w:r>
                      <w:rPr>
                        <w:rFonts w:ascii="宋体" w:hAnsi="宋体" w:cs="宋体" w:hint="eastAsia"/>
                        <w:szCs w:val="21"/>
                      </w:rPr>
                      <w:t>D．</w:t>
                    </w:r>
                  </w:p>
                </w:txbxContent>
              </v:textbox>
            </v:shape>
          </v:group>
        </w:pict>
      </w:r>
    </w:p>
    <w:p w:rsidR="00CF7CE9">
      <w:pPr>
        <w:spacing w:line="280" w:lineRule="exact"/>
        <w:ind w:left="273" w:hanging="273" w:hangingChars="130"/>
        <w:rPr>
          <w:rFonts w:hint="eastAsia"/>
          <w:szCs w:val="21"/>
        </w:rPr>
      </w:pPr>
    </w:p>
    <w:p w:rsidR="00CF7CE9">
      <w:pPr>
        <w:spacing w:line="280" w:lineRule="exact"/>
        <w:ind w:left="273" w:hanging="273" w:hangingChars="130"/>
        <w:rPr>
          <w:rFonts w:hint="eastAsia"/>
          <w:szCs w:val="21"/>
        </w:rPr>
      </w:pPr>
    </w:p>
    <w:p w:rsidR="00CF7CE9">
      <w:pPr>
        <w:spacing w:line="280" w:lineRule="exact"/>
        <w:ind w:firstLine="0"/>
        <w:rPr>
          <w:rFonts w:hint="eastAsia"/>
          <w:szCs w:val="21"/>
        </w:rPr>
      </w:pPr>
    </w:p>
    <w:p w:rsidR="00CF7CE9">
      <w:pPr>
        <w:tabs>
          <w:tab w:val="left" w:pos="5130"/>
        </w:tabs>
        <w:spacing w:line="360" w:lineRule="auto"/>
        <w:ind w:firstLine="1113" w:firstLineChars="530"/>
        <w:jc w:val="left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        </w:t>
        <w:tab/>
      </w:r>
    </w:p>
    <w:p w:rsidR="00CF7CE9" w:rsidP="00A73D69">
      <w:pPr>
        <w:spacing w:line="360" w:lineRule="exact"/>
        <w:ind w:left="353" w:hanging="330" w:leftChars="11" w:hangingChars="157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pict>
          <v:group id="组合 329" o:spid="_x0000_s1044" style="width:126.7pt;height:69.15pt;margin-top:27.45pt;margin-left:274.85pt;position:absolute;z-index:251665408" coordorigin="21162,2043" coordsize="2534,1383">
            <o:lock v:ext="edit" aspectratio="f"/>
            <v:shape id="图片24" o:spid="_x0000_s1045" type="#_x0000_t75" alt="菁优网：http://www.jyeoo.com" style="width:2535;height:1223;left:21162;position:absolute;top:2043" o:preferrelative="t" filled="f" stroked="f">
              <v:fill o:detectmouseclick="t"/>
              <v:imagedata r:id="rId14" o:title="www"/>
              <v:path o:extrusionok="f"/>
              <o:lock v:ext="edit" aspectratio="t"/>
            </v:shape>
            <v:shape id="文本框 2" o:spid="_x0000_s1046" type="#_x0000_t202" style="width:641;height:224;left:22246;position:absolute;top:3202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图4</w:t>
                    </w:r>
                  </w:p>
                </w:txbxContent>
              </v:textbox>
            </v:shape>
          </v:group>
        </w:pict>
      </w:r>
      <w:r>
        <w:rPr>
          <w:rFonts w:ascii="宋体" w:hAnsi="宋体" w:cs="宋体" w:hint="eastAsia"/>
          <w:szCs w:val="21"/>
        </w:rPr>
        <w:t>7. 如图</w:t>
      </w:r>
      <w:r>
        <w:rPr>
          <w:szCs w:val="21"/>
        </w:rPr>
        <w:t>4</w:t>
      </w:r>
      <w:r>
        <w:rPr>
          <w:rFonts w:ascii="宋体" w:hAnsi="宋体" w:cs="宋体" w:hint="eastAsia"/>
          <w:szCs w:val="21"/>
        </w:rPr>
        <w:t>所示，小田同学推着箱子在水平地面上做匀速直线运动，下列属于一对相互作用力的是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A．小田受到的重力和小田对地面的压力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B．箱子受到的推力和地面对箱子的摩擦力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C．箱子对地面的压力和地面对箱子的支持力</w:t>
        <w:tab/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D．箱子受到的重力和地面对箱子的支持力</w:t>
      </w:r>
    </w:p>
    <w:p w:rsidR="00CF7CE9" w:rsidP="00A73D69">
      <w:pPr>
        <w:spacing w:line="360" w:lineRule="exact"/>
        <w:ind w:left="353" w:hanging="330" w:leftChars="11" w:hangingChars="157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pict>
          <v:group id="组合 328" o:spid="_x0000_s1047" style="width:111.55pt;height:68.9pt;margin-top:19.6pt;margin-left:310.55pt;position:absolute;z-index:251668480" coordorigin="22086,3671" coordsize="2231,1378">
            <o:lock v:ext="edit" aspectratio="f"/>
            <v:shape id="文本框 2" o:spid="_x0000_s1048" type="#_x0000_t202" style="width:641;height:224;left:23101;position:absolute;top:4825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图5</w:t>
                    </w:r>
                  </w:p>
                </w:txbxContent>
              </v:textbox>
            </v:shape>
            <v:shape id="图片24" o:spid="_x0000_s1049" type="#_x0000_t75" alt="菁优网：http://www.jyeoo.com" style="width:2231;height:1110;left:22086;position:absolute;top:3671" o:preferrelative="t" filled="f" stroked="f">
              <v:fill o:detectmouseclick="t"/>
              <v:imagedata r:id="rId15" o:title="www"/>
              <v:path o:extrusionok="f"/>
              <o:lock v:ext="edit" aspectratio="t"/>
            </v:shape>
          </v:group>
        </w:pict>
      </w:r>
      <w:r>
        <w:rPr>
          <w:rFonts w:ascii="宋体" w:hAnsi="宋体" w:cs="宋体" w:hint="eastAsia"/>
          <w:szCs w:val="21"/>
        </w:rPr>
        <w:t>8. 如图</w:t>
      </w:r>
      <w:r>
        <w:rPr>
          <w:szCs w:val="21"/>
        </w:rPr>
        <w:t>5</w:t>
      </w:r>
      <w:r>
        <w:rPr>
          <w:rFonts w:ascii="宋体" w:hAnsi="宋体" w:cs="宋体" w:hint="eastAsia"/>
          <w:szCs w:val="21"/>
        </w:rPr>
        <w:t>所示，王亚平老师在做太空抛物实验。抛出后的冰墩墩不受外力作用，下列判断正确的是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A．冰墩墩的惯性会消失</w:t>
        <w:tab/>
        <w:t xml:space="preserve"> B．冰墩墩将做匀速直线运动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C．冰墩墩竖直加速下落</w:t>
        <w:tab/>
        <w:t xml:space="preserve"> D．冰墩墩的运动方向会不断改变</w:t>
      </w:r>
    </w:p>
    <w:p w:rsidR="00CF7CE9" w:rsidP="00A73D69">
      <w:pPr>
        <w:spacing w:line="360" w:lineRule="exact"/>
        <w:ind w:left="353" w:hanging="330" w:leftChars="11" w:hangingChars="157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 xml:space="preserve">9. 下列属于减小摩擦的是 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A．骑自行车刹车时，用力握手闸</w:t>
        <w:tab/>
        <w:t xml:space="preserve">   B．为了防止传动皮带打滑，需要把皮带张紧些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C．鞋底和轮胎制有凹凸不平的花纹     D．在气垫船底和水面之间形成一层空气垫</w:t>
      </w:r>
    </w:p>
    <w:p w:rsidR="00CF7CE9" w:rsidP="00A73D69">
      <w:pPr>
        <w:spacing w:line="360" w:lineRule="exact"/>
        <w:ind w:left="353" w:hanging="330" w:leftChars="11" w:hangingChars="157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10. 图6中</w:t>
      </w:r>
      <w:r>
        <w:rPr>
          <w:rFonts w:ascii="宋体" w:hAnsi="宋体" w:cs="宋体" w:hint="eastAsia"/>
          <w:szCs w:val="21"/>
          <w:em w:val="dot"/>
        </w:rPr>
        <w:t>不是</w:t>
      </w:r>
      <w:r>
        <w:rPr>
          <w:rFonts w:ascii="宋体" w:hAnsi="宋体" w:cs="宋体" w:hint="eastAsia"/>
          <w:szCs w:val="21"/>
        </w:rPr>
        <w:t xml:space="preserve">利用连通器原理工作的是 </w:t>
      </w:r>
    </w:p>
    <w:p w:rsidR="00CF7CE9">
      <w:pPr>
        <w:tabs>
          <w:tab w:val="left" w:pos="4400"/>
        </w:tabs>
        <w:spacing w:line="360" w:lineRule="auto"/>
        <w:ind w:firstLine="273" w:firstLineChars="130"/>
        <w:jc w:val="left"/>
        <w:rPr>
          <w:rFonts w:eastAsia="新宋体" w:hint="eastAsia"/>
          <w:szCs w:val="21"/>
        </w:rPr>
      </w:pPr>
      <w:r>
        <w:pict>
          <v:group id="组合 331" o:spid="_x0000_s1050" style="width:369pt;height:75pt;margin-top:2.2pt;margin-left:18.9pt;position:absolute;z-index:251667456" coordorigin="16520,7238" coordsize="7380,1500">
            <o:lock v:ext="edit" aspectratio="f"/>
            <v:group id="组合 273" o:spid="_x0000_s1051" style="width:7380;height:1361;left:16520;position:absolute;top:7238" coordorigin="2325,2220" coordsize="7575,1201">
              <o:lock v:ext="edit" aspectratio="f"/>
              <v:shape id="图片24" o:spid="_x0000_s1052" type="#_x0000_t75" alt="菁优网：http://www.jyeoo.com" style="width:1590;height:1164;left:8310;position:absolute;top:2220" o:preferrelative="t" filled="f" stroked="f">
                <v:fill o:detectmouseclick="t"/>
                <v:imagedata r:id="rId16" o:title="www"/>
                <v:path o:extrusionok="f"/>
                <o:lock v:ext="edit" aspectratio="t"/>
              </v:shape>
              <v:shape id="图片24" o:spid="_x0000_s1053" type="#_x0000_t75" alt="菁优网：http://www.jyeoo.com" style="width:1365;height:1144;left:6735;position:absolute;top:2220" o:preferrelative="t" filled="f" stroked="f">
                <v:fill o:detectmouseclick="t"/>
                <v:imagedata r:id="rId17" o:title="www"/>
                <v:path o:extrusionok="f"/>
                <o:lock v:ext="edit" aspectratio="t"/>
              </v:shape>
              <v:shape id="图片24" o:spid="_x0000_s1054" type="#_x0000_t75" alt="菁优网：http://www.jyeoo.com" style="width:2310;height:1201;left:4005;position:absolute;top:2220" o:preferrelative="t" filled="f" stroked="f">
                <v:fill o:detectmouseclick="t"/>
                <v:imagedata r:id="rId18" o:title="www"/>
                <v:path o:extrusionok="f"/>
                <o:lock v:ext="edit" aspectratio="t"/>
              </v:shape>
              <v:shape id="图片24" o:spid="_x0000_s1055" type="#_x0000_t75" alt="菁优网：http://www.jyeoo.com" style="width:1470;height:1185;left:2325;position:absolute;top:2220" o:preferrelative="t" filled="f" stroked="f">
                <v:fill o:detectmouseclick="t"/>
                <v:imagedata r:id="rId19" o:title="www"/>
                <v:path o:extrusionok="f"/>
                <o:lock v:ext="edit" aspectratio="t"/>
              </v:shape>
            </v:group>
            <v:shape id="文本框 2" o:spid="_x0000_s1056" type="#_x0000_t202" style="width:641;height:349;left:20355;position:absolute;top:8389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图6</w:t>
                    </w:r>
                  </w:p>
                </w:txbxContent>
              </v:textbox>
            </v:shape>
          </v:group>
        </w:pict>
      </w:r>
    </w:p>
    <w:p w:rsidR="00CF7CE9">
      <w:pPr>
        <w:tabs>
          <w:tab w:val="left" w:pos="4400"/>
        </w:tabs>
        <w:spacing w:line="360" w:lineRule="auto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tabs>
          <w:tab w:val="left" w:pos="4400"/>
        </w:tabs>
        <w:spacing w:line="360" w:lineRule="auto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tabs>
          <w:tab w:val="left" w:pos="5235"/>
        </w:tabs>
        <w:spacing w:line="240" w:lineRule="exact"/>
        <w:ind w:firstLine="798" w:firstLineChars="380"/>
        <w:jc w:val="left"/>
        <w:rPr>
          <w:rFonts w:eastAsia="新宋体" w:hint="eastAsia"/>
          <w:szCs w:val="21"/>
        </w:rPr>
      </w:pPr>
    </w:p>
    <w:p w:rsidR="00CF7CE9">
      <w:pPr>
        <w:tabs>
          <w:tab w:val="left" w:pos="5235"/>
        </w:tabs>
        <w:spacing w:line="240" w:lineRule="exact"/>
        <w:ind w:firstLine="798" w:firstLineChars="380"/>
        <w:jc w:val="left"/>
        <w:rPr>
          <w:rFonts w:eastAsia="新宋体" w:hint="eastAsia"/>
          <w:szCs w:val="21"/>
        </w:rPr>
      </w:pP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A．茶壶              B．船闸                C．抽水机              D．地漏</w:t>
      </w:r>
    </w:p>
    <w:p w:rsidR="00CF7CE9">
      <w:pPr>
        <w:spacing w:line="320" w:lineRule="exact"/>
        <w:ind w:left="273" w:hanging="273" w:hangingChars="130"/>
      </w:pPr>
      <w:r>
        <w:rPr>
          <w:rFonts w:ascii="宋体" w:hAnsi="宋体" w:cs="宋体" w:hint="eastAsia"/>
        </w:rPr>
        <w:t>11.</w:t>
      </w:r>
      <w:r>
        <w:rPr>
          <w:rFonts w:eastAsia="新宋体" w:hint="eastAsia"/>
          <w:szCs w:val="21"/>
        </w:rPr>
        <w:t xml:space="preserve"> 下列生活实例中，属于增大压强的是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pict>
          <v:group id="组合 330" o:spid="_x0000_s1057" style="width:71.2pt;height:88.05pt;margin-top:8.9pt;margin-left:348.55pt;position:absolute;z-index:251666432" coordorigin="23071,9733" coordsize="1424,1761">
            <o:lock v:ext="edit" aspectratio="f"/>
            <v:shape id="文本框 2" o:spid="_x0000_s1058" type="#_x0000_t202" style="width:685;height:335;left:23595;position:absolute;top:11160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图7</w:t>
                    </w:r>
                  </w:p>
                </w:txbxContent>
              </v:textbox>
            </v:shape>
            <v:shape id="图片24" o:spid="_x0000_s1059" type="#_x0000_t75" alt="菁优网：http://www.jyeoo.com" style="width:1425;height:1353;left:23071;position:absolute;top:9733" o:preferrelative="t" filled="f" stroked="f">
              <v:fill o:detectmouseclick="t"/>
              <v:imagedata r:id="rId20" o:title="www"/>
              <v:path o:extrusionok="f"/>
              <o:lock v:ext="edit" aspectratio="t"/>
            </v:shape>
          </v:group>
        </w:pict>
      </w:r>
      <w:r>
        <w:rPr>
          <w:rFonts w:ascii="宋体" w:hAnsi="宋体" w:cs="宋体" w:hint="eastAsia"/>
          <w:szCs w:val="21"/>
        </w:rPr>
        <w:t>A．铁路的钢轨铺在枕木上              B．坦克的履带做宽大</w:t>
      </w:r>
    </w:p>
    <w:p w:rsidR="00CF7CE9" w:rsidP="00A73D69">
      <w:pPr>
        <w:spacing w:line="360" w:lineRule="exact"/>
        <w:ind w:left="7" w:firstLine="313" w:firstLineChars="149"/>
        <w:rPr>
          <w:rFonts w:hint="eastAsia"/>
        </w:rPr>
      </w:pPr>
      <w:r>
        <w:rPr>
          <w:rFonts w:ascii="宋体" w:hAnsi="宋体" w:cs="宋体" w:hint="eastAsia"/>
          <w:szCs w:val="21"/>
        </w:rPr>
        <w:t>C．书包的背带做得较宽                D．逃生锤做得很尖锐</w:t>
      </w:r>
      <w:r>
        <w:tab/>
        <w:tab/>
      </w:r>
    </w:p>
    <w:p w:rsidR="00CF7CE9">
      <w:pPr>
        <w:spacing w:line="320" w:lineRule="exact"/>
        <w:ind w:left="273" w:hanging="273" w:hangingChars="130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t>12.</w:t>
      </w:r>
      <w:r>
        <w:rPr>
          <w:rFonts w:eastAsia="新宋体" w:hint="eastAsia"/>
          <w:szCs w:val="21"/>
        </w:rPr>
        <w:t xml:space="preserve"> 如图</w:t>
      </w:r>
      <w:r>
        <w:rPr>
          <w:rFonts w:eastAsia="新宋体" w:hint="eastAsia"/>
          <w:iCs/>
          <w:szCs w:val="21"/>
        </w:rPr>
        <w:t>7</w:t>
      </w:r>
      <w:r>
        <w:rPr>
          <w:rFonts w:eastAsia="新宋体" w:hint="eastAsia"/>
          <w:szCs w:val="21"/>
        </w:rPr>
        <w:t>所示小关在课外探究活动中，将一个空易拉罐里的空气抽走后，</w:t>
      </w:r>
    </w:p>
    <w:p w:rsidR="00CF7CE9">
      <w:pPr>
        <w:spacing w:line="320" w:lineRule="exact"/>
        <w:rPr>
          <w:rFonts w:hint="eastAsia"/>
        </w:rPr>
      </w:pPr>
      <w:r>
        <w:rPr>
          <w:rFonts w:eastAsia="新宋体" w:hint="eastAsia"/>
          <w:szCs w:val="21"/>
        </w:rPr>
        <w:t>易拉罐变扁了，压扁易拉罐的力是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A．地面对易拉罐的支持力</w:t>
      </w:r>
      <w:r w:rsidR="00FD32EE">
        <w:rPr>
          <w:rFonts w:ascii="宋体" w:hAnsi="宋体" w:cs="宋体" w:hint="eastAsia"/>
          <w:szCs w:val="21"/>
        </w:rPr>
        <w:t xml:space="preserve">      </w:t>
      </w:r>
      <w:r>
        <w:rPr>
          <w:rFonts w:ascii="宋体" w:hAnsi="宋体" w:cs="宋体" w:hint="eastAsia"/>
          <w:szCs w:val="21"/>
        </w:rPr>
        <w:tab/>
        <w:t>B．易拉罐的重力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C．易拉罐对地面的压力</w:t>
        <w:tab/>
      </w:r>
      <w:r w:rsidR="00FD32EE">
        <w:rPr>
          <w:rFonts w:ascii="宋体" w:hAnsi="宋体" w:cs="宋体" w:hint="eastAsia"/>
          <w:szCs w:val="21"/>
        </w:rPr>
        <w:t xml:space="preserve">        </w:t>
      </w:r>
      <w:r>
        <w:rPr>
          <w:rFonts w:ascii="宋体" w:hAnsi="宋体" w:cs="宋体" w:hint="eastAsia"/>
          <w:szCs w:val="21"/>
        </w:rPr>
        <w:t>D．大气压力</w:t>
      </w:r>
    </w:p>
    <w:p w:rsidR="00CF7CE9" w:rsidP="00A73D69">
      <w:pPr>
        <w:spacing w:line="360" w:lineRule="exact"/>
        <w:ind w:left="353" w:hanging="330" w:leftChars="11" w:hangingChars="157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13. 如图</w:t>
      </w:r>
      <w:r>
        <w:rPr>
          <w:rFonts w:eastAsia="新宋体" w:hint="eastAsia"/>
          <w:iCs/>
          <w:szCs w:val="21"/>
        </w:rPr>
        <w:t>8</w:t>
      </w:r>
      <w:r>
        <w:rPr>
          <w:rFonts w:ascii="宋体" w:hAnsi="宋体" w:cs="宋体" w:hint="eastAsia"/>
          <w:szCs w:val="21"/>
        </w:rPr>
        <w:t xml:space="preserve">所示四幅图的物理现象情景，下列的说法正确的是 </w:t>
      </w:r>
    </w:p>
    <w:p w:rsidR="00CF7CE9">
      <w:pPr>
        <w:spacing w:line="360" w:lineRule="auto"/>
        <w:ind w:left="273" w:firstLine="0" w:leftChars="130"/>
      </w:pPr>
      <w:r>
        <w:pict>
          <v:shape id="图片24" o:spid="_x0000_s1060" type="#_x0000_t75" alt="菁优网：http://www.jyeoo.com" style="width:333.75pt;height:99.9pt;margin-top:4.85pt;margin-left:36pt;mso-wrap-distance-left:0;mso-wrap-distance-right:0;position:absolute;z-index:-251653120" wrapcoords="-46 0 -46 21445 21600 21445 21600 0 -46 0" filled="f" stroked="f">
            <v:imagedata r:id="rId21" o:title=""/>
            <v:path o:extrusionok="f"/>
            <o:lock v:ext="edit" aspectratio="t"/>
            <w10:wrap type="tight"/>
          </v:shape>
        </w:pict>
      </w:r>
    </w:p>
    <w:p w:rsidR="00CF7CE9">
      <w:pPr>
        <w:spacing w:line="240" w:lineRule="exact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240" w:lineRule="exact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240" w:lineRule="exact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240" w:lineRule="exact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240" w:lineRule="exact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240" w:lineRule="exact"/>
        <w:ind w:firstLine="273" w:firstLineChars="130"/>
        <w:jc w:val="left"/>
        <w:rPr>
          <w:rFonts w:eastAsia="新宋体" w:hint="eastAsia"/>
          <w:szCs w:val="21"/>
        </w:rPr>
      </w:pPr>
    </w:p>
    <w:p w:rsidR="00CF7CE9">
      <w:pPr>
        <w:spacing w:line="240" w:lineRule="exact"/>
        <w:ind w:firstLine="273" w:firstLineChars="130"/>
        <w:jc w:val="left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pict>
          <v:shape id="文本框 2" o:spid="_x0000_s1061" type="#_x0000_t202" style="width:32.05pt;height:11.2pt;margin-top:9.6pt;margin-left:204.6pt;position:absolute;z-index:251662336" stroked="f">
            <v:textbox inset="0,0,0,0">
              <w:txbxContent>
                <w:p w:rsidR="00CF7CE9">
                  <w:pPr>
                    <w:spacing w:line="240" w:lineRule="exact"/>
                    <w:ind w:firstLine="0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图8</w:t>
                  </w:r>
                </w:p>
              </w:txbxContent>
            </v:textbox>
          </v:shape>
        </w:pict>
      </w:r>
    </w:p>
    <w:p w:rsidR="00CF7CE9">
      <w:pPr>
        <w:spacing w:line="240" w:lineRule="exact"/>
        <w:ind w:firstLine="0"/>
        <w:jc w:val="left"/>
        <w:rPr>
          <w:rFonts w:eastAsia="新宋体" w:hint="eastAsia"/>
          <w:szCs w:val="21"/>
        </w:rPr>
      </w:pP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A．如图甲：将竖直玻璃管倾斜，水银柱的高度不变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B．如图乙：盆景中的水位能保持一定高度，是利用了连通器原理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C．如图丙：A管中水面上升，是因为流体中流速越大的位置压强越大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D．如图丁：把水气压计从山下移到山顶，细管内的水柱下降</w:t>
      </w:r>
    </w:p>
    <w:p w:rsidR="00CF7CE9" w:rsidP="00A73D69">
      <w:pPr>
        <w:spacing w:line="360" w:lineRule="exact"/>
        <w:ind w:left="353" w:hanging="330" w:leftChars="11" w:hangingChars="157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pict>
          <v:group id="组合 332" o:spid="_x0000_s1062" style="width:70.5pt;height:86.25pt;margin-top:19pt;margin-left:352.9pt;position:absolute;z-index:-251646976" coordorigin="11045,19384" coordsize="1410,1725" wrapcoords="-230 0 -230 18219 7123 21412 17464 21412 17694 21037 21600 18219 21600 0 -230 0">
            <o:lock v:ext="edit" aspectratio="f"/>
            <v:shape id="文本框 2" o:spid="_x0000_s1063" type="#_x0000_t202" style="width:627;height:229;left:11539;position:absolute;top:20881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图9</w:t>
                    </w:r>
                  </w:p>
                </w:txbxContent>
              </v:textbox>
            </v:shape>
            <v:shape id="图片 1" o:spid="_x0000_s1064" type="#_x0000_t75" alt="菁优网：http://www.jyeoo.com" style="width:1410;height:1470;left:11045;position:absolute;top:19384" o:preferrelative="t" filled="f" stroked="f">
              <v:fill o:detectmouseclick="t"/>
              <v:imagedata r:id="rId22" o:title="www" croptop="2684f" cropleft="11410f" cropright="12763f"/>
              <v:path o:extrusionok="f"/>
              <o:lock v:ext="edit" aspectratio="t"/>
            </v:shape>
            <w10:wrap type="tight"/>
          </v:group>
        </w:pict>
      </w:r>
      <w:r>
        <w:rPr>
          <w:rFonts w:ascii="宋体" w:hAnsi="宋体" w:cs="宋体" w:hint="eastAsia"/>
          <w:szCs w:val="21"/>
        </w:rPr>
        <w:t xml:space="preserve">14. </w:t>
      </w:r>
      <w:r>
        <w:rPr>
          <w:rFonts w:eastAsia="新宋体" w:hint="eastAsia"/>
          <w:iCs/>
          <w:szCs w:val="21"/>
        </w:rPr>
        <w:t>2022</w:t>
      </w:r>
      <w:r>
        <w:rPr>
          <w:rFonts w:ascii="宋体" w:hAnsi="宋体" w:cs="宋体" w:hint="eastAsia"/>
          <w:szCs w:val="21"/>
        </w:rPr>
        <w:t>年</w:t>
      </w:r>
      <w:r>
        <w:rPr>
          <w:rFonts w:eastAsia="新宋体" w:hint="eastAsia"/>
          <w:iCs/>
          <w:szCs w:val="21"/>
        </w:rPr>
        <w:t>2</w:t>
      </w:r>
      <w:r>
        <w:rPr>
          <w:rFonts w:ascii="宋体" w:hAnsi="宋体" w:cs="宋体" w:hint="eastAsia"/>
          <w:szCs w:val="21"/>
        </w:rPr>
        <w:t>月</w:t>
      </w:r>
      <w:r>
        <w:rPr>
          <w:rFonts w:eastAsia="新宋体" w:hint="eastAsia"/>
          <w:iCs/>
          <w:szCs w:val="21"/>
        </w:rPr>
        <w:t>18</w:t>
      </w:r>
      <w:r>
        <w:rPr>
          <w:rFonts w:ascii="宋体" w:hAnsi="宋体" w:cs="宋体" w:hint="eastAsia"/>
          <w:szCs w:val="21"/>
        </w:rPr>
        <w:t xml:space="preserve">日，中国队运动员谷爱凌在自由式滑雪女子大跳台项目决赛中，成功摘金！她以滑雪板为工具，在斜坡上自由滑降，通过表演空中技巧完成一系列的规定和自选动作（如图9所示）。下列说法正确的是 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A．运动员从空中滑降的过程中，所受的重力方向是竖直向下的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B．运动员冲过终点后不能马上停下来，是由于运动员具有惯性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C．运动员在雪地上向前滑雪时，滑雪板受到地面的摩擦力方向也向前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D．若运动员在地面滑行的过程中受到的外力突然消失，她的滑行速度将越来越快</w:t>
      </w:r>
    </w:p>
    <w:p w:rsidR="00CF7CE9">
      <w:pPr>
        <w:spacing w:line="320" w:lineRule="exact"/>
        <w:ind w:left="273" w:hanging="273" w:hangingChars="130"/>
        <w:rPr>
          <w:rFonts w:ascii="宋体" w:hAnsi="宋体" w:cs="宋体" w:hint="eastAsia"/>
        </w:rPr>
      </w:pPr>
      <w:r>
        <w:rPr>
          <w:rFonts w:ascii="宋体" w:hAnsi="宋体" w:cs="宋体" w:hint="eastAsia"/>
          <w:szCs w:val="21"/>
        </w:rPr>
        <w:t xml:space="preserve">15. 下列从物理学的角度理解，正确的是 </w:t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A．骆驼的脚很大，可以减小压力，从而使其在沙漠中自如行走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B．啄木鸟的嘴很尖细，可以增大压力，从而凿开树杆，捉到躲藏在深处的虫子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C．壁虎的脚掌上有许多吸盘，从而利用大气压使其在天花板上也不会掉下来</w:t>
        <w:tab/>
      </w:r>
    </w:p>
    <w:p w:rsidR="00CF7CE9" w:rsidP="00A73D69">
      <w:pPr>
        <w:spacing w:line="360" w:lineRule="exact"/>
        <w:ind w:left="7" w:firstLine="313" w:firstLineChars="149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D．深水里的海鱼，捕到岸上时会死亡，主要原因是水面上的压强比深水处小很多</w:t>
      </w:r>
    </w:p>
    <w:p w:rsidR="00CF7CE9">
      <w:pPr>
        <w:spacing w:line="320" w:lineRule="exact"/>
        <w:ind w:firstLine="0"/>
        <w:jc w:val="left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group id="组合 340" o:spid="_x0000_s1065" style="width:198pt;height:96.5pt;margin-top:12.45pt;margin-left:225pt;position:absolute;z-index:251664384" coordorigin="8112,23683" coordsize="3960,1930">
            <o:lock v:ext="edit" aspectratio="f"/>
            <v:shape id="文本框 2" o:spid="_x0000_s1066" type="#_x0000_t202" style="width:704;height:310;left:9762;position:absolute;top:25303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</w:pPr>
                    <w:r>
                      <w:rPr>
                        <w:rFonts w:hint="eastAsia"/>
                      </w:rPr>
                      <w:t>图10</w:t>
                    </w:r>
                  </w:p>
                </w:txbxContent>
              </v:textbox>
            </v:shape>
            <v:shape id="图片24" o:spid="_x0000_s1067" type="#_x0000_t75" alt="菁优网：http://www.jyeoo.com" style="width:3960;height:1505;left:8112;position:absolute;top:23683" o:preferrelative="t" filled="f" stroked="f">
              <v:fill o:detectmouseclick="t"/>
              <v:imagedata r:id="rId23" o:title="www"/>
              <v:path o:extrusionok="f"/>
              <o:lock v:ext="edit" aspectratio="t"/>
            </v:shape>
          </v:group>
        </w:pict>
      </w:r>
      <w:r>
        <w:rPr>
          <w:rFonts w:ascii="宋体" w:hAnsi="宋体" w:cs="宋体" w:hint="eastAsia"/>
          <w:szCs w:val="21"/>
        </w:rPr>
        <w:t>16.</w:t>
      </w:r>
      <w:r>
        <w:rPr>
          <w:rFonts w:ascii="宋体" w:hAnsi="宋体" w:cs="宋体" w:hint="eastAsia"/>
        </w:rPr>
        <w:t xml:space="preserve"> </w:t>
      </w:r>
      <w:r>
        <w:rPr>
          <w:rFonts w:ascii="宋体" w:hAnsi="宋体" w:cs="宋体" w:hint="eastAsia"/>
          <w:szCs w:val="21"/>
        </w:rPr>
        <w:t>如图</w:t>
      </w:r>
      <w:r>
        <w:rPr>
          <w:rFonts w:eastAsia="新宋体" w:hint="eastAsia"/>
          <w:iCs/>
          <w:szCs w:val="21"/>
        </w:rPr>
        <w:t>10</w:t>
      </w:r>
      <w:r>
        <w:rPr>
          <w:rFonts w:ascii="宋体" w:hAnsi="宋体" w:cs="宋体" w:hint="eastAsia"/>
          <w:szCs w:val="21"/>
        </w:rPr>
        <w:t>所示，甲乙丙三个相同的容器中分</w:t>
      </w:r>
    </w:p>
    <w:p w:rsidR="00CF7CE9">
      <w:pPr>
        <w:spacing w:line="320" w:lineRule="exact"/>
        <w:ind w:left="273" w:firstLine="0" w:leftChars="13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别装有密度不同的液体，已知</w:t>
      </w:r>
      <w:r>
        <w:rPr>
          <w:szCs w:val="21"/>
        </w:rPr>
        <w:t>a、b、c</w:t>
      </w:r>
      <w:r>
        <w:rPr>
          <w:rFonts w:ascii="宋体" w:hAnsi="宋体" w:cs="宋体" w:hint="eastAsia"/>
          <w:szCs w:val="21"/>
        </w:rPr>
        <w:t>三</w:t>
      </w:r>
    </w:p>
    <w:p w:rsidR="00CF7CE9">
      <w:pPr>
        <w:spacing w:line="320" w:lineRule="exact"/>
        <w:ind w:left="273" w:firstLine="0" w:leftChars="130"/>
        <w:rPr>
          <w:rFonts w:hint="eastAsia"/>
        </w:rPr>
      </w:pPr>
      <w:r>
        <w:rPr>
          <w:rFonts w:ascii="宋体" w:hAnsi="宋体" w:cs="宋体" w:hint="eastAsia"/>
          <w:szCs w:val="21"/>
        </w:rPr>
        <w:t>点处液体的压强相等，以下分析正确的是</w:t>
      </w:r>
    </w:p>
    <w:p w:rsidR="00CF7CE9">
      <w:pPr>
        <w:spacing w:line="320" w:lineRule="exact"/>
        <w:ind w:firstLine="273" w:firstLineChars="130"/>
        <w:jc w:val="left"/>
      </w:pPr>
      <w:r>
        <w:rPr>
          <w:rFonts w:ascii="宋体" w:hAnsi="宋体" w:cs="宋体" w:hint="eastAsia"/>
          <w:szCs w:val="21"/>
        </w:rPr>
        <w:t>A．液体密度</w:t>
      </w:r>
      <w:r>
        <w:rPr>
          <w:rFonts w:ascii="Cambria Math" w:eastAsia="Cambria Math" w:hAnsi="Cambria Math"/>
          <w:i/>
          <w:szCs w:val="21"/>
        </w:rPr>
        <w:t>ρ</w:t>
      </w:r>
      <w:r>
        <w:rPr>
          <w:rFonts w:eastAsia="新宋体" w:hint="eastAsia"/>
          <w:sz w:val="24"/>
          <w:szCs w:val="24"/>
          <w:vertAlign w:val="subscript"/>
        </w:rPr>
        <w:t>甲</w:t>
      </w:r>
      <w:r>
        <w:rPr>
          <w:rFonts w:eastAsia="新宋体" w:hint="eastAsia"/>
          <w:szCs w:val="21"/>
        </w:rPr>
        <w:t>＜</w:t>
      </w:r>
      <w:r>
        <w:rPr>
          <w:rFonts w:ascii="Cambria Math" w:eastAsia="Cambria Math" w:hAnsi="Cambria Math"/>
          <w:i/>
          <w:szCs w:val="21"/>
        </w:rPr>
        <w:t>ρ</w:t>
      </w:r>
      <w:r>
        <w:rPr>
          <w:rFonts w:eastAsia="新宋体" w:hint="eastAsia"/>
          <w:sz w:val="24"/>
          <w:szCs w:val="24"/>
          <w:vertAlign w:val="subscript"/>
        </w:rPr>
        <w:t>乙</w:t>
      </w:r>
      <w:r>
        <w:rPr>
          <w:rFonts w:eastAsia="新宋体" w:hint="eastAsia"/>
          <w:szCs w:val="21"/>
        </w:rPr>
        <w:t>＜</w:t>
      </w:r>
      <w:r>
        <w:rPr>
          <w:rFonts w:ascii="Cambria Math" w:eastAsia="Cambria Math" w:hAnsi="Cambria Math"/>
          <w:i/>
          <w:szCs w:val="21"/>
        </w:rPr>
        <w:t>ρ</w:t>
      </w:r>
      <w:r>
        <w:rPr>
          <w:rFonts w:eastAsia="新宋体" w:hint="eastAsia"/>
          <w:sz w:val="24"/>
          <w:szCs w:val="24"/>
          <w:vertAlign w:val="subscript"/>
        </w:rPr>
        <w:t>丙</w:t>
      </w:r>
      <w:r>
        <w:tab/>
      </w:r>
    </w:p>
    <w:p w:rsidR="00CF7CE9">
      <w:pPr>
        <w:spacing w:line="320" w:lineRule="exact"/>
        <w:ind w:firstLine="273" w:firstLineChars="130"/>
        <w:jc w:val="left"/>
      </w:pPr>
      <w:r>
        <w:rPr>
          <w:rFonts w:ascii="宋体" w:hAnsi="宋体" w:cs="宋体" w:hint="eastAsia"/>
          <w:szCs w:val="21"/>
        </w:rPr>
        <w:t>B．液体质量</w:t>
      </w:r>
      <w:r>
        <w:rPr>
          <w:rFonts w:eastAsia="新宋体" w:hint="eastAsia"/>
          <w:i/>
          <w:szCs w:val="21"/>
        </w:rPr>
        <w:t>m</w:t>
      </w:r>
      <w:r>
        <w:rPr>
          <w:rFonts w:eastAsia="新宋体" w:hint="eastAsia"/>
          <w:sz w:val="24"/>
          <w:szCs w:val="24"/>
          <w:vertAlign w:val="subscript"/>
        </w:rPr>
        <w:t>甲</w:t>
      </w:r>
      <w:r>
        <w:rPr>
          <w:rFonts w:eastAsia="新宋体" w:hint="eastAsia"/>
          <w:szCs w:val="21"/>
        </w:rPr>
        <w:t>＞</w:t>
      </w:r>
      <w:r>
        <w:rPr>
          <w:rFonts w:eastAsia="新宋体" w:hint="eastAsia"/>
          <w:i/>
          <w:szCs w:val="21"/>
        </w:rPr>
        <w:t>m</w:t>
      </w:r>
      <w:r>
        <w:rPr>
          <w:rFonts w:eastAsia="新宋体" w:hint="eastAsia"/>
          <w:sz w:val="24"/>
          <w:szCs w:val="24"/>
          <w:vertAlign w:val="subscript"/>
        </w:rPr>
        <w:t>乙</w:t>
      </w:r>
      <w:r>
        <w:rPr>
          <w:rFonts w:eastAsia="新宋体" w:hint="eastAsia"/>
          <w:szCs w:val="21"/>
        </w:rPr>
        <w:t>＞</w:t>
      </w:r>
      <w:r>
        <w:rPr>
          <w:rFonts w:eastAsia="新宋体" w:hint="eastAsia"/>
          <w:i/>
          <w:szCs w:val="21"/>
        </w:rPr>
        <w:t>m</w:t>
      </w:r>
      <w:r>
        <w:rPr>
          <w:rFonts w:eastAsia="新宋体" w:hint="eastAsia"/>
          <w:sz w:val="24"/>
          <w:szCs w:val="24"/>
          <w:vertAlign w:val="subscript"/>
        </w:rPr>
        <w:t>丙</w:t>
      </w:r>
      <w:r>
        <w:tab/>
      </w:r>
    </w:p>
    <w:p w:rsidR="00CF7CE9">
      <w:pPr>
        <w:spacing w:line="320" w:lineRule="exact"/>
        <w:ind w:firstLine="273" w:firstLineChars="130"/>
        <w:jc w:val="left"/>
      </w:pPr>
      <w:r>
        <w:rPr>
          <w:rFonts w:ascii="宋体" w:hAnsi="宋体" w:cs="宋体" w:hint="eastAsia"/>
          <w:szCs w:val="21"/>
        </w:rPr>
        <w:t>C．液体对容器底的压强</w:t>
      </w:r>
      <w:r>
        <w:rPr>
          <w:rFonts w:eastAsia="新宋体" w:hint="eastAsia"/>
          <w:i/>
          <w:szCs w:val="21"/>
        </w:rPr>
        <w:t>p</w:t>
      </w:r>
      <w:r>
        <w:rPr>
          <w:rFonts w:eastAsia="新宋体" w:hint="eastAsia"/>
          <w:sz w:val="24"/>
          <w:szCs w:val="24"/>
          <w:vertAlign w:val="subscript"/>
        </w:rPr>
        <w:t>甲</w:t>
      </w:r>
      <w:r>
        <w:rPr>
          <w:rFonts w:eastAsia="新宋体" w:hint="eastAsia"/>
          <w:szCs w:val="21"/>
        </w:rPr>
        <w:t>＞</w:t>
      </w:r>
      <w:r>
        <w:rPr>
          <w:rFonts w:eastAsia="新宋体" w:hint="eastAsia"/>
          <w:i/>
          <w:szCs w:val="21"/>
        </w:rPr>
        <w:t>p</w:t>
      </w:r>
      <w:r>
        <w:rPr>
          <w:rFonts w:eastAsia="新宋体" w:hint="eastAsia"/>
          <w:sz w:val="24"/>
          <w:szCs w:val="24"/>
          <w:vertAlign w:val="subscript"/>
        </w:rPr>
        <w:t>乙</w:t>
      </w:r>
      <w:r>
        <w:rPr>
          <w:rFonts w:eastAsia="新宋体" w:hint="eastAsia"/>
          <w:szCs w:val="21"/>
        </w:rPr>
        <w:t>＞</w:t>
      </w:r>
      <w:r>
        <w:rPr>
          <w:rFonts w:eastAsia="新宋体" w:hint="eastAsia"/>
          <w:i/>
          <w:szCs w:val="21"/>
        </w:rPr>
        <w:t>p</w:t>
      </w:r>
      <w:r>
        <w:rPr>
          <w:rFonts w:eastAsia="新宋体" w:hint="eastAsia"/>
          <w:sz w:val="24"/>
          <w:szCs w:val="24"/>
          <w:vertAlign w:val="subscript"/>
        </w:rPr>
        <w:t>丙</w:t>
      </w:r>
      <w:r>
        <w:tab/>
      </w:r>
    </w:p>
    <w:p w:rsidR="00CF7CE9">
      <w:pPr>
        <w:spacing w:line="320" w:lineRule="exact"/>
        <w:ind w:firstLine="273" w:firstLineChars="130"/>
        <w:jc w:val="left"/>
      </w:pPr>
      <w:r>
        <w:rPr>
          <w:rFonts w:ascii="宋体" w:hAnsi="宋体" w:cs="宋体" w:hint="eastAsia"/>
          <w:szCs w:val="21"/>
        </w:rPr>
        <w:t>D．容器对桌面的压强</w:t>
      </w:r>
      <w:r>
        <w:rPr>
          <w:rFonts w:eastAsia="新宋体" w:hint="eastAsia"/>
          <w:i/>
          <w:szCs w:val="21"/>
        </w:rPr>
        <w:t>p</w:t>
      </w:r>
      <w:r>
        <w:rPr>
          <w:rFonts w:eastAsia="新宋体" w:hint="eastAsia"/>
          <w:szCs w:val="21"/>
        </w:rPr>
        <w:t>'</w:t>
      </w:r>
      <w:r>
        <w:rPr>
          <w:rFonts w:eastAsia="新宋体" w:hint="eastAsia"/>
          <w:sz w:val="24"/>
          <w:szCs w:val="24"/>
          <w:vertAlign w:val="subscript"/>
        </w:rPr>
        <w:t>甲</w:t>
      </w:r>
      <w:r>
        <w:rPr>
          <w:rFonts w:eastAsia="新宋体" w:hint="eastAsia"/>
          <w:szCs w:val="21"/>
        </w:rPr>
        <w:t>＜</w:t>
      </w:r>
      <w:r>
        <w:rPr>
          <w:rFonts w:eastAsia="新宋体" w:hint="eastAsia"/>
          <w:i/>
          <w:szCs w:val="21"/>
        </w:rPr>
        <w:t>p</w:t>
      </w:r>
      <w:r>
        <w:rPr>
          <w:rFonts w:eastAsia="新宋体" w:hint="eastAsia"/>
          <w:szCs w:val="21"/>
        </w:rPr>
        <w:t>'</w:t>
      </w:r>
      <w:r>
        <w:rPr>
          <w:rFonts w:eastAsia="新宋体" w:hint="eastAsia"/>
          <w:sz w:val="24"/>
          <w:szCs w:val="24"/>
          <w:vertAlign w:val="subscript"/>
        </w:rPr>
        <w:t>乙</w:t>
      </w:r>
      <w:r>
        <w:rPr>
          <w:rFonts w:eastAsia="新宋体" w:hint="eastAsia"/>
          <w:szCs w:val="21"/>
        </w:rPr>
        <w:t>＜</w:t>
      </w:r>
      <w:r>
        <w:rPr>
          <w:rFonts w:eastAsia="新宋体" w:hint="eastAsia"/>
          <w:i/>
          <w:szCs w:val="21"/>
        </w:rPr>
        <w:t>p</w:t>
      </w:r>
      <w:r>
        <w:rPr>
          <w:rFonts w:eastAsia="新宋体" w:hint="eastAsia"/>
          <w:szCs w:val="21"/>
        </w:rPr>
        <w:t>'</w:t>
      </w:r>
      <w:r>
        <w:rPr>
          <w:rFonts w:eastAsia="新宋体" w:hint="eastAsia"/>
          <w:sz w:val="24"/>
          <w:szCs w:val="24"/>
          <w:vertAlign w:val="subscript"/>
        </w:rPr>
        <w:t>丙</w:t>
      </w:r>
    </w:p>
    <w:p w:rsidR="00CF7CE9">
      <w:pPr>
        <w:spacing w:before="240" w:beforeLines="100" w:after="120" w:afterLines="50" w:line="380" w:lineRule="exact"/>
        <w:ind w:left="420" w:firstLine="3" w:leftChars="200" w:firstLineChars="1"/>
        <w:jc w:val="center"/>
        <w:rPr>
          <w:sz w:val="32"/>
          <w:szCs w:val="32"/>
        </w:rPr>
      </w:pPr>
      <w:r>
        <w:rPr>
          <w:rFonts w:ascii="黑体" w:eastAsia="黑体" w:hAnsi="黑体"/>
          <w:sz w:val="32"/>
          <w:szCs w:val="32"/>
        </w:rPr>
        <w:t>第</w:t>
      </w:r>
      <w:r>
        <w:rPr>
          <w:rFonts w:eastAsia="黑体"/>
          <w:bCs/>
          <w:sz w:val="32"/>
          <w:szCs w:val="32"/>
        </w:rPr>
        <w:t>II</w:t>
      </w:r>
      <w:r>
        <w:rPr>
          <w:rFonts w:ascii="黑体" w:eastAsia="黑体" w:hAnsi="黑体"/>
          <w:sz w:val="32"/>
          <w:szCs w:val="32"/>
        </w:rPr>
        <w:t>卷（非选择题</w:t>
      </w:r>
      <w:r>
        <w:rPr>
          <w:rFonts w:eastAsia="黑体"/>
          <w:sz w:val="32"/>
          <w:szCs w:val="32"/>
        </w:rPr>
        <w:t xml:space="preserve">  </w:t>
      </w:r>
      <w:r>
        <w:rPr>
          <w:rFonts w:ascii="黑体" w:eastAsia="黑体" w:hAnsi="黑体"/>
          <w:sz w:val="32"/>
          <w:szCs w:val="32"/>
        </w:rPr>
        <w:t>共</w:t>
      </w:r>
      <w:r>
        <w:rPr>
          <w:sz w:val="32"/>
          <w:szCs w:val="32"/>
        </w:rPr>
        <w:t>6</w:t>
      </w:r>
      <w:r>
        <w:rPr>
          <w:rFonts w:hint="eastAsia"/>
          <w:sz w:val="32"/>
          <w:szCs w:val="32"/>
        </w:rPr>
        <w:t>5</w:t>
      </w:r>
      <w:r>
        <w:rPr>
          <w:rFonts w:ascii="黑体" w:eastAsia="黑体" w:hAnsi="黑体"/>
          <w:sz w:val="32"/>
          <w:szCs w:val="32"/>
        </w:rPr>
        <w:t>分）</w:t>
      </w:r>
    </w:p>
    <w:p w:rsidR="00CF7CE9">
      <w:pPr>
        <w:autoSpaceDE w:val="0"/>
        <w:spacing w:line="360" w:lineRule="exact"/>
        <w:ind w:left="420" w:hanging="420" w:hangingChars="200"/>
        <w:rPr>
          <w:szCs w:val="21"/>
        </w:rPr>
      </w:pPr>
      <w:r>
        <w:pict>
          <v:group id="组合 333" o:spid="_x0000_s1068" style="width:90.5pt;height:106.15pt;margin-top:7.45pt;margin-left:345.25pt;position:absolute;z-index:251670528" coordorigin="10517,26563" coordsize="1810,2123">
            <o:lock v:ext="edit" aspectratio="f"/>
            <v:shape id="文本框 2" o:spid="_x0000_s1069" type="#_x0000_t202" style="width:691;height:317;left:10852;position:absolute;top:28369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图11</w:t>
                    </w:r>
                  </w:p>
                </w:txbxContent>
              </v:textbox>
            </v:shape>
            <v:shape id="图片24" o:spid="_x0000_s1070" type="#_x0000_t75" alt="菁优网：http://www.jyeoo.com" style="width:1810;height:1784;left:10517;position:absolute;top:26563" o:preferrelative="t" filled="f" stroked="f">
              <v:fill o:detectmouseclick="t"/>
              <v:imagedata r:id="rId24" o:title="www"/>
              <v:path o:extrusionok="f"/>
              <o:lock v:ext="edit" aspectratio="t"/>
            </v:shape>
          </v:group>
        </w:pict>
      </w:r>
      <w:r>
        <w:rPr>
          <w:rFonts w:ascii="黑体" w:eastAsia="黑体" w:hAnsi="黑体"/>
          <w:spacing w:val="-6"/>
          <w:szCs w:val="21"/>
        </w:rPr>
        <w:t>二、填空题</w:t>
      </w:r>
      <w:r>
        <w:rPr>
          <w:rFonts w:hAnsi="方正楷体_GBK"/>
          <w:szCs w:val="21"/>
        </w:rPr>
        <w:t>（每空</w:t>
      </w:r>
      <w:r>
        <w:rPr>
          <w:szCs w:val="21"/>
        </w:rPr>
        <w:t>1</w:t>
      </w:r>
      <w:r>
        <w:rPr>
          <w:rFonts w:hAnsi="方正楷体_GBK"/>
          <w:szCs w:val="21"/>
        </w:rPr>
        <w:t>分，共</w:t>
      </w:r>
      <w:r>
        <w:rPr>
          <w:szCs w:val="21"/>
        </w:rPr>
        <w:t>12</w:t>
      </w:r>
      <w:r>
        <w:rPr>
          <w:rFonts w:hAnsi="方正楷体_GBK"/>
          <w:szCs w:val="21"/>
        </w:rPr>
        <w:t>分。）</w:t>
      </w:r>
    </w:p>
    <w:p w:rsidR="00CF7CE9">
      <w:pPr>
        <w:spacing w:line="360" w:lineRule="exact"/>
        <w:ind w:firstLine="0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t>17.</w:t>
      </w:r>
      <w:r>
        <w:rPr>
          <w:rFonts w:eastAsia="新宋体" w:hint="eastAsia"/>
          <w:szCs w:val="21"/>
        </w:rPr>
        <w:t xml:space="preserve"> 如图11所示，是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开门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体验力的三要素示意图。比较</w:t>
      </w:r>
      <w:r>
        <w:rPr>
          <w:rFonts w:eastAsia="新宋体" w:hint="eastAsia"/>
          <w:i/>
          <w:szCs w:val="21"/>
        </w:rPr>
        <w:t>A</w:t>
      </w:r>
      <w:r>
        <w:rPr>
          <w:rFonts w:eastAsia="新宋体" w:hint="eastAsia"/>
          <w:szCs w:val="21"/>
        </w:rPr>
        <w:t>、</w:t>
      </w:r>
      <w:r>
        <w:rPr>
          <w:rFonts w:eastAsia="新宋体" w:hint="eastAsia"/>
          <w:i/>
          <w:szCs w:val="21"/>
        </w:rPr>
        <w:t>C</w:t>
      </w:r>
      <w:r>
        <w:rPr>
          <w:rFonts w:eastAsia="新宋体" w:hint="eastAsia"/>
          <w:szCs w:val="21"/>
        </w:rPr>
        <w:t>两点，</w:t>
      </w:r>
    </w:p>
    <w:p w:rsidR="00CF7CE9">
      <w:pPr>
        <w:spacing w:line="360" w:lineRule="exact"/>
        <w:ind w:firstLine="420" w:firstLineChars="20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说明力的作用效果与力的</w:t>
      </w:r>
      <w:r>
        <w:rPr>
          <w:rFonts w:eastAsia="新宋体" w:hint="eastAsia"/>
          <w:szCs w:val="21"/>
          <w:u w:val="single"/>
        </w:rPr>
        <w:t xml:space="preserve">　    </w:t>
      </w:r>
      <w:r>
        <w:rPr>
          <w:rFonts w:eastAsia="新宋体" w:hint="eastAsia"/>
          <w:szCs w:val="21"/>
        </w:rPr>
        <w:t>有关</w:t>
      </w:r>
      <w:r>
        <w:rPr>
          <w:rFonts w:eastAsia="新宋体" w:hint="eastAsia"/>
          <w:szCs w:val="21"/>
          <w:u w:color="auto"/>
        </w:rPr>
        <w:t>；</w:t>
      </w:r>
      <w:r>
        <w:rPr>
          <w:rFonts w:eastAsia="新宋体" w:hint="eastAsia"/>
          <w:szCs w:val="21"/>
        </w:rPr>
        <w:t>比较</w:t>
      </w:r>
      <w:r>
        <w:rPr>
          <w:rFonts w:eastAsia="新宋体" w:hint="eastAsia"/>
          <w:i/>
          <w:szCs w:val="21"/>
        </w:rPr>
        <w:t>A</w:t>
      </w:r>
      <w:r>
        <w:rPr>
          <w:rFonts w:eastAsia="新宋体" w:hint="eastAsia"/>
          <w:szCs w:val="21"/>
        </w:rPr>
        <w:t>、</w:t>
      </w:r>
      <w:r>
        <w:rPr>
          <w:rFonts w:eastAsia="新宋体" w:hint="eastAsia"/>
          <w:i/>
          <w:szCs w:val="21"/>
        </w:rPr>
        <w:t>B</w:t>
      </w:r>
      <w:r>
        <w:rPr>
          <w:rFonts w:eastAsia="新宋体" w:hint="eastAsia"/>
          <w:szCs w:val="21"/>
        </w:rPr>
        <w:t xml:space="preserve">两点，说明力的作  </w:t>
      </w:r>
    </w:p>
    <w:p w:rsidR="00CF7CE9">
      <w:pPr>
        <w:spacing w:line="360" w:lineRule="exact"/>
        <w:ind w:firstLine="420" w:firstLineChars="20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用效果跟力的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有关。（均选填：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大小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、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方向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作用</w:t>
      </w:r>
    </w:p>
    <w:p w:rsidR="00CF7CE9">
      <w:pPr>
        <w:spacing w:line="360" w:lineRule="exact"/>
        <w:ind w:firstLine="420" w:firstLineChars="20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点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 xml:space="preserve">） </w:t>
      </w:r>
    </w:p>
    <w:p w:rsidR="00CF7CE9">
      <w:pPr>
        <w:spacing w:line="360" w:lineRule="exact"/>
        <w:ind w:firstLine="0"/>
        <w:rPr>
          <w:rFonts w:eastAsia="新宋体" w:hint="eastAsia"/>
          <w:szCs w:val="21"/>
        </w:rPr>
      </w:pPr>
      <w:r>
        <w:rPr>
          <w:rFonts w:ascii="宋体" w:hAnsi="宋体" w:cs="宋体" w:hint="eastAsia"/>
          <w:szCs w:val="21"/>
          <w:shd w:val="clear" w:color="auto" w:fill="FFFFFF"/>
          <w:lang w:bidi="ar"/>
        </w:rPr>
        <w:t>18.</w:t>
      </w:r>
      <w:r>
        <w:rPr>
          <w:rFonts w:eastAsia="新宋体" w:hint="eastAsia"/>
          <w:szCs w:val="21"/>
        </w:rPr>
        <w:t xml:space="preserve"> 中国探月工程已经取得巨大进展。毛泽东主席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可上九天揽月</w:t>
      </w:r>
      <w:r>
        <w:rPr>
          <w:rFonts w:eastAsia="新宋体" w:hint="eastAsia"/>
          <w:szCs w:val="21"/>
        </w:rPr>
        <w:t>”</w:t>
      </w:r>
    </w:p>
    <w:p w:rsidR="00CF7CE9">
      <w:pPr>
        <w:spacing w:line="360" w:lineRule="exact"/>
        <w:ind w:left="399" w:firstLine="0" w:leftChars="19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的愿望成为了现实。已知物体在月球表面受到的引力约等于在地</w:t>
      </w:r>
    </w:p>
    <w:p w:rsidR="00CF7CE9">
      <w:pPr>
        <w:spacing w:line="360" w:lineRule="exact"/>
        <w:ind w:left="399" w:firstLine="0" w:leftChars="190"/>
        <w:rPr>
          <w:rFonts w:eastAsia="新宋体"/>
          <w:szCs w:val="21"/>
        </w:rPr>
      </w:pPr>
      <w:r>
        <w:pict>
          <v:group id="组合 320" o:spid="_x0000_s1071" style="width:1in;height:76.95pt;margin-top:49.1pt;margin-left:339.75pt;position:absolute;z-index:251671552" coordorigin="10452,25826" coordsize="1440,1539">
            <o:lock v:ext="edit" aspectratio="f"/>
            <v:shape id="文本框 2" o:spid="_x0000_s1072" type="#_x0000_t202" style="width:627;height:321;left:10992;position:absolute;top:27044" filled="f" stroked="f">
              <v:fill o:detectmouseclick="t"/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图12</w:t>
                    </w:r>
                  </w:p>
                </w:txbxContent>
              </v:textbox>
            </v:shape>
            <v:shape id="图片24" o:spid="_x0000_s1073" type="#_x0000_t75" alt="菁优网：http://www.jyeoo.com" style="width:1440;height:1152;left:10452;position:absolute;top:25826" o:preferrelative="t" filled="f" stroked="f">
              <v:fill o:detectmouseclick="t"/>
              <v:imagedata r:id="rId25" o:title="www" gain="86231f" blacklevel="-3932f"/>
              <v:path o:extrusionok="f"/>
              <o:lock v:ext="edit" aspectratio="t"/>
            </v:shape>
          </v:group>
        </w:pict>
      </w:r>
      <w:r>
        <w:rPr>
          <w:rFonts w:eastAsia="新宋体" w:hint="eastAsia"/>
          <w:szCs w:val="21"/>
        </w:rPr>
        <w:t>球表面受到的引力的六分之一，一名质量为70 kg的宇航员在地球上最多能举起1200 N的重物，登上月球后，该宇航员的质量为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kg，在月球表面他最多能举起在地球上质量为</w:t>
      </w:r>
      <w:r>
        <w:rPr>
          <w:rFonts w:eastAsia="新宋体" w:hint="eastAsia"/>
          <w:szCs w:val="21"/>
          <w:u w:val="single"/>
        </w:rPr>
        <w:t>　    　</w:t>
      </w:r>
      <w:r>
        <w:rPr>
          <w:rFonts w:eastAsia="新宋体" w:hint="eastAsia"/>
          <w:szCs w:val="21"/>
        </w:rPr>
        <w:t>kg的重物。</w:t>
      </w:r>
    </w:p>
    <w:p w:rsidR="00CF7CE9">
      <w:pPr>
        <w:spacing w:line="360" w:lineRule="exact"/>
        <w:ind w:left="273" w:hanging="273" w:hangingChars="130"/>
        <w:rPr>
          <w:rFonts w:eastAsia="新宋体" w:hint="eastAsia"/>
          <w:szCs w:val="21"/>
        </w:rPr>
      </w:pPr>
      <w:r>
        <w:rPr>
          <w:rFonts w:ascii="宋体" w:hAnsi="宋体" w:cs="宋体" w:hint="eastAsia"/>
          <w:szCs w:val="21"/>
          <w:shd w:val="clear" w:color="auto" w:fill="FFFFFF"/>
          <w:lang w:bidi="ar"/>
        </w:rPr>
        <w:t>19.</w:t>
      </w:r>
      <w:r>
        <w:rPr>
          <w:rFonts w:eastAsia="新宋体" w:hint="eastAsia"/>
          <w:szCs w:val="21"/>
        </w:rPr>
        <w:t xml:space="preserve"> 弹簧测力计的工作原理：在弹性限度内，弹簧受到的拉力越大，</w:t>
      </w:r>
    </w:p>
    <w:p w:rsidR="00CF7CE9">
      <w:pPr>
        <w:spacing w:line="360" w:lineRule="exact"/>
        <w:ind w:left="433" w:hanging="13" w:leftChars="20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 xml:space="preserve">弹簧的 </w:t>
      </w:r>
      <w:r>
        <w:rPr>
          <w:rFonts w:eastAsia="新宋体" w:hint="eastAsia"/>
          <w:szCs w:val="21"/>
          <w:u w:val="single"/>
        </w:rPr>
        <w:t>　     　</w:t>
      </w:r>
      <w:r w:rsidR="00FD32EE">
        <w:rPr>
          <w:rFonts w:eastAsia="新宋体" w:hint="eastAsia"/>
          <w:szCs w:val="21"/>
        </w:rPr>
        <w:t>就越长（选填：</w:t>
      </w:r>
      <w:r w:rsidR="00FD32EE">
        <w:rPr>
          <w:rFonts w:eastAsia="新宋体" w:hint="eastAsia"/>
          <w:szCs w:val="21"/>
        </w:rPr>
        <w:t>“</w:t>
      </w:r>
      <w:r w:rsidR="00FD32EE">
        <w:rPr>
          <w:rFonts w:eastAsia="新宋体" w:hint="eastAsia"/>
          <w:szCs w:val="21"/>
        </w:rPr>
        <w:t>长度</w:t>
      </w:r>
      <w:r w:rsidR="00FD32EE">
        <w:rPr>
          <w:rFonts w:eastAsia="新宋体" w:hint="eastAsia"/>
          <w:szCs w:val="21"/>
        </w:rPr>
        <w:t>”</w:t>
      </w:r>
      <w:r w:rsidR="00FD32EE">
        <w:rPr>
          <w:rFonts w:eastAsia="新宋体" w:hint="eastAsia"/>
          <w:szCs w:val="21"/>
        </w:rPr>
        <w:t>或</w:t>
      </w:r>
      <w:r w:rsidR="00FD32EE">
        <w:rPr>
          <w:rFonts w:eastAsia="新宋体" w:hint="eastAsia"/>
          <w:szCs w:val="21"/>
        </w:rPr>
        <w:t>“</w:t>
      </w:r>
      <w:r w:rsidR="00FD32EE">
        <w:rPr>
          <w:rFonts w:eastAsia="新宋体" w:hint="eastAsia"/>
          <w:szCs w:val="21"/>
        </w:rPr>
        <w:t>伸长量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）。</w:t>
      </w:r>
    </w:p>
    <w:p w:rsidR="00CF7CE9">
      <w:pPr>
        <w:spacing w:line="360" w:lineRule="exact"/>
        <w:ind w:left="433" w:hanging="13" w:leftChars="200"/>
        <w:rPr>
          <w:rFonts w:eastAsia="新宋体"/>
          <w:szCs w:val="21"/>
        </w:rPr>
      </w:pPr>
      <w:r>
        <w:rPr>
          <w:rFonts w:eastAsia="新宋体" w:hint="eastAsia"/>
          <w:szCs w:val="21"/>
        </w:rPr>
        <w:t xml:space="preserve">如图12所示弹簧测力计的示数是 </w:t>
      </w:r>
      <w:r>
        <w:rPr>
          <w:rFonts w:eastAsia="新宋体" w:hint="eastAsia"/>
          <w:szCs w:val="21"/>
          <w:u w:val="single"/>
        </w:rPr>
        <w:t>　    　</w:t>
      </w:r>
      <w:r>
        <w:rPr>
          <w:rFonts w:eastAsia="新宋体" w:hint="eastAsia"/>
          <w:szCs w:val="21"/>
        </w:rPr>
        <w:t>N。</w:t>
      </w:r>
    </w:p>
    <w:p w:rsidR="00CF7CE9" w:rsidP="00A73D69">
      <w:pPr>
        <w:tabs>
          <w:tab w:val="left" w:pos="210"/>
        </w:tabs>
        <w:spacing w:line="360" w:lineRule="exact"/>
        <w:ind w:left="416" w:hanging="416" w:hangingChars="198"/>
      </w:pPr>
      <w:r>
        <w:rPr>
          <w:rFonts w:ascii="宋体" w:hAnsi="宋体" w:cs="宋体" w:hint="eastAsia"/>
        </w:rPr>
        <w:t xml:space="preserve">20. </w:t>
      </w:r>
      <w:r>
        <w:rPr>
          <w:rFonts w:eastAsia="新宋体" w:hint="eastAsia"/>
          <w:szCs w:val="21"/>
        </w:rPr>
        <w:t>生活中处处有科学。下雨天，老师常会提醒学生小心地滑，原因是路面有雨水，鞋底和路面之间变得光滑，</w:t>
      </w:r>
      <w:r>
        <w:rPr>
          <w:rFonts w:eastAsia="新宋体" w:hint="eastAsia"/>
          <w:szCs w:val="21"/>
          <w:u w:val="single"/>
        </w:rPr>
        <w:t>　    　</w:t>
      </w:r>
      <w:r>
        <w:rPr>
          <w:rFonts w:eastAsia="新宋体" w:hint="eastAsia"/>
          <w:szCs w:val="21"/>
        </w:rPr>
        <w:t>减小，容易摔倒。学生进入教室后，甩动雨伞，伞上的雨水就会被甩出，原因是雨水具有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。</w:t>
      </w:r>
    </w:p>
    <w:p w:rsidR="00CF7CE9">
      <w:pPr>
        <w:spacing w:line="360" w:lineRule="exact"/>
        <w:ind w:left="273" w:hanging="273" w:hangingChars="130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pict>
          <v:group id="组合 341" o:spid="_x0000_s1074" style="width:90pt;height:69pt;margin-top:0.95pt;margin-left:337.5pt;position:absolute;z-index:251672576" coordorigin="22640,19458" coordsize="1800,1380">
            <o:lock v:ext="edit" aspectratio="f"/>
            <v:shape id="文本框 2" o:spid="_x0000_s1075" type="#_x0000_t202" style="width:726;height:273;left:23360;position:absolute;top:20565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图13</w:t>
                    </w:r>
                  </w:p>
                </w:txbxContent>
              </v:textbox>
            </v:shape>
            <v:shape id="图片24" o:spid="_x0000_s1076" type="#_x0000_t75" alt="菁优网：http://www.jyeoo.com" style="width:1800;height:1094;left:22640;position:absolute;top:19458" o:preferrelative="t" filled="f" stroked="f">
              <v:fill o:detectmouseclick="t"/>
              <v:imagedata r:id="rId26" o:title="www"/>
              <v:path o:extrusionok="f"/>
              <o:lock v:ext="edit" aspectratio="t"/>
            </v:shape>
          </v:group>
        </w:pict>
      </w:r>
      <w:r>
        <w:rPr>
          <w:rFonts w:ascii="宋体" w:hAnsi="宋体" w:cs="宋体" w:hint="eastAsia"/>
        </w:rPr>
        <w:t>21.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如图13所示，高铁站台离边缘不远处有一条黄色警戒线，为了保障</w:t>
      </w:r>
    </w:p>
    <w:p w:rsidR="00CF7CE9">
      <w:pPr>
        <w:spacing w:line="360" w:lineRule="exact"/>
        <w:ind w:left="378" w:firstLine="0" w:leftChars="18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安全，乘客必须站在警戒线以外，其原因是：若高铁急速驶过车站，</w:t>
      </w:r>
    </w:p>
    <w:p w:rsidR="00CF7CE9">
      <w:pPr>
        <w:spacing w:line="360" w:lineRule="exact"/>
        <w:ind w:left="378" w:firstLine="0" w:leftChars="18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 xml:space="preserve">警戒线区域内的空气流速会变大，压强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；若高铁提速，站台</w:t>
      </w:r>
    </w:p>
    <w:p w:rsidR="00CF7CE9">
      <w:pPr>
        <w:spacing w:line="360" w:lineRule="exact"/>
        <w:ind w:left="378" w:firstLine="0" w:leftChars="18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 xml:space="preserve">上乘客与行驶的高铁之间安全距离应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。（均选填：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变</w:t>
      </w:r>
    </w:p>
    <w:p w:rsidR="00CF7CE9">
      <w:pPr>
        <w:spacing w:line="360" w:lineRule="exact"/>
        <w:ind w:left="378" w:firstLine="0" w:leftChars="180"/>
        <w:rPr>
          <w:rFonts w:hint="eastAsia"/>
        </w:rPr>
      </w:pPr>
      <w:r>
        <w:rPr>
          <w:rFonts w:eastAsia="新宋体" w:hint="eastAsia"/>
          <w:szCs w:val="21"/>
        </w:rPr>
        <w:t>大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、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变小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不变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）</w:t>
      </w:r>
    </w:p>
    <w:p w:rsidR="00CF7CE9">
      <w:pPr>
        <w:spacing w:line="360" w:lineRule="exact"/>
        <w:ind w:left="210" w:hanging="210" w:hangingChars="100"/>
        <w:rPr>
          <w:rFonts w:ascii="新宋体" w:eastAsia="新宋体" w:hAnsi="新宋体" w:hint="eastAsia"/>
        </w:rPr>
      </w:pPr>
      <w:r>
        <w:pict>
          <v:group id="组合 354" o:spid="_x0000_s1077" style="width:89pt;height:82.25pt;margin-top:6.5pt;margin-left:339.75pt;position:absolute;z-index:-251642880" coordorigin="12946,56494" coordsize="1780,1645" wrapcoords="-182 0 -182 17280 3086 18851 5990 18851 5990 21404 14339 21404 14339 18851 17425 18851 21600 17084 21600 0 -182 0">
            <o:lock v:ext="edit" aspectratio="f"/>
            <v:shape id="文本框 2" o:spid="_x0000_s1078" type="#_x0000_t202" style="width:641;height:317;left:13471;position:absolute;top:57823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图14</w:t>
                    </w:r>
                  </w:p>
                </w:txbxContent>
              </v:textbox>
            </v:shape>
            <v:shape id="图片 300" o:spid="_x0000_s1079" type="#_x0000_t75" style="width:1781;height:1313;left:12946;position:absolute;top:56494" o:preferrelative="t" filled="f" stroked="f">
              <v:fill o:detectmouseclick="t"/>
              <v:imagedata r:id="rId27" o:title=""/>
              <v:path o:extrusionok="f"/>
              <o:lock v:ext="edit" aspectratio="t"/>
            </v:shape>
            <w10:wrap type="tight"/>
          </v:group>
        </w:pict>
      </w:r>
      <w:r>
        <w:rPr>
          <w:rFonts w:ascii="宋体" w:hAnsi="宋体" w:cs="宋体" w:hint="eastAsia"/>
        </w:rPr>
        <w:t>22.</w:t>
      </w:r>
      <w:r>
        <w:rPr>
          <w:rFonts w:ascii="宋体" w:hAnsi="宋体" w:cs="宋体" w:hint="eastAsia"/>
          <w:szCs w:val="21"/>
          <w:shd w:val="clear" w:color="auto" w:fill="FFFFFF"/>
        </w:rPr>
        <w:t xml:space="preserve"> </w:t>
      </w:r>
      <w:r>
        <w:rPr>
          <w:rFonts w:ascii="新宋体" w:eastAsia="新宋体" w:hAnsi="新宋体" w:hint="eastAsia"/>
        </w:rPr>
        <w:t>如图</w:t>
      </w:r>
      <w:r>
        <w:rPr>
          <w:rFonts w:eastAsia="新宋体" w:hint="eastAsia"/>
        </w:rPr>
        <w:t>14</w:t>
      </w:r>
      <w:r>
        <w:rPr>
          <w:rFonts w:ascii="新宋体" w:eastAsia="新宋体" w:hAnsi="新宋体" w:hint="eastAsia"/>
        </w:rPr>
        <w:t>所示，质地均匀的圆柱甲和乙放置在水平地面上，其密度</w:t>
      </w:r>
    </w:p>
    <w:p w:rsidR="00CF7CE9" w:rsidP="00A73D69">
      <w:pPr>
        <w:spacing w:line="360" w:lineRule="exact"/>
        <w:ind w:left="357" w:firstLine="40" w:leftChars="170" w:firstLineChars="19"/>
        <w:rPr>
          <w:rFonts w:ascii="新宋体" w:eastAsia="新宋体" w:hAnsi="新宋体" w:hint="eastAsia"/>
        </w:rPr>
      </w:pPr>
      <w:r>
        <w:rPr>
          <w:rFonts w:ascii="新宋体" w:eastAsia="新宋体" w:hAnsi="新宋体" w:hint="eastAsia"/>
        </w:rPr>
        <w:t>分别为</w:t>
      </w:r>
      <w:r>
        <w:rPr>
          <w:rFonts w:ascii="Cambria Math" w:hAnsi="Cambria Math"/>
          <w:i/>
        </w:rPr>
        <w:t>ρ</w:t>
      </w:r>
      <w:r>
        <w:rPr>
          <w:rFonts w:ascii="新宋体" w:eastAsia="新宋体" w:hAnsi="新宋体" w:hint="eastAsia"/>
          <w:sz w:val="24"/>
          <w:szCs w:val="24"/>
          <w:vertAlign w:val="subscript"/>
        </w:rPr>
        <w:t>甲</w:t>
      </w:r>
      <w:r>
        <w:rPr>
          <w:rFonts w:ascii="新宋体" w:eastAsia="新宋体" w:hAnsi="新宋体" w:hint="eastAsia"/>
        </w:rPr>
        <w:t>和</w:t>
      </w:r>
      <w:r>
        <w:rPr>
          <w:rFonts w:ascii="Cambria Math" w:hAnsi="Cambria Math"/>
          <w:i/>
        </w:rPr>
        <w:t>ρ</w:t>
      </w:r>
      <w:r>
        <w:rPr>
          <w:rFonts w:ascii="新宋体" w:eastAsia="新宋体" w:hAnsi="新宋体" w:hint="eastAsia"/>
          <w:sz w:val="24"/>
          <w:szCs w:val="24"/>
          <w:vertAlign w:val="subscript"/>
        </w:rPr>
        <w:t>乙</w:t>
      </w:r>
      <w:r>
        <w:rPr>
          <w:rFonts w:ascii="新宋体" w:eastAsia="新宋体" w:hAnsi="新宋体" w:hint="eastAsia"/>
        </w:rPr>
        <w:t>，已知甲、乙的底面积相同且对地面的压强相等，</w:t>
      </w:r>
    </w:p>
    <w:p w:rsidR="00CF7CE9" w:rsidRPr="00FD32EE" w:rsidP="00FD32EE">
      <w:pPr>
        <w:spacing w:line="360" w:lineRule="exact"/>
        <w:ind w:left="357" w:firstLine="40" w:leftChars="170" w:firstLineChars="19"/>
        <w:rPr>
          <w:rFonts w:ascii="新宋体" w:eastAsia="新宋体" w:hAnsi="新宋体" w:hint="eastAsia"/>
        </w:rPr>
      </w:pPr>
      <w:r>
        <w:rPr>
          <w:rFonts w:ascii="新宋体" w:eastAsia="新宋体" w:hAnsi="新宋体" w:hint="eastAsia"/>
        </w:rPr>
        <w:t>则</w:t>
      </w:r>
      <w:r>
        <w:rPr>
          <w:rFonts w:ascii="Cambria Math" w:hAnsi="Cambria Math"/>
          <w:i/>
          <w:iCs/>
        </w:rPr>
        <w:t>ρ</w:t>
      </w:r>
      <w:r>
        <w:rPr>
          <w:rFonts w:ascii="新宋体" w:eastAsia="新宋体" w:hAnsi="新宋体" w:hint="eastAsia"/>
          <w:sz w:val="24"/>
          <w:szCs w:val="24"/>
          <w:vertAlign w:val="subscript"/>
        </w:rPr>
        <w:t>甲</w:t>
      </w:r>
      <w:r>
        <w:rPr>
          <w:rFonts w:ascii="新宋体" w:eastAsia="新宋体" w:hAnsi="新宋体" w:hint="eastAsia"/>
          <w:u w:val="single"/>
        </w:rPr>
        <w:t xml:space="preserve">   </w:t>
      </w:r>
      <w:r>
        <w:rPr>
          <w:rFonts w:eastAsia="新宋体" w:hint="eastAsia"/>
          <w:u w:val="single"/>
        </w:rPr>
        <w:t xml:space="preserve"> </w:t>
      </w:r>
      <w:r>
        <w:rPr>
          <w:rFonts w:ascii="新宋体" w:eastAsia="新宋体" w:hAnsi="新宋体" w:hint="eastAsia"/>
          <w:u w:val="single"/>
        </w:rPr>
        <w:t xml:space="preserve"> </w:t>
      </w:r>
      <w:r>
        <w:rPr>
          <w:rFonts w:ascii="Cambria Math" w:hAnsi="Cambria Math"/>
          <w:i/>
          <w:iCs/>
        </w:rPr>
        <w:t>ρ</w:t>
      </w:r>
      <w:r>
        <w:rPr>
          <w:rFonts w:ascii="新宋体" w:eastAsia="新宋体" w:hAnsi="新宋体" w:hint="eastAsia"/>
          <w:sz w:val="24"/>
          <w:szCs w:val="24"/>
          <w:vertAlign w:val="subscript"/>
        </w:rPr>
        <w:t>乙</w:t>
      </w:r>
      <w:r>
        <w:rPr>
          <w:rFonts w:ascii="新宋体" w:eastAsia="新宋体" w:hAnsi="新宋体" w:hint="eastAsia"/>
        </w:rPr>
        <w:t>，如果沿水平方向分别将甲、乙两圆柱切去相同的高度</w:t>
      </w:r>
      <w:r>
        <w:rPr>
          <w:rFonts w:eastAsia="新宋体" w:hint="eastAsia"/>
          <w:i/>
          <w:iCs/>
        </w:rPr>
        <w:t>h</w:t>
      </w:r>
      <w:r>
        <w:rPr>
          <w:rFonts w:ascii="新宋体" w:eastAsia="新宋体" w:hAnsi="新宋体" w:hint="eastAsia"/>
        </w:rPr>
        <w:t>，则甲、乙剩余部分对地面的压强</w:t>
      </w:r>
      <w:r>
        <w:rPr>
          <w:rFonts w:eastAsia="新宋体" w:hint="eastAsia"/>
          <w:i/>
          <w:iCs/>
        </w:rPr>
        <w:t>p</w:t>
      </w:r>
      <w:r>
        <w:rPr>
          <w:rFonts w:ascii="新宋体" w:eastAsia="新宋体" w:hAnsi="新宋体" w:hint="eastAsia"/>
          <w:sz w:val="24"/>
          <w:szCs w:val="24"/>
          <w:vertAlign w:val="subscript"/>
        </w:rPr>
        <w:t>甲</w:t>
      </w:r>
      <w:r>
        <w:rPr>
          <w:rFonts w:ascii="新宋体" w:eastAsia="新宋体" w:hAnsi="新宋体" w:hint="eastAsia"/>
          <w:u w:val="single"/>
        </w:rPr>
        <w:t xml:space="preserve">   </w:t>
      </w:r>
      <w:r>
        <w:rPr>
          <w:rFonts w:eastAsia="新宋体" w:hint="eastAsia"/>
          <w:u w:val="single"/>
        </w:rPr>
        <w:t xml:space="preserve"> </w:t>
      </w:r>
      <w:r>
        <w:rPr>
          <w:rFonts w:ascii="新宋体" w:eastAsia="新宋体" w:hAnsi="新宋体" w:hint="eastAsia"/>
          <w:u w:val="single"/>
        </w:rPr>
        <w:t xml:space="preserve"> </w:t>
      </w:r>
      <w:r>
        <w:rPr>
          <w:rFonts w:eastAsia="新宋体" w:hint="eastAsia"/>
          <w:i/>
          <w:iCs/>
        </w:rPr>
        <w:t>p</w:t>
      </w:r>
      <w:r>
        <w:rPr>
          <w:rFonts w:ascii="新宋体" w:eastAsia="新宋体" w:hAnsi="新宋体" w:hint="eastAsia"/>
          <w:sz w:val="24"/>
          <w:szCs w:val="24"/>
          <w:vertAlign w:val="subscript"/>
        </w:rPr>
        <w:t>乙</w:t>
      </w:r>
      <w:r>
        <w:rPr>
          <w:rFonts w:ascii="新宋体" w:eastAsia="新宋体" w:hAnsi="新宋体" w:hint="eastAsia"/>
        </w:rPr>
        <w:t>。（均选填：</w:t>
      </w:r>
      <w:r>
        <w:rPr>
          <w:rFonts w:ascii="新宋体" w:eastAsia="新宋体" w:hAnsi="新宋体" w:hint="eastAsia"/>
        </w:rPr>
        <w:t>“</w:t>
      </w:r>
      <w:r>
        <w:rPr>
          <w:rFonts w:ascii="新宋体" w:eastAsia="新宋体" w:hAnsi="新宋体" w:hint="eastAsia"/>
        </w:rPr>
        <w:t>＞</w:t>
      </w:r>
      <w:r>
        <w:rPr>
          <w:rFonts w:ascii="新宋体" w:eastAsia="新宋体" w:hAnsi="新宋体" w:hint="eastAsia"/>
        </w:rPr>
        <w:t>”“</w:t>
      </w:r>
      <w:r>
        <w:rPr>
          <w:rFonts w:ascii="新宋体" w:eastAsia="新宋体" w:hAnsi="新宋体" w:hint="eastAsia"/>
        </w:rPr>
        <w:t>＜</w:t>
      </w:r>
      <w:r>
        <w:rPr>
          <w:rFonts w:ascii="新宋体" w:eastAsia="新宋体" w:hAnsi="新宋体" w:hint="eastAsia"/>
        </w:rPr>
        <w:t>”</w:t>
      </w:r>
      <w:r>
        <w:rPr>
          <w:rFonts w:ascii="新宋体" w:eastAsia="新宋体" w:hAnsi="新宋体" w:hint="eastAsia"/>
        </w:rPr>
        <w:t>或</w:t>
      </w:r>
      <w:r>
        <w:rPr>
          <w:rFonts w:ascii="新宋体" w:eastAsia="新宋体" w:hAnsi="新宋体" w:hint="eastAsia"/>
        </w:rPr>
        <w:t>“</w:t>
      </w:r>
      <w:r>
        <w:rPr>
          <w:rFonts w:ascii="新宋体" w:eastAsia="新宋体" w:hAnsi="新宋体" w:hint="eastAsia"/>
        </w:rPr>
        <w:t>＝</w:t>
      </w:r>
      <w:r>
        <w:rPr>
          <w:rFonts w:ascii="新宋体" w:eastAsia="新宋体" w:hAnsi="新宋体" w:hint="eastAsia"/>
        </w:rPr>
        <w:t>”</w:t>
      </w:r>
      <w:r>
        <w:rPr>
          <w:rFonts w:ascii="新宋体" w:eastAsia="新宋体" w:hAnsi="新宋体" w:hint="eastAsia"/>
        </w:rPr>
        <w:t>）</w:t>
      </w:r>
    </w:p>
    <w:p w:rsidR="00CF7CE9">
      <w:pPr>
        <w:tabs>
          <w:tab w:val="left" w:pos="360"/>
        </w:tabs>
        <w:spacing w:line="360" w:lineRule="exact"/>
        <w:ind w:firstLine="0"/>
        <w:rPr>
          <w:szCs w:val="21"/>
        </w:rPr>
      </w:pPr>
      <w:r>
        <w:rPr>
          <w:rFonts w:ascii="黑体" w:eastAsia="黑体" w:hAnsi="黑体" w:cs="黑体" w:hint="eastAsia"/>
          <w:szCs w:val="21"/>
        </w:rPr>
        <w:t>三、作图题</w:t>
      </w:r>
      <w:r>
        <w:rPr>
          <w:rFonts w:hAnsi="方正楷体_GBK"/>
          <w:szCs w:val="21"/>
        </w:rPr>
        <w:t>（共</w:t>
      </w:r>
      <w:r>
        <w:rPr>
          <w:szCs w:val="21"/>
        </w:rPr>
        <w:t>4</w:t>
      </w:r>
      <w:r>
        <w:rPr>
          <w:rFonts w:hAnsi="方正楷体_GBK"/>
          <w:szCs w:val="21"/>
        </w:rPr>
        <w:t>分</w:t>
      </w:r>
      <w:r>
        <w:rPr>
          <w:rFonts w:hAnsi="方正楷体_GBK" w:hint="eastAsia"/>
          <w:szCs w:val="21"/>
        </w:rPr>
        <w:t>，每小题2分</w:t>
      </w:r>
      <w:r>
        <w:rPr>
          <w:rFonts w:hAnsi="方正楷体_GBK"/>
          <w:szCs w:val="21"/>
        </w:rPr>
        <w:t>。请把答案直接填写在答题卡相应的位置上。）</w:t>
      </w:r>
    </w:p>
    <w:p w:rsidR="00CF7CE9">
      <w:pPr>
        <w:spacing w:line="360" w:lineRule="exact"/>
        <w:ind w:left="273" w:hanging="273" w:hangingChars="130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pict>
          <v:group id="组合 322" o:spid="_x0000_s1080" style="width:146.3pt;height:86.55pt;margin-top:0.3pt;margin-left:268.5pt;position:absolute;z-index:251674624" coordorigin="8967,30743" coordsize="2926,1731">
            <o:lock v:ext="edit" aspectratio="f"/>
            <v:shape id="文本框 2" o:spid="_x0000_s1081" type="#_x0000_t202" style="width:614;height:235;left:9522;position:absolute;top:32213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图15</w:t>
                    </w:r>
                  </w:p>
                </w:txbxContent>
              </v:textbox>
            </v:shape>
            <v:group id="组合 321" o:spid="_x0000_s1082" style="width:2926;height:1731;left:8967;position:absolute;top:30743" coordorigin="8967,30743" coordsize="2926,1731">
              <o:lock v:ext="edit" aspectratio="f"/>
              <v:shape id="文本框 2" o:spid="_x0000_s1083" type="#_x0000_t202" style="width:721;height:261;left:11172;position:absolute;top:32213" filled="t" stroked="f">
                <o:lock v:ext="edit" aspectratio="f"/>
                <v:textbox inset="0,0,0,0">
                  <w:txbxContent>
                    <w:p w:rsidR="00CF7CE9">
                      <w:pPr>
                        <w:spacing w:line="240" w:lineRule="exact"/>
                        <w:ind w:firstLine="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图16</w:t>
                      </w:r>
                    </w:p>
                  </w:txbxContent>
                </v:textbox>
              </v:shape>
              <v:shape id="图片24" o:spid="_x0000_s1084" type="#_x0000_t75" alt="菁优网：http://www.jyeoo.com" style="width:1440;height:1440;left:8967;position:absolute;top:30743" o:preferrelative="t" filled="f" stroked="f">
                <v:fill o:detectmouseclick="t"/>
                <v:imagedata r:id="rId28" o:title="www"/>
                <v:path o:extrusionok="f"/>
                <o:lock v:ext="edit" aspectratio="t"/>
              </v:shape>
              <v:shape id="图片24" o:spid="_x0000_s1085" type="#_x0000_t75" alt="菁优网：http://www.jyeoo.com" style="width:1020;height:1329;left:10857;position:absolute;top:30743" o:preferrelative="t" filled="f" stroked="f">
                <v:fill o:detectmouseclick="t"/>
                <v:imagedata r:id="rId29" o:title="www"/>
                <v:path o:extrusionok="f"/>
                <o:lock v:ext="edit" aspectratio="t"/>
              </v:shape>
            </v:group>
          </v:group>
        </w:pict>
      </w:r>
      <w:r>
        <w:rPr>
          <w:rFonts w:ascii="宋体" w:hAnsi="宋体" w:cs="宋体" w:hint="eastAsia"/>
        </w:rPr>
        <w:t>23.（1）</w:t>
      </w:r>
      <w:r>
        <w:rPr>
          <w:rFonts w:eastAsia="新宋体" w:hint="eastAsia"/>
          <w:szCs w:val="21"/>
        </w:rPr>
        <w:t>在图15中画出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冰墩墩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在水平面上静止时</w:t>
      </w:r>
    </w:p>
    <w:p w:rsidR="00CF7CE9">
      <w:pPr>
        <w:spacing w:line="360" w:lineRule="exact"/>
        <w:ind w:left="855" w:firstLine="4" w:leftChars="407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所受重力和支持力的示意图（</w:t>
      </w:r>
      <w:r>
        <w:rPr>
          <w:rFonts w:eastAsia="新宋体" w:hint="eastAsia"/>
          <w:i/>
          <w:iCs/>
          <w:szCs w:val="21"/>
        </w:rPr>
        <w:t>O</w:t>
      </w:r>
      <w:r>
        <w:rPr>
          <w:rFonts w:eastAsia="新宋体" w:hint="eastAsia"/>
          <w:szCs w:val="21"/>
        </w:rPr>
        <w:t>为重心）。</w:t>
      </w:r>
    </w:p>
    <w:p w:rsidR="00CF7CE9" w:rsidP="00A73D69">
      <w:pPr>
        <w:spacing w:line="360" w:lineRule="exact"/>
        <w:ind w:left="273" w:firstLine="0" w:leftChars="130"/>
        <w:jc w:val="left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t>（2）</w:t>
      </w:r>
      <w:r>
        <w:rPr>
          <w:rFonts w:eastAsia="新宋体" w:hint="eastAsia"/>
          <w:szCs w:val="21"/>
        </w:rPr>
        <w:t>如图16所示，用力把一木块按住在墙上，木块</w:t>
      </w:r>
    </w:p>
    <w:p w:rsidR="00CF7CE9">
      <w:pPr>
        <w:spacing w:line="360" w:lineRule="exact"/>
        <w:ind w:left="752" w:firstLine="46" w:leftChars="358" w:firstLineChars="22"/>
        <w:jc w:val="left"/>
        <w:rPr>
          <w:rFonts w:eastAsia="新宋体" w:hint="eastAsia"/>
          <w:i/>
          <w:szCs w:val="21"/>
        </w:rPr>
      </w:pPr>
      <w:r>
        <w:rPr>
          <w:rFonts w:eastAsia="新宋体" w:hint="eastAsia"/>
          <w:szCs w:val="21"/>
        </w:rPr>
        <w:t>处于静止状态，请画出木块受到的摩擦力。</w:t>
      </w:r>
    </w:p>
    <w:p w:rsidR="00CF7CE9">
      <w:pPr>
        <w:spacing w:line="360" w:lineRule="exact"/>
        <w:ind w:firstLine="0"/>
        <w:rPr>
          <w:rFonts w:ascii="黑体" w:eastAsia="黑体" w:hAnsi="黑体" w:hint="eastAsia"/>
          <w:szCs w:val="21"/>
        </w:rPr>
      </w:pPr>
    </w:p>
    <w:p w:rsidR="00CF7CE9">
      <w:pPr>
        <w:spacing w:line="360" w:lineRule="exact"/>
        <w:ind w:firstLine="0"/>
        <w:rPr>
          <w:rFonts w:hint="eastAsia"/>
          <w:bCs/>
          <w:szCs w:val="21"/>
        </w:rPr>
      </w:pPr>
      <w:r>
        <w:rPr>
          <w:rFonts w:ascii="宋体" w:hAnsi="宋体" w:cs="宋体" w:hint="eastAsia"/>
        </w:rPr>
        <w:pict>
          <v:group id="组合 350" o:spid="_x0000_s1086" style="width:150.7pt;height:72.55pt;margin-top:2.75pt;margin-left:276.55pt;position:absolute;z-index:251676672" coordorigin="21361,25094" coordsize="3014,1451">
            <o:lock v:ext="edit" aspectratio="f"/>
            <v:shape id="文本框 2" o:spid="_x0000_s1087" type="#_x0000_t202" style="width:539;height:224;left:22640;position:absolute;top:26321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图17</w:t>
                    </w:r>
                  </w:p>
                </w:txbxContent>
              </v:textbox>
            </v:shape>
            <v:shape id="图片 2" o:spid="_x0000_s1088" type="#_x0000_t75" style="width:3015;height:1094;left:21361;position:absolute;top:25094" o:preferrelative="t" filled="f" stroked="f">
              <v:fill o:detectmouseclick="t"/>
              <v:imagedata r:id="rId30" o:title="" gain="102398f" blacklevel="-3932f"/>
              <v:path o:extrusionok="f"/>
              <o:lock v:ext="edit" aspectratio="t"/>
            </v:shape>
          </v:group>
        </w:pict>
      </w:r>
      <w:r>
        <w:rPr>
          <w:rFonts w:ascii="黑体" w:eastAsia="黑体" w:hAnsi="黑体" w:cs="黑体" w:hint="eastAsia"/>
          <w:szCs w:val="21"/>
        </w:rPr>
        <w:t>四、实验探究题</w:t>
      </w:r>
      <w:r>
        <w:rPr>
          <w:rFonts w:ascii="宋体" w:hAnsi="宋体" w:cs="宋体" w:hint="eastAsia"/>
          <w:szCs w:val="21"/>
        </w:rPr>
        <w:t>（每空1分，共25分。）</w:t>
      </w:r>
    </w:p>
    <w:p w:rsidR="00CF7CE9">
      <w:pPr>
        <w:spacing w:line="360" w:lineRule="exact"/>
        <w:ind w:left="273" w:hanging="273" w:hangingChars="130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t>24.</w:t>
      </w:r>
      <w:r>
        <w:rPr>
          <w:rFonts w:ascii="宋体" w:hAnsi="宋体" w:cs="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如图17甲是小华同学探究二力平衡条件时的实验情景。</w:t>
      </w:r>
    </w:p>
    <w:p w:rsidR="00CF7CE9" w:rsidP="00A73D69">
      <w:pPr>
        <w:spacing w:line="360" w:lineRule="exact"/>
        <w:ind w:left="271" w:hanging="271" w:hangingChars="129"/>
        <w:rPr>
          <w:rFonts w:eastAsia="新宋体" w:hint="eastAsia"/>
          <w:szCs w:val="21"/>
        </w:rPr>
      </w:pPr>
      <w:r>
        <w:rPr>
          <w:rFonts w:ascii="宋体" w:hAnsi="宋体" w:cs="宋体" w:hint="eastAsia"/>
          <w:szCs w:val="21"/>
        </w:rPr>
        <w:t>（1）</w:t>
      </w:r>
      <w:r>
        <w:rPr>
          <w:rFonts w:eastAsia="新宋体" w:hint="eastAsia"/>
          <w:szCs w:val="21"/>
        </w:rPr>
        <w:t xml:space="preserve">小华将系于小卡片（重力可忽略不计）两对角上的  </w:t>
      </w:r>
    </w:p>
    <w:p w:rsidR="00CF7CE9" w:rsidP="00A73D69">
      <w:pPr>
        <w:spacing w:line="360" w:lineRule="exact"/>
        <w:ind w:left="525" w:firstLine="15" w:leftChars="250" w:firstLineChars="7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线分别跨过左右支架上的滑轮，在线的两端挂上钩码，</w:t>
      </w:r>
    </w:p>
    <w:p w:rsidR="00CF7CE9" w:rsidP="00A73D69">
      <w:pPr>
        <w:spacing w:line="360" w:lineRule="exact"/>
        <w:ind w:left="525" w:firstLine="15" w:leftChars="250" w:firstLineChars="7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使作用在小卡片上的两个拉力方向相反，并通过调整</w:t>
      </w:r>
    </w:p>
    <w:p w:rsidR="00CF7CE9" w:rsidP="00A73D69">
      <w:pPr>
        <w:spacing w:line="360" w:lineRule="exact"/>
        <w:ind w:left="525" w:firstLine="15" w:leftChars="250" w:firstLineChars="7"/>
      </w:pPr>
      <w:r>
        <w:rPr>
          <w:rFonts w:eastAsia="新宋体" w:hint="eastAsia"/>
          <w:szCs w:val="21"/>
          <w:u w:val="single"/>
        </w:rPr>
        <w:t>　     　</w:t>
      </w:r>
      <w:r>
        <w:rPr>
          <w:rFonts w:eastAsia="新宋体" w:hint="eastAsia"/>
          <w:szCs w:val="21"/>
        </w:rPr>
        <w:t>来改变拉力的大小。</w:t>
      </w:r>
    </w:p>
    <w:p w:rsidR="00CF7CE9">
      <w:pPr>
        <w:spacing w:line="360" w:lineRule="exact"/>
        <w:ind w:firstLine="0"/>
        <w:rPr>
          <w:rFonts w:eastAsia="新宋体" w:hint="eastAsia"/>
          <w:szCs w:val="21"/>
        </w:rPr>
      </w:pPr>
      <w:r>
        <w:rPr>
          <w:rFonts w:ascii="宋体" w:hAnsi="宋体" w:cs="宋体" w:hint="eastAsia"/>
          <w:szCs w:val="21"/>
        </w:rPr>
        <w:t>（2）</w:t>
      </w:r>
      <w:r>
        <w:rPr>
          <w:rFonts w:eastAsia="新宋体" w:hint="eastAsia"/>
          <w:szCs w:val="21"/>
        </w:rPr>
        <w:t xml:space="preserve">当小卡片平衡时，小华将小卡片转过一个角度，松手后小卡片将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，说明两个</w:t>
      </w:r>
    </w:p>
    <w:p w:rsidR="00CF7CE9" w:rsidP="00A73D69">
      <w:pPr>
        <w:spacing w:line="360" w:lineRule="exact"/>
        <w:ind w:left="271" w:firstLine="229" w:leftChars="129" w:firstLineChars="109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力不在同一直线上小卡片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（选填：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能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不能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）平衡。设计此实验步</w:t>
      </w:r>
    </w:p>
    <w:p w:rsidR="00CF7CE9" w:rsidP="00A73D69">
      <w:pPr>
        <w:spacing w:line="360" w:lineRule="exact"/>
        <w:ind w:left="271" w:firstLine="229" w:leftChars="129" w:firstLineChars="109"/>
      </w:pPr>
      <w:r>
        <w:rPr>
          <w:rFonts w:eastAsia="新宋体" w:hint="eastAsia"/>
          <w:szCs w:val="21"/>
        </w:rPr>
        <w:t>骤的目的是为了探究二力平衡的两个力要</w:t>
      </w:r>
      <w:r>
        <w:rPr>
          <w:rFonts w:eastAsia="新宋体" w:hint="eastAsia"/>
          <w:szCs w:val="21"/>
          <w:u w:val="single"/>
        </w:rPr>
        <w:t xml:space="preserve">        　</w:t>
      </w:r>
      <w:r>
        <w:rPr>
          <w:rFonts w:eastAsia="新宋体" w:hint="eastAsia"/>
          <w:szCs w:val="21"/>
        </w:rPr>
        <w:t>。</w:t>
      </w:r>
    </w:p>
    <w:p w:rsidR="00CF7CE9" w:rsidP="00A73D69">
      <w:pPr>
        <w:spacing w:line="360" w:lineRule="exact"/>
        <w:ind w:left="271" w:hanging="271" w:hangingChars="129"/>
        <w:rPr>
          <w:rFonts w:eastAsia="新宋体" w:hint="eastAsia"/>
          <w:szCs w:val="21"/>
        </w:rPr>
      </w:pPr>
      <w:r>
        <w:rPr>
          <w:rFonts w:ascii="宋体" w:hAnsi="宋体" w:cs="宋体" w:hint="eastAsia"/>
          <w:szCs w:val="21"/>
        </w:rPr>
        <w:t>（3）</w:t>
      </w:r>
      <w:r>
        <w:rPr>
          <w:rFonts w:eastAsia="新宋体" w:hint="eastAsia"/>
          <w:szCs w:val="21"/>
        </w:rPr>
        <w:t>探究同一问题时，小明将木块放在水平桌面上，设计了如图17乙所示的实验，同</w:t>
      </w:r>
    </w:p>
    <w:p w:rsidR="00CF7CE9">
      <w:pPr>
        <w:spacing w:line="360" w:lineRule="exact"/>
        <w:ind w:left="267" w:firstLine="210" w:leftChars="127" w:firstLineChars="100"/>
      </w:pPr>
      <w:r>
        <w:rPr>
          <w:rFonts w:eastAsia="新宋体" w:hint="eastAsia"/>
          <w:szCs w:val="21"/>
        </w:rPr>
        <w:t xml:space="preserve">学们认为小华的实验优于小明的实验。其主要原因是 </w:t>
      </w:r>
      <w:r>
        <w:rPr>
          <w:rFonts w:eastAsia="新宋体" w:hint="eastAsia"/>
          <w:szCs w:val="21"/>
          <w:u w:val="single"/>
        </w:rPr>
        <w:t xml:space="preserve">　 　   </w:t>
      </w:r>
      <w:r>
        <w:rPr>
          <w:rFonts w:eastAsia="新宋体" w:hint="eastAsia"/>
          <w:szCs w:val="21"/>
        </w:rPr>
        <w:t>（选填：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A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B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）</w:t>
      </w:r>
      <w:r>
        <w:rPr>
          <w:rFonts w:eastAsia="新宋体" w:hint="eastAsia"/>
          <w:szCs w:val="21"/>
          <w:u w:color="auto"/>
        </w:rPr>
        <w:t>。</w:t>
      </w:r>
    </w:p>
    <w:p w:rsidR="00CF7CE9">
      <w:pPr>
        <w:spacing w:line="360" w:lineRule="exact"/>
        <w:ind w:left="267" w:firstLine="210" w:leftChars="127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  <w:szCs w:val="21"/>
        </w:rPr>
        <w:t>A．小书片是比较容易获取的材料         B．减少摩擦力对实验结果的影响</w:t>
      </w:r>
    </w:p>
    <w:p w:rsidR="00CF7CE9">
      <w:pPr>
        <w:spacing w:line="360" w:lineRule="exact"/>
        <w:ind w:left="856" w:hanging="846" w:leftChars="5" w:hangingChars="403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t>25.</w:t>
      </w:r>
      <w:r>
        <w:rPr>
          <w:rFonts w:ascii="宋体" w:hAnsi="宋体" w:cs="宋体" w:hint="eastAsia"/>
          <w:szCs w:val="21"/>
        </w:rPr>
        <w:t>（1）</w:t>
      </w:r>
      <w:r>
        <w:rPr>
          <w:rFonts w:eastAsia="新宋体" w:hint="eastAsia"/>
          <w:szCs w:val="21"/>
        </w:rPr>
        <w:t>用弹簧测力计探究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重力与质量的关系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 xml:space="preserve">的实验中，弹簧测力计应该沿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 xml:space="preserve">方向调零；根据实验得到的数据作出重力和质量关系图像如图18所示，由图可得，物体的重力和它的质量成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。</w:t>
      </w:r>
    </w:p>
    <w:p w:rsidR="00CF7CE9">
      <w:pPr>
        <w:spacing w:line="360" w:lineRule="exact"/>
        <w:ind w:left="210" w:hanging="210" w:hangingChars="100"/>
        <w:rPr>
          <w:rFonts w:eastAsia="新宋体" w:hint="eastAsia"/>
          <w:szCs w:val="21"/>
        </w:rPr>
      </w:pPr>
      <w:r>
        <w:rPr>
          <w:rFonts w:ascii="宋体" w:hAnsi="宋体" w:cs="宋体" w:hint="eastAsia"/>
        </w:rPr>
        <w:t>（2）</w:t>
      </w:r>
      <w:r>
        <w:rPr>
          <w:rFonts w:eastAsia="新宋体" w:hint="eastAsia"/>
          <w:szCs w:val="21"/>
        </w:rPr>
        <w:t>小华用图19所示的装置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探究阻力对物体运动的影响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，实验中每次让小车从斜</w:t>
      </w:r>
    </w:p>
    <w:p w:rsidR="00CF7CE9" w:rsidP="00A73D69">
      <w:pPr>
        <w:spacing w:line="360" w:lineRule="exact"/>
        <w:ind w:firstLine="500" w:firstLineChars="238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面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（选填：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同一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不同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）高度由静止释放，先后让小车在棉布、木</w:t>
      </w:r>
    </w:p>
    <w:p w:rsidR="00CF7CE9">
      <w:pPr>
        <w:spacing w:line="360" w:lineRule="exact"/>
        <w:ind w:left="657" w:hanging="31" w:leftChars="298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 xml:space="preserve">板、玻璃上运动，记录小车运动的路程，进一步推理，如果没有阻力，运动的小车将保持 </w:t>
      </w:r>
      <w:r>
        <w:rPr>
          <w:rFonts w:eastAsia="新宋体" w:hint="eastAsia"/>
          <w:szCs w:val="21"/>
          <w:u w:val="single"/>
        </w:rPr>
        <w:t>　       　</w:t>
      </w:r>
      <w:r>
        <w:rPr>
          <w:rFonts w:eastAsia="新宋体" w:hint="eastAsia"/>
          <w:szCs w:val="21"/>
        </w:rPr>
        <w:t>（选填：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匀速直线运动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静止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）状态。</w:t>
      </w:r>
    </w:p>
    <w:p w:rsidR="00CF7CE9" w:rsidP="00A73D69">
      <w:pPr>
        <w:spacing w:line="360" w:lineRule="exact"/>
        <w:ind w:left="538" w:hanging="538" w:hangingChars="256"/>
      </w:pPr>
      <w:r>
        <w:pict>
          <v:group id="组合 336" o:spid="_x0000_s1089" style="width:371.2pt;height:94.2pt;margin-top:71.8pt;margin-left:36.3pt;position:absolute;z-index:251675648" coordorigin="4233,37110" coordsize="7424,1884">
            <o:lock v:ext="edit" aspectratio="f"/>
            <v:shape id="文本框 2" o:spid="_x0000_s1090" type="#_x0000_t202" style="width:614;height:251;left:4866;position:absolute;top:38744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图18</w:t>
                    </w:r>
                  </w:p>
                </w:txbxContent>
              </v:textbox>
            </v:shape>
            <v:group id="组合 335" o:spid="_x0000_s1091" style="width:7424;height:1792;left:4233;position:absolute;top:37110" coordorigin="4233,37110" coordsize="7424,1792">
              <o:lock v:ext="edit" aspectratio="f"/>
              <v:shape id="文本框 2" o:spid="_x0000_s1092" type="#_x0000_t202" style="width:614;height:251;left:7132;position:absolute;top:38652" filled="t" stroked="f">
                <o:lock v:ext="edit" aspectratio="f"/>
                <v:textbox inset="0,0,0,0">
                  <w:txbxContent>
                    <w:p w:rsidR="00CF7CE9">
                      <w:pPr>
                        <w:spacing w:line="240" w:lineRule="exact"/>
                        <w:ind w:firstLine="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图19</w:t>
                      </w:r>
                    </w:p>
                  </w:txbxContent>
                </v:textbox>
              </v:shape>
              <v:group id="组合 334" o:spid="_x0000_s1093" style="width:7424;height:1783;left:4233;position:absolute;top:37110" coordorigin="4233,37110" coordsize="7424,1783">
                <o:lock v:ext="edit" aspectratio="f"/>
                <v:group id="组合 312" o:spid="_x0000_s1094" style="width:7425;height:1624;left:4233;position:absolute;top:37110" coordorigin="2215,12784" coordsize="7577,1741">
                  <o:lock v:ext="edit" aspectratio="f"/>
                  <v:shape id="图片24" o:spid="_x0000_s1095" type="#_x0000_t75" alt="菁优网：http://www.jyeoo.com" style="width:1957;height:1741;left:2215;position:absolute;top:12784" o:preferrelative="t" filled="f" stroked="f">
                    <v:fill o:detectmouseclick="t"/>
                    <v:imagedata r:id="rId31" o:title="www"/>
                    <v:path o:extrusionok="f"/>
                    <o:lock v:ext="edit" aspectratio="t"/>
                  </v:shape>
                  <v:shape id="图片24" o:spid="_x0000_s1096" type="#_x0000_t75" alt="菁优网：http://www.jyeoo.com" style="width:2330;height:693;left:4084;position:absolute;top:13394" o:preferrelative="t" filled="f" stroked="f">
                    <v:fill o:detectmouseclick="t"/>
                    <v:imagedata r:id="rId32" o:title="www"/>
                    <v:path o:extrusionok="f"/>
                    <o:lock v:ext="edit" aspectratio="t"/>
                  </v:shape>
                  <v:shape id="图片24" o:spid="_x0000_s1097" type="#_x0000_t75" alt="菁优网：http://www.jyeoo.com" style="width:3193;height:1448;left:6599;position:absolute;top:12960" o:preferrelative="t" filled="f" stroked="f">
                    <v:fill o:detectmouseclick="t"/>
                    <v:imagedata r:id="rId33" o:title="www"/>
                    <v:path o:extrusionok="f"/>
                    <o:lock v:ext="edit" aspectratio="t"/>
                  </v:shape>
                </v:group>
                <v:shape id="文本框 2" o:spid="_x0000_s1098" type="#_x0000_t202" style="width:614;height:251;left:9889;position:absolute;top:38643" filled="t" stroked="f">
                  <o:lock v:ext="edit" aspectratio="f"/>
                  <v:textbox inset="0,0,0,0">
                    <w:txbxContent>
                      <w:p w:rsidR="00CF7CE9">
                        <w:pPr>
                          <w:spacing w:line="240" w:lineRule="exact"/>
                          <w:ind w:firstLine="0"/>
                        </w:pPr>
                        <w:r>
                          <w:rPr>
                            <w:rFonts w:hint="eastAsia"/>
                          </w:rPr>
                          <w:t>图20</w:t>
                        </w:r>
                      </w:p>
                    </w:txbxContent>
                  </v:textbox>
                </v:shape>
              </v:group>
            </v:group>
          </v:group>
        </w:pict>
      </w:r>
      <w:r>
        <w:rPr>
          <w:rFonts w:ascii="宋体" w:hAnsi="宋体" w:cs="宋体" w:hint="eastAsia"/>
        </w:rPr>
        <w:t>（3）</w:t>
      </w:r>
      <w:r>
        <w:rPr>
          <w:rFonts w:eastAsia="新宋体" w:hint="eastAsia"/>
          <w:szCs w:val="21"/>
        </w:rPr>
        <w:t>在课堂上为了探究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压力作用效果与受力面积关系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，老师演示了如图20所示甲、乙</w:t>
      </w:r>
      <w:r w:rsidR="00FD32EE">
        <w:rPr>
          <w:rFonts w:eastAsia="新宋体" w:hint="eastAsia"/>
          <w:szCs w:val="21"/>
        </w:rPr>
        <w:t>两种方法场景图。已知两手的食指分别顶在削好的铅笔两端，使铅笔保持</w:t>
      </w:r>
      <w:r>
        <w:rPr>
          <w:rFonts w:eastAsia="新宋体" w:hint="eastAsia"/>
          <w:szCs w:val="21"/>
        </w:rPr>
        <w:t xml:space="preserve">静止。如果让你探究此实验，正确的做法应选 </w:t>
      </w:r>
      <w:r>
        <w:rPr>
          <w:rFonts w:eastAsia="新宋体" w:hint="eastAsia"/>
          <w:szCs w:val="21"/>
          <w:u w:val="single"/>
        </w:rPr>
        <w:t>　 　</w:t>
      </w:r>
      <w:r>
        <w:rPr>
          <w:rFonts w:eastAsia="新宋体" w:hint="eastAsia"/>
          <w:szCs w:val="21"/>
        </w:rPr>
        <w:t>（选填：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甲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乙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 xml:space="preserve">）图，压力作用效果大的是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（选填：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左手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右手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）。</w:t>
      </w:r>
    </w:p>
    <w:p w:rsidR="00CF7CE9">
      <w:pPr>
        <w:spacing w:line="360" w:lineRule="exact"/>
        <w:ind w:left="273" w:hanging="273" w:hangingChars="130"/>
      </w:pPr>
    </w:p>
    <w:p w:rsidR="00CF7CE9">
      <w:pPr>
        <w:spacing w:line="360" w:lineRule="exact"/>
        <w:ind w:left="273" w:hanging="273" w:hangingChars="130"/>
      </w:pPr>
    </w:p>
    <w:p w:rsidR="00CF7CE9">
      <w:pPr>
        <w:spacing w:line="360" w:lineRule="exact"/>
        <w:ind w:left="273" w:hanging="273" w:hangingChars="130"/>
        <w:rPr>
          <w:rFonts w:eastAsia="新宋体" w:hint="eastAsia"/>
          <w:szCs w:val="21"/>
        </w:rPr>
      </w:pPr>
    </w:p>
    <w:p w:rsidR="00CF7CE9">
      <w:pPr>
        <w:spacing w:line="360" w:lineRule="exact"/>
        <w:ind w:left="273" w:hanging="273" w:hangingChars="130"/>
      </w:pPr>
    </w:p>
    <w:p w:rsidR="00CF7CE9">
      <w:pPr>
        <w:spacing w:line="360" w:lineRule="exact"/>
        <w:ind w:left="273" w:hanging="273" w:hangingChars="130"/>
        <w:rPr>
          <w:rFonts w:ascii="宋体" w:hAnsi="宋体" w:cs="宋体" w:hint="eastAsia"/>
        </w:rPr>
      </w:pPr>
    </w:p>
    <w:p w:rsidR="00CF7CE9" w:rsidP="00A73D69">
      <w:pPr>
        <w:spacing w:line="360" w:lineRule="exact"/>
        <w:ind w:left="412" w:hanging="412" w:hangingChars="196"/>
      </w:pPr>
      <w:r>
        <w:rPr>
          <w:rFonts w:ascii="宋体" w:hAnsi="宋体" w:cs="宋体" w:hint="eastAsia"/>
        </w:rPr>
        <w:pict>
          <v:group id="组合 325" o:spid="_x0000_s1099" style="width:396pt;height:75.45pt;margin-top:35.25pt;margin-left:33pt;position:absolute;z-index:251677696" coordorigin="16460,30648" coordsize="7920,1509">
            <o:lock v:ext="edit" aspectratio="f"/>
            <v:group id="组合 324" o:spid="_x0000_s1100" style="width:7920;height:1509;left:16460;position:absolute;top:30648" coordorigin="16460,30648" coordsize="7920,1509">
              <o:lock v:ext="edit" aspectratio="f"/>
              <v:shape id="文本框 2" o:spid="_x0000_s1101" type="#_x0000_t202" style="width:614;height:251;left:19722;position:absolute;top:31906" filled="t" stroked="f">
                <o:lock v:ext="edit" aspectratio="f"/>
                <v:textbox inset="0,0,0,0">
                  <w:txbxContent>
                    <w:p w:rsidR="00CF7CE9">
                      <w:pPr>
                        <w:spacing w:line="240" w:lineRule="exact"/>
                        <w:ind w:firstLine="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图21</w:t>
                      </w:r>
                    </w:p>
                  </w:txbxContent>
                </v:textbox>
              </v:shape>
              <v:shape id="图片24" o:spid="_x0000_s1102" type="#_x0000_t75" alt="菁优网：http://www.jyeoo.com" style="width:7920;height:1243;left:16460;position:absolute;top:30648" o:preferrelative="t" filled="f" stroked="f">
                <v:fill o:detectmouseclick="t"/>
                <v:imagedata r:id="rId34" o:title="www"/>
                <v:path o:extrusionok="f"/>
                <o:lock v:ext="edit" aspectratio="t"/>
              </v:shape>
            </v:group>
            <v:shape id="文本框 2" o:spid="_x0000_s1103" type="#_x0000_t202" style="width:614;height:251;left:22497;position:absolute;top:31756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</w:p>
                </w:txbxContent>
              </v:textbox>
            </v:shape>
          </v:group>
        </w:pict>
      </w:r>
      <w:r>
        <w:rPr>
          <w:rFonts w:ascii="宋体" w:hAnsi="宋体" w:cs="宋体" w:hint="eastAsia"/>
        </w:rPr>
        <w:t>26.</w:t>
      </w:r>
      <w:r>
        <w:rPr>
          <w:rFonts w:ascii="宋体" w:hAnsi="宋体" w:cs="宋体" w:hint="eastAsia"/>
          <w:szCs w:val="21"/>
        </w:rPr>
        <w:t xml:space="preserve"> 如</w:t>
      </w:r>
      <w:r>
        <w:rPr>
          <w:rFonts w:eastAsia="新宋体" w:hint="eastAsia"/>
          <w:szCs w:val="21"/>
        </w:rPr>
        <w:t>图21是小军设计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研究影响滑动摩擦力大小的因素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的实验示意图。（实验所用棉布比木板表面粗糙）。</w:t>
      </w:r>
    </w:p>
    <w:p w:rsidR="00CF7CE9">
      <w:pPr>
        <w:spacing w:line="360" w:lineRule="exact"/>
        <w:ind w:left="273" w:leftChars="130"/>
        <w:rPr>
          <w:rFonts w:eastAsia="新宋体" w:hint="eastAsia"/>
          <w:szCs w:val="21"/>
        </w:rPr>
      </w:pPr>
    </w:p>
    <w:p w:rsidR="00CF7CE9">
      <w:pPr>
        <w:spacing w:line="360" w:lineRule="exact"/>
        <w:ind w:left="273" w:leftChars="130"/>
        <w:rPr>
          <w:rFonts w:eastAsia="新宋体" w:hint="eastAsia"/>
          <w:szCs w:val="21"/>
        </w:rPr>
      </w:pPr>
    </w:p>
    <w:p w:rsidR="00CF7CE9">
      <w:pPr>
        <w:spacing w:line="360" w:lineRule="exact"/>
        <w:ind w:left="273" w:leftChars="130"/>
        <w:rPr>
          <w:rFonts w:eastAsia="新宋体" w:hint="eastAsia"/>
          <w:szCs w:val="21"/>
        </w:rPr>
      </w:pPr>
    </w:p>
    <w:p w:rsidR="00CF7CE9">
      <w:pPr>
        <w:spacing w:line="360" w:lineRule="exact"/>
        <w:ind w:firstLine="0"/>
        <w:rPr>
          <w:rFonts w:eastAsia="新宋体" w:hint="eastAsia"/>
          <w:szCs w:val="21"/>
        </w:rPr>
      </w:pPr>
    </w:p>
    <w:p w:rsidR="00CF7CE9">
      <w:pPr>
        <w:spacing w:line="360" w:lineRule="exact"/>
        <w:ind w:left="531" w:hanging="531" w:hangingChars="253"/>
        <w:rPr>
          <w:rFonts w:eastAsia="新宋体"/>
          <w:szCs w:val="21"/>
        </w:rPr>
      </w:pPr>
      <w:r>
        <w:rPr>
          <w:rFonts w:ascii="宋体" w:hAnsi="宋体" w:cs="宋体" w:hint="eastAsia"/>
          <w:szCs w:val="21"/>
        </w:rPr>
        <w:t>（1）</w:t>
      </w:r>
      <w:r>
        <w:rPr>
          <w:rFonts w:eastAsia="新宋体" w:hint="eastAsia"/>
          <w:szCs w:val="21"/>
        </w:rPr>
        <w:t>实验过程中，弹簧测力计应沿水平方向拉着物块做</w:t>
      </w:r>
      <w:r>
        <w:rPr>
          <w:rFonts w:eastAsia="新宋体" w:hint="eastAsia"/>
          <w:szCs w:val="21"/>
          <w:u w:color="auto"/>
        </w:rPr>
        <w:t>匀速直线</w:t>
      </w:r>
      <w:r>
        <w:rPr>
          <w:rFonts w:eastAsia="新宋体" w:hint="eastAsia"/>
          <w:szCs w:val="21"/>
        </w:rPr>
        <w:t>运动，根据</w:t>
      </w:r>
      <w:r>
        <w:rPr>
          <w:rFonts w:eastAsia="新宋体" w:hint="eastAsia"/>
          <w:szCs w:val="21"/>
          <w:u w:val="single"/>
        </w:rPr>
        <w:t xml:space="preserve">     　</w:t>
      </w:r>
      <w:r>
        <w:rPr>
          <w:rFonts w:eastAsia="新宋体" w:hint="eastAsia"/>
          <w:szCs w:val="21"/>
        </w:rPr>
        <w:t>知识，可知滑动摩擦力的大小等于弹簧测力计的示数。</w:t>
      </w:r>
    </w:p>
    <w:p w:rsidR="00CF7CE9" w:rsidP="00A73D69">
      <w:pPr>
        <w:spacing w:line="360" w:lineRule="exact"/>
        <w:ind w:left="271" w:hanging="271" w:hangingChars="129"/>
        <w:rPr>
          <w:rFonts w:ascii="宋体" w:hAnsi="宋体" w:cs="宋体" w:hint="eastAsia"/>
        </w:rPr>
      </w:pPr>
      <w:r>
        <w:rPr>
          <w:rFonts w:ascii="宋体" w:hAnsi="宋体" w:cs="宋体" w:hint="eastAsia"/>
          <w:szCs w:val="21"/>
        </w:rPr>
        <w:t xml:space="preserve">（2）在这四次实验中，滑动摩擦力最大的是 </w:t>
      </w:r>
      <w:r>
        <w:rPr>
          <w:rFonts w:ascii="宋体" w:hAnsi="宋体" w:cs="宋体" w:hint="eastAsia"/>
          <w:szCs w:val="21"/>
          <w:u w:val="single"/>
        </w:rPr>
        <w:t>　 　</w:t>
      </w:r>
      <w:r>
        <w:rPr>
          <w:rFonts w:ascii="宋体" w:hAnsi="宋体" w:cs="宋体" w:hint="eastAsia"/>
          <w:szCs w:val="21"/>
        </w:rPr>
        <w:t>（选填：</w:t>
      </w:r>
      <w:r>
        <w:rPr>
          <w:rFonts w:ascii="宋体" w:hAnsi="宋体" w:cs="宋体" w:hint="eastAsia"/>
          <w:szCs w:val="21"/>
        </w:rPr>
        <w:t>“</w:t>
      </w:r>
      <w:r>
        <w:rPr>
          <w:rFonts w:ascii="宋体" w:hAnsi="宋体" w:cs="宋体" w:hint="eastAsia"/>
          <w:szCs w:val="21"/>
        </w:rPr>
        <w:t>甲</w:t>
      </w:r>
      <w:r>
        <w:rPr>
          <w:rFonts w:ascii="宋体" w:hAnsi="宋体" w:cs="宋体" w:hint="eastAsia"/>
          <w:szCs w:val="21"/>
        </w:rPr>
        <w:t>”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“</w:t>
      </w:r>
      <w:r>
        <w:rPr>
          <w:rFonts w:ascii="宋体" w:hAnsi="宋体" w:cs="宋体" w:hint="eastAsia"/>
          <w:szCs w:val="21"/>
        </w:rPr>
        <w:t>乙</w:t>
      </w:r>
      <w:r>
        <w:rPr>
          <w:rFonts w:ascii="宋体" w:hAnsi="宋体" w:cs="宋体" w:hint="eastAsia"/>
          <w:szCs w:val="21"/>
        </w:rPr>
        <w:t>”</w:t>
      </w:r>
      <w:r>
        <w:rPr>
          <w:rFonts w:ascii="宋体" w:hAnsi="宋体" w:cs="宋体" w:hint="eastAsia"/>
          <w:szCs w:val="21"/>
        </w:rPr>
        <w:t>、</w:t>
      </w:r>
      <w:r>
        <w:rPr>
          <w:rFonts w:ascii="宋体" w:hAnsi="宋体" w:cs="宋体" w:hint="eastAsia"/>
          <w:szCs w:val="21"/>
        </w:rPr>
        <w:t>“</w:t>
      </w:r>
      <w:r>
        <w:rPr>
          <w:rFonts w:ascii="宋体" w:hAnsi="宋体" w:cs="宋体" w:hint="eastAsia"/>
          <w:szCs w:val="21"/>
        </w:rPr>
        <w:t>丙</w:t>
      </w:r>
      <w:r>
        <w:rPr>
          <w:rFonts w:ascii="宋体" w:hAnsi="宋体" w:cs="宋体" w:hint="eastAsia"/>
          <w:szCs w:val="21"/>
        </w:rPr>
        <w:t>”</w:t>
      </w:r>
      <w:r>
        <w:rPr>
          <w:rFonts w:ascii="宋体" w:hAnsi="宋体" w:cs="宋体" w:hint="eastAsia"/>
          <w:szCs w:val="21"/>
        </w:rPr>
        <w:t>或</w:t>
      </w:r>
      <w:r>
        <w:rPr>
          <w:rFonts w:ascii="宋体" w:hAnsi="宋体" w:cs="宋体" w:hint="eastAsia"/>
          <w:szCs w:val="21"/>
        </w:rPr>
        <w:t>“</w:t>
      </w:r>
      <w:r>
        <w:rPr>
          <w:rFonts w:ascii="宋体" w:hAnsi="宋体" w:cs="宋体" w:hint="eastAsia"/>
          <w:szCs w:val="21"/>
        </w:rPr>
        <w:t>丁</w:t>
      </w:r>
      <w:r>
        <w:rPr>
          <w:rFonts w:ascii="宋体" w:hAnsi="宋体" w:cs="宋体" w:hint="eastAsia"/>
          <w:szCs w:val="21"/>
        </w:rPr>
        <w:t>”</w:t>
      </w:r>
      <w:r>
        <w:rPr>
          <w:rFonts w:ascii="宋体" w:hAnsi="宋体" w:cs="宋体" w:hint="eastAsia"/>
          <w:szCs w:val="21"/>
        </w:rPr>
        <w:t>）。</w:t>
      </w:r>
    </w:p>
    <w:p w:rsidR="00CF7CE9" w:rsidP="00A73D69">
      <w:pPr>
        <w:spacing w:line="360" w:lineRule="exact"/>
        <w:ind w:left="481" w:hanging="481" w:hangingChars="229"/>
        <w:rPr>
          <w:rFonts w:ascii="宋体" w:hAnsi="宋体" w:cs="宋体" w:hint="eastAsia"/>
        </w:rPr>
      </w:pPr>
      <w:r>
        <w:rPr>
          <w:rFonts w:ascii="宋体" w:hAnsi="宋体" w:cs="宋体" w:hint="eastAsia"/>
          <w:szCs w:val="21"/>
        </w:rPr>
        <w:t xml:space="preserve">（3）比较甲、乙两次实验，是为了探究滑动摩擦力大小与 </w:t>
      </w:r>
      <w:r>
        <w:rPr>
          <w:rFonts w:ascii="宋体" w:hAnsi="宋体" w:cs="宋体" w:hint="eastAsia"/>
          <w:szCs w:val="21"/>
          <w:u w:val="single"/>
        </w:rPr>
        <w:t>　     　</w:t>
      </w:r>
      <w:r>
        <w:rPr>
          <w:rFonts w:ascii="宋体" w:hAnsi="宋体" w:cs="宋体" w:hint="eastAsia"/>
          <w:szCs w:val="21"/>
        </w:rPr>
        <w:t xml:space="preserve">是否有关；比较乙、丙两次实验，是为了探究滑动摩擦力大小与 </w:t>
      </w:r>
      <w:r>
        <w:rPr>
          <w:rFonts w:ascii="宋体" w:hAnsi="宋体" w:cs="宋体" w:hint="eastAsia"/>
          <w:szCs w:val="21"/>
          <w:u w:val="single"/>
        </w:rPr>
        <w:t>　        　</w:t>
      </w:r>
      <w:r>
        <w:rPr>
          <w:rFonts w:ascii="宋体" w:hAnsi="宋体" w:cs="宋体" w:hint="eastAsia"/>
          <w:szCs w:val="21"/>
        </w:rPr>
        <w:t>是否有关。</w:t>
      </w:r>
    </w:p>
    <w:p w:rsidR="00CF7CE9" w:rsidP="00A73D69">
      <w:pPr>
        <w:spacing w:line="360" w:lineRule="exact"/>
        <w:ind w:left="481" w:hanging="481" w:hangingChars="229"/>
        <w:rPr>
          <w:rFonts w:eastAsia="新宋体" w:hint="eastAsia"/>
          <w:szCs w:val="21"/>
        </w:rPr>
      </w:pPr>
      <w:r>
        <w:rPr>
          <w:rFonts w:ascii="宋体" w:hAnsi="宋体" w:cs="宋体" w:hint="eastAsia"/>
          <w:szCs w:val="21"/>
        </w:rPr>
        <w:t>（4）比较甲、</w:t>
      </w:r>
      <w:r>
        <w:rPr>
          <w:rFonts w:eastAsia="新宋体" w:hint="eastAsia"/>
          <w:szCs w:val="21"/>
        </w:rPr>
        <w:t>丁两次实验，发现甲实验中弹簧测力计的示数大于丁实验中弹簧测力计的示数，小夏由此得出结论：滑动摩擦力大小与接触面积的大小有关。你认为他的结论是</w:t>
      </w:r>
    </w:p>
    <w:p w:rsidR="00CF7CE9">
      <w:pPr>
        <w:spacing w:line="360" w:lineRule="exact"/>
        <w:ind w:left="483" w:hanging="210" w:leftChars="130" w:hangingChars="100"/>
      </w:pPr>
      <w:r>
        <w:rPr>
          <w:rFonts w:eastAsia="新宋体" w:hint="eastAsia"/>
          <w:szCs w:val="21"/>
        </w:rPr>
        <w:t xml:space="preserve"> 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的（选填：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正确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错误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 xml:space="preserve">），理由是 </w:t>
      </w:r>
      <w:r>
        <w:rPr>
          <w:rFonts w:eastAsia="新宋体" w:hint="eastAsia"/>
          <w:szCs w:val="21"/>
          <w:u w:val="single"/>
        </w:rPr>
        <w:t>　                             　</w:t>
      </w:r>
      <w:r>
        <w:rPr>
          <w:rFonts w:eastAsia="新宋体" w:hint="eastAsia"/>
          <w:szCs w:val="21"/>
        </w:rPr>
        <w:t>。</w:t>
      </w:r>
    </w:p>
    <w:p w:rsidR="00CF7CE9" w:rsidP="00A73D69">
      <w:pPr>
        <w:spacing w:line="360" w:lineRule="exact"/>
        <w:ind w:left="481" w:hanging="481" w:hangingChars="229"/>
      </w:pPr>
      <w:r>
        <w:rPr>
          <w:rFonts w:eastAsia="新宋体" w:hint="eastAsia"/>
          <w:szCs w:val="21"/>
        </w:rPr>
        <w:t xml:space="preserve">（5）小军对实验装置进行改进后，如图戊所示，当他再进行实验时，发现效果更好。请你说出改进后的优点是 </w:t>
      </w:r>
      <w:r>
        <w:rPr>
          <w:rFonts w:eastAsia="新宋体" w:hint="eastAsia"/>
          <w:szCs w:val="21"/>
          <w:u w:val="single"/>
        </w:rPr>
        <w:t>　                                 　</w:t>
      </w:r>
      <w:r>
        <w:rPr>
          <w:rFonts w:eastAsia="新宋体" w:hint="eastAsia"/>
          <w:szCs w:val="21"/>
        </w:rPr>
        <w:t>（写出一条即可）。</w:t>
      </w:r>
    </w:p>
    <w:p w:rsidR="00CF7CE9">
      <w:pPr>
        <w:spacing w:line="360" w:lineRule="exact"/>
        <w:ind w:left="273" w:hanging="273" w:hangingChars="130"/>
      </w:pPr>
      <w:r>
        <w:rPr>
          <w:rFonts w:ascii="宋体" w:hAnsi="宋体" w:cs="宋体" w:hint="eastAsia"/>
          <w:szCs w:val="21"/>
        </w:rPr>
        <w:t xml:space="preserve">27. </w:t>
      </w:r>
      <w:r>
        <w:rPr>
          <w:rFonts w:eastAsia="新宋体" w:hint="eastAsia"/>
          <w:szCs w:val="21"/>
        </w:rPr>
        <w:t>如图22，用压强计探究液体内部压强规律。</w:t>
      </w:r>
    </w:p>
    <w:p w:rsidR="00CF7CE9">
      <w:pPr>
        <w:spacing w:line="360" w:lineRule="exact"/>
        <w:ind w:left="272" w:firstLine="0"/>
        <w:rPr>
          <w:rFonts w:eastAsia="新宋体" w:hint="eastAsia"/>
          <w:szCs w:val="21"/>
        </w:rPr>
      </w:pPr>
      <w:r>
        <w:rPr>
          <w:sz w:val="24"/>
        </w:rPr>
        <w:pict>
          <v:group id="组合 359" o:spid="_x0000_s1104" style="width:406.3pt;height:96.25pt;margin-top:8.45pt;margin-left:13.65pt;position:absolute;z-index:-251655168" coordorigin="9799,80883" coordsize="8126,1925">
            <o:lock v:ext="edit" aspectratio="f"/>
            <v:shape id="图片24" o:spid="_x0000_s1105" type="#_x0000_t75" alt="菁优网：http://www.jyeoo.com" style="width:8127;height:1785;left:9799;position:absolute;top:80883" o:preferrelative="t" filled="f" stroked="f">
              <v:fill o:detectmouseclick="t"/>
              <v:imagedata r:id="rId35" o:title="www"/>
              <v:path o:extrusionok="f"/>
              <o:lock v:ext="edit" aspectratio="t"/>
            </v:shape>
            <v:shape id="文本框 2" o:spid="_x0000_s1106" type="#_x0000_t202" style="width:706;height:241;left:13679;position:absolute;top:82568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图22</w:t>
                    </w:r>
                  </w:p>
                </w:txbxContent>
              </v:textbox>
            </v:shape>
          </v:group>
        </w:pict>
      </w:r>
    </w:p>
    <w:p w:rsidR="00CF7CE9">
      <w:pPr>
        <w:spacing w:line="360" w:lineRule="exact"/>
        <w:ind w:left="272" w:firstLine="0"/>
        <w:rPr>
          <w:rFonts w:eastAsia="新宋体" w:hint="eastAsia"/>
          <w:szCs w:val="21"/>
        </w:rPr>
      </w:pPr>
    </w:p>
    <w:p w:rsidR="00CF7CE9">
      <w:pPr>
        <w:spacing w:line="360" w:lineRule="exact"/>
        <w:ind w:left="272" w:firstLine="0"/>
        <w:rPr>
          <w:rFonts w:eastAsia="新宋体" w:hint="eastAsia"/>
          <w:szCs w:val="21"/>
        </w:rPr>
      </w:pPr>
    </w:p>
    <w:p w:rsidR="00CF7CE9">
      <w:pPr>
        <w:spacing w:line="360" w:lineRule="exact"/>
        <w:ind w:left="272" w:firstLine="0"/>
        <w:rPr>
          <w:rFonts w:eastAsia="新宋体" w:hint="eastAsia"/>
          <w:szCs w:val="21"/>
        </w:rPr>
      </w:pPr>
    </w:p>
    <w:p w:rsidR="00CF7CE9">
      <w:pPr>
        <w:spacing w:line="360" w:lineRule="exact"/>
        <w:ind w:left="272" w:firstLine="0"/>
        <w:rPr>
          <w:rFonts w:eastAsia="新宋体" w:hint="eastAsia"/>
          <w:szCs w:val="21"/>
        </w:rPr>
      </w:pPr>
    </w:p>
    <w:p w:rsidR="00CF7CE9">
      <w:pPr>
        <w:spacing w:line="360" w:lineRule="exact"/>
        <w:ind w:left="272" w:firstLine="0"/>
        <w:rPr>
          <w:rFonts w:eastAsia="新宋体" w:hint="eastAsia"/>
          <w:szCs w:val="21"/>
        </w:rPr>
      </w:pPr>
    </w:p>
    <w:p w:rsidR="00CF7CE9" w:rsidP="00A73D69">
      <w:pPr>
        <w:spacing w:line="360" w:lineRule="exact"/>
        <w:ind w:left="439" w:hanging="439" w:hangingChars="209"/>
      </w:pPr>
      <w:r>
        <w:rPr>
          <w:rFonts w:eastAsia="新宋体" w:hint="eastAsia"/>
          <w:szCs w:val="21"/>
        </w:rPr>
        <w:t xml:space="preserve">（1）当用手指按压橡皮膜时，发现U形管两边液柱的高度几乎不变化，原因可能是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 xml:space="preserve">；若压强计在使用前出现如图A中的情形，正确的调节方法是 </w:t>
      </w:r>
      <w:r>
        <w:rPr>
          <w:rFonts w:eastAsia="新宋体" w:hint="eastAsia"/>
          <w:szCs w:val="21"/>
          <w:u w:val="single"/>
        </w:rPr>
        <w:t>　 　</w:t>
      </w:r>
      <w:r>
        <w:rPr>
          <w:rFonts w:eastAsia="新宋体" w:hint="eastAsia"/>
          <w:szCs w:val="21"/>
        </w:rPr>
        <w:t>（填序号）；</w:t>
      </w:r>
    </w:p>
    <w:p w:rsidR="00CF7CE9" w:rsidP="00A73D69">
      <w:pPr>
        <w:spacing w:line="360" w:lineRule="exact"/>
        <w:ind w:left="435" w:hanging="17" w:leftChars="199" w:hangingChars="8"/>
        <w:rPr>
          <w:rFonts w:ascii="宋体" w:hAnsi="宋体" w:cs="宋体" w:hint="eastAsia"/>
        </w:rPr>
      </w:pPr>
      <w:r>
        <w:rPr>
          <w:rFonts w:ascii="宋体" w:hAnsi="宋体" w:cs="宋体" w:hint="eastAsia"/>
          <w:szCs w:val="21"/>
        </w:rPr>
        <w:t>A．将右侧管中的液体倒掉一些</w:t>
      </w:r>
      <w:r>
        <w:rPr>
          <w:rFonts w:ascii="宋体" w:hAnsi="宋体" w:cs="宋体" w:hint="eastAsia"/>
        </w:rPr>
        <w:t xml:space="preserve">             </w:t>
      </w:r>
      <w:r>
        <w:rPr>
          <w:rFonts w:ascii="宋体" w:hAnsi="宋体" w:cs="宋体" w:hint="eastAsia"/>
          <w:szCs w:val="21"/>
        </w:rPr>
        <w:t>B．取下软管重新安装</w:t>
      </w:r>
    </w:p>
    <w:p w:rsidR="00CF7CE9" w:rsidP="00A73D69">
      <w:pPr>
        <w:spacing w:line="360" w:lineRule="exact"/>
        <w:ind w:left="271" w:hanging="271" w:hangingChars="129"/>
      </w:pPr>
      <w:r>
        <w:rPr>
          <w:rFonts w:eastAsia="新宋体" w:hint="eastAsia"/>
          <w:szCs w:val="21"/>
        </w:rPr>
        <w:t>（2）实验中液体压强的大小变化是通过U形管两侧液面</w:t>
      </w:r>
      <w:r>
        <w:rPr>
          <w:rFonts w:eastAsia="新宋体" w:hint="eastAsia"/>
          <w:szCs w:val="21"/>
          <w:u w:val="single"/>
        </w:rPr>
        <w:t>　    　</w:t>
      </w:r>
      <w:r>
        <w:rPr>
          <w:rFonts w:eastAsia="新宋体" w:hint="eastAsia"/>
          <w:szCs w:val="21"/>
        </w:rPr>
        <w:t>反映的；</w:t>
      </w:r>
    </w:p>
    <w:p w:rsidR="00CF7CE9" w:rsidP="00A73D69">
      <w:pPr>
        <w:spacing w:line="360" w:lineRule="exact"/>
        <w:ind w:left="271" w:hanging="271" w:hangingChars="129"/>
      </w:pPr>
      <w:r>
        <w:rPr>
          <w:rFonts w:eastAsia="新宋体" w:hint="eastAsia"/>
          <w:szCs w:val="21"/>
        </w:rPr>
        <w:t>（3）通过比较B、C两图可得到结论：同种液体的压强随液体深度的增加而</w:t>
      </w:r>
      <w:r>
        <w:rPr>
          <w:rFonts w:eastAsia="新宋体" w:hint="eastAsia"/>
          <w:szCs w:val="21"/>
          <w:u w:val="single"/>
        </w:rPr>
        <w:t>　     　</w:t>
      </w:r>
      <w:r>
        <w:rPr>
          <w:rFonts w:eastAsia="新宋体" w:hint="eastAsia"/>
          <w:szCs w:val="21"/>
        </w:rPr>
        <w:t>；</w:t>
      </w:r>
    </w:p>
    <w:p w:rsidR="00CF7CE9" w:rsidP="00A73D69">
      <w:pPr>
        <w:spacing w:line="360" w:lineRule="exact"/>
        <w:ind w:left="517" w:hanging="517" w:hangingChars="246"/>
      </w:pPr>
      <w:r>
        <w:rPr>
          <w:rFonts w:eastAsia="新宋体" w:hint="eastAsia"/>
          <w:szCs w:val="21"/>
        </w:rPr>
        <w:t xml:space="preserve">（4）保持金属盒在水中的深度不变，改变它的方向，如图C、D所示，可得出结论是：液体内部各个方向都有 </w:t>
      </w:r>
      <w:r>
        <w:rPr>
          <w:rFonts w:eastAsia="新宋体" w:hint="eastAsia"/>
          <w:szCs w:val="21"/>
          <w:u w:val="single"/>
        </w:rPr>
        <w:t>　   　</w:t>
      </w:r>
      <w:r>
        <w:rPr>
          <w:rFonts w:eastAsia="新宋体" w:hint="eastAsia"/>
          <w:szCs w:val="21"/>
        </w:rPr>
        <w:t>且在同一深度时都相等；</w:t>
      </w:r>
    </w:p>
    <w:p w:rsidR="00CF7CE9">
      <w:pPr>
        <w:spacing w:line="360" w:lineRule="exact"/>
        <w:ind w:left="489" w:hanging="489" w:hangingChars="233"/>
      </w:pPr>
      <w:r>
        <w:rPr>
          <w:rFonts w:eastAsia="新宋体" w:hint="eastAsia"/>
          <w:szCs w:val="21"/>
        </w:rPr>
        <w:t>（5）通过比较图C和图E，</w:t>
      </w:r>
      <w:r>
        <w:rPr>
          <w:rFonts w:eastAsia="新宋体" w:hint="eastAsia"/>
          <w:szCs w:val="21"/>
          <w:u w:val="single"/>
        </w:rPr>
        <w:t>　 　</w:t>
      </w:r>
      <w:r>
        <w:rPr>
          <w:rFonts w:eastAsia="新宋体" w:hint="eastAsia"/>
          <w:szCs w:val="21"/>
        </w:rPr>
        <w:t>（选填：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能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或</w:t>
      </w:r>
      <w:r>
        <w:rPr>
          <w:rFonts w:eastAsia="新宋体" w:hint="eastAsia"/>
          <w:szCs w:val="21"/>
        </w:rPr>
        <w:t>“</w:t>
      </w:r>
      <w:r>
        <w:rPr>
          <w:rFonts w:eastAsia="新宋体" w:hint="eastAsia"/>
          <w:szCs w:val="21"/>
        </w:rPr>
        <w:t>不能</w:t>
      </w:r>
      <w:r>
        <w:rPr>
          <w:rFonts w:eastAsia="新宋体" w:hint="eastAsia"/>
          <w:szCs w:val="21"/>
        </w:rPr>
        <w:t>”</w:t>
      </w:r>
      <w:r>
        <w:rPr>
          <w:rFonts w:eastAsia="新宋体" w:hint="eastAsia"/>
          <w:szCs w:val="21"/>
        </w:rPr>
        <w:t>）得出液体内部压强与液体密度的关系，理由是</w:t>
      </w:r>
      <w:r>
        <w:rPr>
          <w:rFonts w:eastAsia="新宋体" w:hint="eastAsia"/>
          <w:szCs w:val="21"/>
          <w:u w:val="single"/>
        </w:rPr>
        <w:t>　                　</w:t>
      </w:r>
      <w:r>
        <w:rPr>
          <w:rFonts w:eastAsia="新宋体" w:hint="eastAsia"/>
          <w:szCs w:val="21"/>
        </w:rPr>
        <w:t>。</w:t>
      </w:r>
    </w:p>
    <w:p w:rsidR="00CF7CE9">
      <w:pPr>
        <w:spacing w:line="360" w:lineRule="exact"/>
        <w:ind w:left="315" w:hanging="315" w:hangingChars="150"/>
        <w:rPr>
          <w:rFonts w:hint="eastAsia"/>
          <w:szCs w:val="21"/>
        </w:rPr>
      </w:pPr>
      <w:r>
        <w:rPr>
          <w:rFonts w:ascii="黑体" w:eastAsia="黑体" w:hAnsi="黑体" w:hint="eastAsia"/>
          <w:b/>
          <w:szCs w:val="21"/>
        </w:rPr>
        <w:t>五、综合应用题</w:t>
      </w:r>
      <w:r>
        <w:rPr>
          <w:rFonts w:ascii="宋体" w:hAnsi="宋体" w:cs="宋体" w:hint="eastAsia"/>
          <w:szCs w:val="21"/>
        </w:rPr>
        <w:t>（共</w:t>
      </w:r>
      <w:r>
        <w:rPr>
          <w:rFonts w:eastAsia="新宋体" w:hint="eastAsia"/>
          <w:szCs w:val="21"/>
        </w:rPr>
        <w:t>24</w:t>
      </w:r>
      <w:r>
        <w:rPr>
          <w:rFonts w:ascii="宋体" w:hAnsi="宋体" w:cs="宋体" w:hint="eastAsia"/>
          <w:szCs w:val="21"/>
        </w:rPr>
        <w:t>分。解答时要求在答题卡相应的答题区域内写出必要的文字说明、计算公式和重要的演算步骤。只写出最后答案，未写出主要演算过程的，不得分。答案必须明确写出数值和单位。）</w:t>
      </w:r>
    </w:p>
    <w:p w:rsidR="00CF7CE9">
      <w:pPr>
        <w:spacing w:line="360" w:lineRule="exact"/>
        <w:ind w:left="430" w:hanging="430" w:hangingChars="205"/>
      </w:pPr>
      <w:r>
        <w:pict>
          <v:group id="组合 356" o:spid="_x0000_s1107" style="width:90.1pt;height:80.75pt;margin-top:19.15pt;margin-left:329.75pt;position:absolute;z-index:-251635712" coordorigin="16031,92232" coordsize="1802,1615" wrapcoords="-180 0 -180 18200 2880 19200 9000 19200 9000 21400 17100 21400 17100 19200 19800 19200 21600 18000 21600 0 -180 0">
            <o:lock v:ext="edit" aspectratio="f"/>
            <v:shape id="文本框 2" o:spid="_x0000_s1108" type="#_x0000_t202" style="width:632;height:254;left:16809;position:absolute;top:93593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图23</w:t>
                    </w:r>
                  </w:p>
                </w:txbxContent>
              </v:textbox>
            </v:shape>
            <v:shape id="图片24" o:spid="_x0000_s1109" type="#_x0000_t75" alt="菁优网：http://www.jyeoo.com" style="width:1802;height:1365;left:16031;position:absolute;top:92232" o:preferrelative="t" filled="f" stroked="f">
              <v:fill o:detectmouseclick="t"/>
              <v:imagedata r:id="rId36" o:title="www" gain="69719f" blacklevel="1966f"/>
              <v:path o:extrusionok="f"/>
              <o:lock v:ext="edit" aspectratio="t"/>
            </v:shape>
            <w10:wrap type="tight"/>
          </v:group>
        </w:pict>
      </w:r>
      <w:r>
        <w:rPr>
          <w:rFonts w:ascii="宋体" w:hAnsi="宋体" w:cs="宋体" w:hint="eastAsia"/>
          <w:szCs w:val="21"/>
          <w:shd w:val="clear" w:color="auto" w:fill="FFFFFF"/>
          <w:lang w:bidi="ar"/>
        </w:rPr>
        <w:t>28.</w:t>
      </w:r>
      <w:r w:rsidR="00FD32EE">
        <w:rPr>
          <w:rFonts w:eastAsia="新宋体" w:hint="eastAsia"/>
          <w:szCs w:val="21"/>
        </w:rPr>
        <w:t>（6分）</w:t>
      </w:r>
      <w:r>
        <w:rPr>
          <w:rFonts w:eastAsia="新宋体" w:hint="eastAsia"/>
          <w:szCs w:val="21"/>
        </w:rPr>
        <w:t>为了倡导绿色出行，城区投放了大量的公共自行车，如图23所示。小明骑着公共自行车出行，在水平路面上匀速骑行1200 m，所用时间为4 min。已知人与车总质量为60 kg，轮胎与地面的总接触面积为200 cm</w:t>
      </w:r>
      <w:r>
        <w:rPr>
          <w:rFonts w:eastAsia="新宋体" w:hint="eastAsia"/>
          <w:sz w:val="24"/>
          <w:szCs w:val="24"/>
          <w:vertAlign w:val="superscript"/>
        </w:rPr>
        <w:t>2</w:t>
      </w:r>
      <w:r>
        <w:rPr>
          <w:rFonts w:eastAsia="新宋体" w:hint="eastAsia"/>
          <w:szCs w:val="21"/>
        </w:rPr>
        <w:t>。求：</w:t>
      </w:r>
    </w:p>
    <w:p w:rsidR="00CF7CE9">
      <w:pPr>
        <w:spacing w:line="360" w:lineRule="exact"/>
        <w:ind w:left="273" w:firstLine="0" w:leftChars="130"/>
      </w:pPr>
      <w:r>
        <w:rPr>
          <w:rFonts w:eastAsia="新宋体" w:hint="eastAsia"/>
          <w:szCs w:val="21"/>
        </w:rPr>
        <w:t>（1）自行车行驶的平均速度；</w:t>
      </w:r>
    </w:p>
    <w:p w:rsidR="00CF7CE9">
      <w:pPr>
        <w:spacing w:line="360" w:lineRule="exact"/>
        <w:ind w:left="273" w:firstLine="0" w:leftChars="130"/>
        <w:rPr>
          <w:rFonts w:eastAsia="新宋体" w:hint="eastAsia"/>
          <w:szCs w:val="21"/>
        </w:rPr>
      </w:pPr>
      <w:r>
        <w:rPr>
          <w:rFonts w:eastAsia="新宋体" w:hint="eastAsia"/>
          <w:szCs w:val="21"/>
        </w:rPr>
        <w:t>（2）骑行时自行车对水平路面的压强。</w:t>
      </w:r>
    </w:p>
    <w:p w:rsidR="00CF7CE9">
      <w:pPr>
        <w:spacing w:line="360" w:lineRule="exact"/>
        <w:ind w:left="273" w:leftChars="130"/>
        <w:rPr>
          <w:rFonts w:ascii="宋体" w:hAnsi="宋体" w:cs="宋体" w:hint="eastAsia"/>
          <w:sz w:val="24"/>
          <w:szCs w:val="24"/>
        </w:rPr>
      </w:pPr>
    </w:p>
    <w:p w:rsidR="00CF7CE9">
      <w:pPr>
        <w:spacing w:line="360" w:lineRule="exact"/>
        <w:ind w:left="319" w:hanging="319" w:hangingChars="152"/>
        <w:rPr>
          <w:rFonts w:ascii="宋体" w:hAnsi="宋体" w:cs="宋体" w:hint="eastAsia"/>
          <w:szCs w:val="21"/>
        </w:rPr>
      </w:pPr>
      <w:r>
        <w:pict>
          <v:group id="组合 358" o:spid="_x0000_s1110" style="width:141.8pt;height:98.6pt;margin-top:26.85pt;margin-left:280.4pt;position:absolute;z-index:-251634688" coordorigin="13349,97426" coordsize="2836,1972" wrapcoords="-114 0 -114 21435 21600 21435 21600 0 -114 0">
            <o:lock v:ext="edit" aspectratio="f"/>
            <v:shape id="图片24" o:spid="_x0000_s1111" type="#_x0000_t75" alt="菁优网：http://www.jyeoo.com" style="width:2837;height:1973;left:13349;position:absolute;top:97426" o:preferrelative="t" filled="f" stroked="f">
              <v:fill o:detectmouseclick="t"/>
              <v:imagedata r:id="rId37" o:title="www"/>
              <v:path o:extrusionok="f"/>
              <o:lock v:ext="edit" aspectratio="t"/>
            </v:shape>
            <v:shape id="文本框 2" o:spid="_x0000_s1112" type="#_x0000_t202" style="width:632;height:259;left:15450;position:absolute;top:98964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图24</w:t>
                    </w:r>
                  </w:p>
                </w:txbxContent>
              </v:textbox>
            </v:shape>
            <w10:wrap type="tight"/>
          </v:group>
        </w:pict>
      </w:r>
      <w:r>
        <w:rPr>
          <w:rFonts w:ascii="宋体" w:hAnsi="宋体" w:cs="宋体" w:hint="eastAsia"/>
          <w:szCs w:val="21"/>
        </w:rPr>
        <w:t>29.</w:t>
      </w:r>
      <w:r w:rsidR="00FD32EE">
        <w:rPr>
          <w:rFonts w:ascii="宋体" w:hAnsi="宋体" w:cs="宋体" w:hint="eastAsia"/>
          <w:szCs w:val="21"/>
        </w:rPr>
        <w:t>（8分）</w:t>
      </w:r>
      <w:r>
        <w:rPr>
          <w:rFonts w:ascii="宋体" w:hAnsi="宋体" w:cs="宋体" w:hint="eastAsia"/>
          <w:szCs w:val="21"/>
        </w:rPr>
        <w:t>如图24，高压锅的锅盖上有一个空心柱为排气孔，空心柱上戴着一个帽子为限压阀，高压锅内气体的压强超过安全值时，其内的气体就会冲出限压阀，气体跑出一部分，使锅内气体的压强减少，现在一个直径为</w:t>
      </w:r>
      <w:r>
        <w:rPr>
          <w:rFonts w:eastAsia="新宋体" w:hint="eastAsia"/>
          <w:szCs w:val="21"/>
        </w:rPr>
        <w:t>22 cm</w:t>
      </w:r>
      <w:r>
        <w:rPr>
          <w:rFonts w:ascii="宋体" w:hAnsi="宋体" w:cs="宋体" w:hint="eastAsia"/>
          <w:szCs w:val="21"/>
        </w:rPr>
        <w:t>、空心柱小孔的横截面积为</w:t>
      </w:r>
      <w:r>
        <w:rPr>
          <w:rFonts w:eastAsia="新宋体" w:hint="eastAsia"/>
          <w:szCs w:val="21"/>
        </w:rPr>
        <w:t>10 mm</w:t>
      </w:r>
      <w:r>
        <w:rPr>
          <w:szCs w:val="21"/>
          <w:vertAlign w:val="superscript"/>
        </w:rPr>
        <w:t>2</w:t>
      </w:r>
      <w:r>
        <w:rPr>
          <w:rFonts w:ascii="宋体" w:hAnsi="宋体" w:cs="宋体" w:hint="eastAsia"/>
          <w:szCs w:val="21"/>
        </w:rPr>
        <w:t>、限压阀的质量为</w:t>
      </w:r>
      <w:r>
        <w:rPr>
          <w:rFonts w:eastAsia="新宋体" w:hint="eastAsia"/>
          <w:szCs w:val="21"/>
        </w:rPr>
        <w:t>106 g</w:t>
      </w:r>
      <w:r>
        <w:rPr>
          <w:rFonts w:ascii="宋体" w:hAnsi="宋体" w:cs="宋体" w:hint="eastAsia"/>
          <w:szCs w:val="21"/>
        </w:rPr>
        <w:t>的高压锅，要用它来煮饭，若当时的大气压为</w:t>
      </w:r>
      <w:r>
        <w:rPr>
          <w:rFonts w:eastAsia="新宋体" w:hint="eastAsia"/>
          <w:szCs w:val="21"/>
        </w:rPr>
        <w:t>1.0</w:t>
      </w:r>
      <w:r>
        <w:rPr>
          <w:rFonts w:eastAsia="新宋体" w:hint="eastAsia"/>
          <w:szCs w:val="21"/>
        </w:rPr>
        <w:t>×</w:t>
      </w:r>
      <w:r>
        <w:rPr>
          <w:rFonts w:eastAsia="新宋体" w:hint="eastAsia"/>
          <w:szCs w:val="21"/>
        </w:rPr>
        <w:t>10</w:t>
      </w:r>
      <w:r>
        <w:rPr>
          <w:szCs w:val="21"/>
          <w:vertAlign w:val="superscript"/>
        </w:rPr>
        <w:t>5</w:t>
      </w:r>
      <w:r>
        <w:rPr>
          <w:rFonts w:ascii="宋体" w:hAnsi="宋体" w:cs="宋体" w:hint="eastAsia"/>
          <w:szCs w:val="21"/>
          <w:vertAlign w:val="superscript"/>
        </w:rPr>
        <w:t xml:space="preserve"> </w:t>
      </w:r>
      <w:r>
        <w:rPr>
          <w:rFonts w:eastAsia="新宋体" w:hint="eastAsia"/>
          <w:szCs w:val="21"/>
        </w:rPr>
        <w:t>Pa</w:t>
      </w:r>
      <w:r>
        <w:rPr>
          <w:rFonts w:ascii="宋体" w:hAnsi="宋体" w:cs="宋体" w:hint="eastAsia"/>
          <w:szCs w:val="21"/>
        </w:rPr>
        <w:t>。则：</w:t>
      </w:r>
    </w:p>
    <w:p w:rsidR="00CF7CE9">
      <w:pPr>
        <w:spacing w:line="360" w:lineRule="exact"/>
        <w:ind w:left="273" w:firstLine="0" w:leftChars="13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（1）高压锅限压阀所受的重力是多少？</w:t>
      </w:r>
    </w:p>
    <w:p w:rsidR="00CF7CE9">
      <w:pPr>
        <w:spacing w:line="360" w:lineRule="exact"/>
        <w:ind w:left="273" w:firstLine="0" w:leftChars="13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（2）高压锅内气体能达到的最大压强为多少？</w:t>
      </w:r>
    </w:p>
    <w:p w:rsidR="00CF7CE9">
      <w:pPr>
        <w:spacing w:line="360" w:lineRule="exact"/>
        <w:ind w:left="779" w:hanging="508" w:leftChars="129" w:hangingChars="242"/>
        <w:rPr>
          <w:rFonts w:eastAsia="新宋体" w:hint="eastAsia"/>
          <w:szCs w:val="21"/>
        </w:rPr>
      </w:pPr>
      <w:r>
        <w:rPr>
          <w:rFonts w:ascii="宋体" w:hAnsi="宋体" w:cs="宋体" w:hint="eastAsia"/>
          <w:szCs w:val="21"/>
        </w:rPr>
        <w:t>（3）商品质量检测部门检测，此高压锅内气体的最大压强不能超过</w:t>
      </w:r>
      <w:r>
        <w:rPr>
          <w:szCs w:val="21"/>
        </w:rPr>
        <w:t>1.9×10</w:t>
      </w:r>
      <w:r>
        <w:rPr>
          <w:szCs w:val="21"/>
          <w:vertAlign w:val="superscript"/>
        </w:rPr>
        <w:t xml:space="preserve">5 </w:t>
      </w:r>
      <w:r>
        <w:rPr>
          <w:szCs w:val="21"/>
        </w:rPr>
        <w:t>Pa</w:t>
      </w:r>
      <w:r>
        <w:rPr>
          <w:rFonts w:ascii="宋体" w:hAnsi="宋体" w:cs="宋体" w:hint="eastAsia"/>
          <w:szCs w:val="21"/>
        </w:rPr>
        <w:t xml:space="preserve">，要使此高压锅能继续安全使用，应再配备一个质量为多少克的限压阀？ </w:t>
      </w:r>
    </w:p>
    <w:p w:rsidR="00CF7CE9">
      <w:pPr>
        <w:spacing w:line="360" w:lineRule="exact"/>
        <w:ind w:firstLine="0"/>
        <w:rPr>
          <w:rFonts w:eastAsia="新宋体" w:hint="eastAsia"/>
          <w:szCs w:val="21"/>
        </w:rPr>
      </w:pPr>
    </w:p>
    <w:p w:rsidR="00CF7CE9" w:rsidRPr="00FD32EE" w:rsidP="00FD32EE">
      <w:pPr>
        <w:spacing w:line="360" w:lineRule="exact"/>
        <w:ind w:firstLine="0"/>
        <w:rPr>
          <w:rFonts w:eastAsia="新宋体"/>
          <w:szCs w:val="21"/>
        </w:rPr>
      </w:pPr>
      <w:r>
        <w:pict>
          <v:group id="组合 339" o:spid="_x0000_s1113" style="width:97.9pt;height:102.05pt;margin-top:48.35pt;margin-left:321.95pt;position:absolute;z-index:251678720" coordorigin="22239,47232" coordsize="2016,2188">
            <o:lock v:ext="edit" aspectratio="f"/>
            <v:shape id="图片24" o:spid="_x0000_s1114" type="#_x0000_t75" alt="菁优网：http://www.jyeoo.com" style="width:2016;height:2041;left:22239;position:absolute;top:47232" o:preferrelative="t" filled="f" stroked="f">
              <v:fill o:detectmouseclick="t"/>
              <v:imagedata r:id="rId38" o:title="www"/>
              <v:path o:extrusionok="f"/>
              <o:lock v:ext="edit" aspectratio="t"/>
            </v:shape>
            <v:shape id="文本框 2" o:spid="_x0000_s1115" type="#_x0000_t202" style="width:632;height:259;left:22989;position:absolute;top:49161" filled="t" stroked="f">
              <o:lock v:ext="edit" aspectratio="f"/>
              <v:textbox inset="0,0,0,0">
                <w:txbxContent>
                  <w:p w:rsidR="00CF7CE9">
                    <w:pPr>
                      <w:spacing w:line="240" w:lineRule="exact"/>
                      <w:ind w:firstLine="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图25</w:t>
                    </w:r>
                  </w:p>
                </w:txbxContent>
              </v:textbox>
            </v:shape>
          </v:group>
        </w:pict>
      </w:r>
      <w:r>
        <w:rPr>
          <w:rFonts w:ascii="宋体" w:hAnsi="宋体" w:cs="宋体" w:hint="eastAsia"/>
          <w:szCs w:val="21"/>
        </w:rPr>
        <w:t>30.</w:t>
      </w:r>
      <w:r w:rsidR="00FD32EE">
        <w:rPr>
          <w:rFonts w:ascii="宋体" w:hAnsi="宋体" w:cs="宋体" w:hint="eastAsia"/>
          <w:szCs w:val="21"/>
        </w:rPr>
        <w:t>（10分）</w:t>
      </w:r>
      <w:r>
        <w:rPr>
          <w:rFonts w:eastAsia="新宋体" w:hint="eastAsia"/>
          <w:szCs w:val="21"/>
        </w:rPr>
        <w:t>如图25，置于水平桌面上的容器装有某种液体，液体的体积为6.0</w:t>
      </w:r>
      <w:r>
        <w:rPr>
          <w:rFonts w:eastAsia="新宋体" w:hint="eastAsia"/>
          <w:szCs w:val="21"/>
        </w:rPr>
        <w:t>×</w:t>
      </w:r>
      <w:r>
        <w:rPr>
          <w:rFonts w:eastAsia="新宋体" w:hint="eastAsia"/>
          <w:szCs w:val="21"/>
        </w:rPr>
        <w:t>10</w:t>
      </w:r>
      <w:r>
        <w:rPr>
          <w:rFonts w:eastAsia="新宋体" w:hint="eastAsia"/>
          <w:sz w:val="24"/>
          <w:szCs w:val="24"/>
          <w:vertAlign w:val="superscript"/>
        </w:rPr>
        <w:t xml:space="preserve">-4 </w:t>
      </w:r>
      <w:r>
        <w:rPr>
          <w:rFonts w:eastAsia="新宋体" w:hint="eastAsia"/>
          <w:szCs w:val="21"/>
        </w:rPr>
        <w:t>m</w:t>
      </w:r>
      <w:r>
        <w:rPr>
          <w:rFonts w:eastAsia="新宋体" w:hint="eastAsia"/>
          <w:sz w:val="24"/>
          <w:szCs w:val="24"/>
          <w:vertAlign w:val="superscript"/>
        </w:rPr>
        <w:t>3</w:t>
      </w:r>
      <w:r>
        <w:rPr>
          <w:rFonts w:eastAsia="新宋体" w:hint="eastAsia"/>
          <w:szCs w:val="21"/>
        </w:rPr>
        <w:t>，液体的深度为0.25 m，若容器重为2 N，底面积为2.0</w:t>
      </w:r>
      <w:r>
        <w:rPr>
          <w:rFonts w:eastAsia="新宋体" w:hint="eastAsia"/>
          <w:szCs w:val="21"/>
        </w:rPr>
        <w:t>×</w:t>
      </w:r>
      <w:r>
        <w:rPr>
          <w:rFonts w:eastAsia="新宋体" w:hint="eastAsia"/>
          <w:szCs w:val="21"/>
        </w:rPr>
        <w:t>10</w:t>
      </w:r>
      <w:r>
        <w:rPr>
          <w:rFonts w:eastAsia="新宋体" w:hint="eastAsia"/>
          <w:sz w:val="24"/>
          <w:szCs w:val="24"/>
          <w:vertAlign w:val="superscript"/>
        </w:rPr>
        <w:t xml:space="preserve">-3 </w:t>
      </w:r>
      <w:r>
        <w:rPr>
          <w:rFonts w:eastAsia="新宋体" w:hint="eastAsia"/>
          <w:szCs w:val="21"/>
        </w:rPr>
        <w:t>m</w:t>
      </w:r>
      <w:r>
        <w:rPr>
          <w:rFonts w:eastAsia="新宋体" w:hint="eastAsia"/>
          <w:sz w:val="24"/>
          <w:szCs w:val="24"/>
          <w:vertAlign w:val="superscript"/>
        </w:rPr>
        <w:t>2</w:t>
      </w:r>
      <w:r>
        <w:rPr>
          <w:rFonts w:eastAsia="新宋体" w:hint="eastAsia"/>
          <w:szCs w:val="21"/>
        </w:rPr>
        <w:t>（容器的厚度不计），容器底受到液体的压强为2.0</w:t>
      </w:r>
      <w:r>
        <w:rPr>
          <w:rFonts w:eastAsia="新宋体" w:hint="eastAsia"/>
          <w:szCs w:val="21"/>
        </w:rPr>
        <w:t>×</w:t>
      </w:r>
      <w:r>
        <w:rPr>
          <w:rFonts w:eastAsia="新宋体" w:hint="eastAsia"/>
          <w:szCs w:val="21"/>
        </w:rPr>
        <w:t>10</w:t>
      </w:r>
      <w:r>
        <w:rPr>
          <w:rFonts w:eastAsia="新宋体" w:hint="eastAsia"/>
          <w:sz w:val="24"/>
          <w:szCs w:val="24"/>
          <w:vertAlign w:val="superscript"/>
        </w:rPr>
        <w:t xml:space="preserve">3 </w:t>
      </w:r>
      <w:r>
        <w:rPr>
          <w:rFonts w:eastAsia="新宋体" w:hint="eastAsia"/>
          <w:szCs w:val="21"/>
        </w:rPr>
        <w:t>Pa，求：</w:t>
      </w:r>
    </w:p>
    <w:p w:rsidR="00CF7CE9">
      <w:pPr>
        <w:spacing w:line="360" w:lineRule="exact"/>
        <w:ind w:left="273" w:firstLine="0" w:leftChars="130"/>
      </w:pPr>
      <w:r>
        <w:rPr>
          <w:rFonts w:eastAsia="新宋体" w:hint="eastAsia"/>
          <w:szCs w:val="21"/>
        </w:rPr>
        <w:t>（1）液体的密度。</w:t>
      </w:r>
    </w:p>
    <w:p w:rsidR="00CF7CE9">
      <w:pPr>
        <w:spacing w:line="360" w:lineRule="exact"/>
        <w:ind w:left="273" w:firstLine="0" w:leftChars="130"/>
      </w:pPr>
      <w:r>
        <w:rPr>
          <w:rFonts w:eastAsia="新宋体" w:hint="eastAsia"/>
          <w:szCs w:val="21"/>
        </w:rPr>
        <w:t>（2）液体对容器底的压力。</w:t>
      </w:r>
    </w:p>
    <w:p w:rsidR="00CF7CE9">
      <w:pPr>
        <w:spacing w:line="360" w:lineRule="exact"/>
        <w:ind w:left="273" w:firstLine="0" w:leftChars="130"/>
      </w:pPr>
      <w:r>
        <w:rPr>
          <w:rFonts w:eastAsia="新宋体" w:hint="eastAsia"/>
          <w:szCs w:val="21"/>
        </w:rPr>
        <w:t>（3）距容器底高为0.1 m处A点的液体压强。</w:t>
      </w:r>
    </w:p>
    <w:p w:rsidR="00CF7CE9">
      <w:pPr>
        <w:spacing w:line="360" w:lineRule="exact"/>
        <w:ind w:left="273" w:firstLine="0" w:leftChars="130"/>
        <w:rPr>
          <w:rFonts w:hint="eastAsia"/>
        </w:rPr>
      </w:pPr>
      <w:r>
        <w:rPr>
          <w:rFonts w:eastAsia="新宋体" w:hint="eastAsia"/>
          <w:szCs w:val="21"/>
        </w:rPr>
        <w:t>（4）这个装着液体的容器对桌面的压强。</w:t>
      </w:r>
      <w:r>
        <w:rPr>
          <w:rFonts w:hint="eastAsia"/>
        </w:rPr>
        <w:br w:type="page"/>
      </w:r>
      <w:r>
        <w:rPr>
          <w:rFonts w:hint="eastAsia"/>
        </w:rPr>
        <w:drawing>
          <wp:inline>
            <wp:extent cx="4942205" cy="5914703"/>
            <wp:docPr id="100105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942205" cy="5914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40"/>
      <w:footerReference w:type="default" r:id="rId41"/>
      <w:pgSz w:w="11905" w:h="16837"/>
      <w:pgMar w:top="1871" w:right="1701" w:bottom="1871" w:left="1701" w:header="851" w:footer="1474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楷体_GBK">
    <w:altName w:val="Arial Unicode MS"/>
    <w:panose1 w:val="03000509000000000000"/>
    <w:charset w:val="86"/>
    <w:family w:val="script"/>
    <w:pitch w:val="fixed"/>
    <w:sig w:usb0="00000000" w:usb1="080E0000" w:usb2="00000010" w:usb3="00000000" w:csb0="00040000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7CE9">
    <w:pPr>
      <w:widowControl w:val="0"/>
      <w:snapToGrid w:val="0"/>
      <w:spacing w:line="0" w:lineRule="atLeast"/>
      <w:ind w:firstLine="0"/>
      <w:jc w:val="center"/>
      <w:rPr>
        <w:sz w:val="18"/>
        <w:szCs w:val="18"/>
      </w:rPr>
    </w:pPr>
    <w:r>
      <w:rPr>
        <w:rFonts w:hint="eastAsia"/>
        <w:sz w:val="18"/>
        <w:szCs w:val="18"/>
      </w:rPr>
      <w:t xml:space="preserve">八年级物理  </w:t>
    </w:r>
    <w:r>
      <w:rPr>
        <w:sz w:val="18"/>
        <w:szCs w:val="18"/>
      </w:rPr>
      <w:fldChar w:fldCharType="begin"/>
    </w:r>
    <w:r>
      <w:rPr>
        <w:sz w:val="18"/>
        <w:szCs w:val="18"/>
      </w:rPr>
      <w:instrText xml:space="preserve"> PAGE \# "'第' 0 '页'" </w:instrText>
    </w:r>
    <w:r>
      <w:rPr>
        <w:sz w:val="18"/>
        <w:szCs w:val="18"/>
      </w:rPr>
      <w:fldChar w:fldCharType="separate"/>
    </w:r>
    <w:r w:rsidR="00442363">
      <w:rPr>
        <w:noProof/>
        <w:sz w:val="18"/>
        <w:szCs w:val="18"/>
      </w:rPr>
      <w:t>第 6 页</w:t>
    </w:r>
    <w:r>
      <w:rPr>
        <w:sz w:val="18"/>
        <w:szCs w:val="18"/>
      </w:rPr>
      <w:fldChar w:fldCharType="end"/>
    </w:r>
    <w:r>
      <w:rPr>
        <w:sz w:val="18"/>
        <w:szCs w:val="18"/>
      </w:rPr>
      <w:t>（共</w:t>
    </w:r>
    <w:r>
      <w:rPr>
        <w:rFonts w:hint="eastAsia"/>
        <w:sz w:val="18"/>
        <w:szCs w:val="18"/>
      </w:rPr>
      <w:t>6</w:t>
    </w:r>
    <w:r>
      <w:rPr>
        <w:sz w:val="18"/>
        <w:szCs w:val="18"/>
      </w:rPr>
      <w:t>页）</w:t>
    </w:r>
    <w:r>
      <w:rPr>
        <w:sz w:val="18"/>
        <w:szCs w:val="1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2" o:spid="_x0000_s2051" type="#_x0000_t202" style="width:425.15pt;height:14.15pt;margin-top:765.35pt;margin-left:85pt;mso-position-horizontal-relative:page;mso-position-vertical-relative:page;position:absolute;z-index:-251658240" o:allowincell="f" filled="f" stroked="f">
          <v:shadow on="t" color="#a0a0a4" offset="0,0"/>
        </v:shape>
      </w:pict>
    </w:r>
  </w:p>
  <w:p w:rsidR="004151FC">
    <w:pPr>
      <w:widowControl w:val="0"/>
      <w:tabs>
        <w:tab w:val="center" w:pos="4153"/>
        <w:tab w:val="right" w:pos="8306"/>
      </w:tabs>
      <w:snapToGrid w:val="0"/>
      <w:spacing w:line="240" w:lineRule="auto"/>
      <w:ind w:firstLine="0"/>
      <w:jc w:val="left"/>
      <w:textAlignment w:val="auto"/>
      <w:rPr>
        <w:color w:val="auto"/>
        <w:sz w:val="2"/>
        <w:szCs w:val="2"/>
        <w:u w:color="auto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  <w:u w:color="auto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widowControl w:val="0"/>
      <w:pBdr>
        <w:bottom w:val="none" w:sz="0" w:space="1" w:color="auto"/>
      </w:pBdr>
      <w:tabs>
        <w:tab w:val="clear" w:pos="4153"/>
        <w:tab w:val="clear" w:pos="8306"/>
      </w:tabs>
      <w:snapToGrid w:val="0"/>
      <w:spacing w:line="240" w:lineRule="auto"/>
      <w:ind w:firstLine="0"/>
      <w:textAlignment w:val="auto"/>
      <w:rPr>
        <w:color w:val="auto"/>
        <w:sz w:val="2"/>
        <w:szCs w:val="2"/>
        <w:u w:color="auto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stylePaneFormatFilter w:val="3F01"/>
  <w:doNotTrackMoves/>
  <w:defaultTabStop w:val="420"/>
  <w:drawingGridVerticalSpacing w:val="156"/>
  <w:doNotShadeFormData/>
  <w:noPunctuationKerning/>
  <w:characterSpacingControl w:val="compressPunctuation"/>
  <w:compat>
    <w:spaceForUL/>
    <w:balanceSingleByteDoubleByteWidth/>
    <w:doNotLeaveBackslashAlone/>
    <w:ulTrailSpace/>
    <w:doNotExpandShiftReturn/>
    <w:footnoteLayoutLikeWW8/>
    <w:forgetLastTabAlignment/>
    <w:adjustLineHeightInTable/>
    <w:layoutRawTableWidth/>
    <w:layoutTableRowsApart/>
    <w:doNotSnapToGridInCell/>
    <w:selectFldWithFirstOrLastChar/>
    <w:doNotWrapTextWithPunct/>
    <w:doNotUseEastAsianBreakRules/>
    <w:useWord2002TableStyle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2A27"/>
    <w:rsid w:val="0000307A"/>
    <w:rsid w:val="00012A70"/>
    <w:rsid w:val="000148AF"/>
    <w:rsid w:val="000160D9"/>
    <w:rsid w:val="000218B5"/>
    <w:rsid w:val="00022799"/>
    <w:rsid w:val="0002513E"/>
    <w:rsid w:val="00031EE1"/>
    <w:rsid w:val="00033586"/>
    <w:rsid w:val="000359C4"/>
    <w:rsid w:val="00046BF4"/>
    <w:rsid w:val="00047F86"/>
    <w:rsid w:val="0005651C"/>
    <w:rsid w:val="00064715"/>
    <w:rsid w:val="00072BE1"/>
    <w:rsid w:val="000757BE"/>
    <w:rsid w:val="00080C0F"/>
    <w:rsid w:val="000860F7"/>
    <w:rsid w:val="0009599E"/>
    <w:rsid w:val="000A0D1C"/>
    <w:rsid w:val="000A3F8B"/>
    <w:rsid w:val="000B4A86"/>
    <w:rsid w:val="000C26B0"/>
    <w:rsid w:val="000D06AC"/>
    <w:rsid w:val="000D2F4E"/>
    <w:rsid w:val="000D7FC9"/>
    <w:rsid w:val="000E4955"/>
    <w:rsid w:val="000E4BF8"/>
    <w:rsid w:val="000F72D9"/>
    <w:rsid w:val="00107638"/>
    <w:rsid w:val="00114990"/>
    <w:rsid w:val="00120D58"/>
    <w:rsid w:val="00126C02"/>
    <w:rsid w:val="00127A79"/>
    <w:rsid w:val="001312FC"/>
    <w:rsid w:val="0014692C"/>
    <w:rsid w:val="00146F37"/>
    <w:rsid w:val="00153DA4"/>
    <w:rsid w:val="001571FB"/>
    <w:rsid w:val="00157C31"/>
    <w:rsid w:val="0016321C"/>
    <w:rsid w:val="00163D40"/>
    <w:rsid w:val="00166877"/>
    <w:rsid w:val="001677C5"/>
    <w:rsid w:val="001739F2"/>
    <w:rsid w:val="0018167B"/>
    <w:rsid w:val="001A00FD"/>
    <w:rsid w:val="001A0537"/>
    <w:rsid w:val="001A66A1"/>
    <w:rsid w:val="001B44E1"/>
    <w:rsid w:val="001B6AAB"/>
    <w:rsid w:val="001C4090"/>
    <w:rsid w:val="001C42A8"/>
    <w:rsid w:val="001C67EF"/>
    <w:rsid w:val="001D07AB"/>
    <w:rsid w:val="001D1280"/>
    <w:rsid w:val="001E4FF3"/>
    <w:rsid w:val="001E5135"/>
    <w:rsid w:val="00212C4B"/>
    <w:rsid w:val="002141EC"/>
    <w:rsid w:val="00216231"/>
    <w:rsid w:val="00234E2A"/>
    <w:rsid w:val="00237B19"/>
    <w:rsid w:val="002419D5"/>
    <w:rsid w:val="00251001"/>
    <w:rsid w:val="002515A9"/>
    <w:rsid w:val="00254153"/>
    <w:rsid w:val="00256859"/>
    <w:rsid w:val="00285675"/>
    <w:rsid w:val="00292018"/>
    <w:rsid w:val="002957CB"/>
    <w:rsid w:val="002A73A4"/>
    <w:rsid w:val="002B2573"/>
    <w:rsid w:val="002B4F5C"/>
    <w:rsid w:val="002B7CE1"/>
    <w:rsid w:val="002E2F59"/>
    <w:rsid w:val="002E704A"/>
    <w:rsid w:val="002F38EC"/>
    <w:rsid w:val="0030257D"/>
    <w:rsid w:val="00305BCE"/>
    <w:rsid w:val="003078A4"/>
    <w:rsid w:val="00307C06"/>
    <w:rsid w:val="00314907"/>
    <w:rsid w:val="00316E34"/>
    <w:rsid w:val="00321931"/>
    <w:rsid w:val="00323013"/>
    <w:rsid w:val="0033692B"/>
    <w:rsid w:val="00344E56"/>
    <w:rsid w:val="0034510F"/>
    <w:rsid w:val="0034735F"/>
    <w:rsid w:val="00367C6A"/>
    <w:rsid w:val="00370DAD"/>
    <w:rsid w:val="00371E9B"/>
    <w:rsid w:val="00376287"/>
    <w:rsid w:val="003A0AFD"/>
    <w:rsid w:val="003A3277"/>
    <w:rsid w:val="003A37BF"/>
    <w:rsid w:val="003B2AAA"/>
    <w:rsid w:val="003B4536"/>
    <w:rsid w:val="003C0AC2"/>
    <w:rsid w:val="003C1C09"/>
    <w:rsid w:val="003C1EDE"/>
    <w:rsid w:val="003C7306"/>
    <w:rsid w:val="003D6A61"/>
    <w:rsid w:val="003F0391"/>
    <w:rsid w:val="003F1BE6"/>
    <w:rsid w:val="003F4E8A"/>
    <w:rsid w:val="003F7701"/>
    <w:rsid w:val="00405A2A"/>
    <w:rsid w:val="00405B3E"/>
    <w:rsid w:val="00405EE2"/>
    <w:rsid w:val="004151FC"/>
    <w:rsid w:val="00427FA5"/>
    <w:rsid w:val="00432742"/>
    <w:rsid w:val="00433789"/>
    <w:rsid w:val="00434B6F"/>
    <w:rsid w:val="0043628C"/>
    <w:rsid w:val="00441ACB"/>
    <w:rsid w:val="00442363"/>
    <w:rsid w:val="004464F5"/>
    <w:rsid w:val="0045372C"/>
    <w:rsid w:val="00454BD5"/>
    <w:rsid w:val="004573BC"/>
    <w:rsid w:val="0046194B"/>
    <w:rsid w:val="00463863"/>
    <w:rsid w:val="004663CE"/>
    <w:rsid w:val="00466DA6"/>
    <w:rsid w:val="00471FE1"/>
    <w:rsid w:val="00490944"/>
    <w:rsid w:val="0049536C"/>
    <w:rsid w:val="004A0478"/>
    <w:rsid w:val="004A63A6"/>
    <w:rsid w:val="004A6DF4"/>
    <w:rsid w:val="004B2569"/>
    <w:rsid w:val="004B46DD"/>
    <w:rsid w:val="004B6D93"/>
    <w:rsid w:val="004D6B8F"/>
    <w:rsid w:val="004F4153"/>
    <w:rsid w:val="00504205"/>
    <w:rsid w:val="00512129"/>
    <w:rsid w:val="00521E27"/>
    <w:rsid w:val="005220C6"/>
    <w:rsid w:val="00522669"/>
    <w:rsid w:val="0052355F"/>
    <w:rsid w:val="0052465D"/>
    <w:rsid w:val="005273D5"/>
    <w:rsid w:val="00530372"/>
    <w:rsid w:val="00530783"/>
    <w:rsid w:val="00531F53"/>
    <w:rsid w:val="00536EB4"/>
    <w:rsid w:val="00536FF3"/>
    <w:rsid w:val="005375EE"/>
    <w:rsid w:val="00543C3B"/>
    <w:rsid w:val="00544898"/>
    <w:rsid w:val="005465F5"/>
    <w:rsid w:val="0055598A"/>
    <w:rsid w:val="00560CAB"/>
    <w:rsid w:val="00561E17"/>
    <w:rsid w:val="00562226"/>
    <w:rsid w:val="00563F56"/>
    <w:rsid w:val="00570907"/>
    <w:rsid w:val="005713BD"/>
    <w:rsid w:val="005914F9"/>
    <w:rsid w:val="005934D8"/>
    <w:rsid w:val="005948DD"/>
    <w:rsid w:val="00596D26"/>
    <w:rsid w:val="005A04AC"/>
    <w:rsid w:val="005B218C"/>
    <w:rsid w:val="005B5016"/>
    <w:rsid w:val="005B7741"/>
    <w:rsid w:val="005C68E6"/>
    <w:rsid w:val="005D2B5F"/>
    <w:rsid w:val="005D67F0"/>
    <w:rsid w:val="005E5919"/>
    <w:rsid w:val="005F373D"/>
    <w:rsid w:val="00601953"/>
    <w:rsid w:val="0060200E"/>
    <w:rsid w:val="006024D6"/>
    <w:rsid w:val="00606502"/>
    <w:rsid w:val="00610F6B"/>
    <w:rsid w:val="00613936"/>
    <w:rsid w:val="0061534D"/>
    <w:rsid w:val="00621050"/>
    <w:rsid w:val="006273A8"/>
    <w:rsid w:val="00633027"/>
    <w:rsid w:val="00637392"/>
    <w:rsid w:val="006438DD"/>
    <w:rsid w:val="006466A1"/>
    <w:rsid w:val="00661CFF"/>
    <w:rsid w:val="00665A8B"/>
    <w:rsid w:val="0067237C"/>
    <w:rsid w:val="006808EF"/>
    <w:rsid w:val="0068532B"/>
    <w:rsid w:val="00687636"/>
    <w:rsid w:val="00690992"/>
    <w:rsid w:val="00694E60"/>
    <w:rsid w:val="00694FBB"/>
    <w:rsid w:val="00697A49"/>
    <w:rsid w:val="006A449F"/>
    <w:rsid w:val="006A779A"/>
    <w:rsid w:val="006B7293"/>
    <w:rsid w:val="006C0404"/>
    <w:rsid w:val="006D604D"/>
    <w:rsid w:val="006D6F3B"/>
    <w:rsid w:val="006E0D60"/>
    <w:rsid w:val="006F5BDA"/>
    <w:rsid w:val="006F728A"/>
    <w:rsid w:val="00703E69"/>
    <w:rsid w:val="00706A83"/>
    <w:rsid w:val="00713F0B"/>
    <w:rsid w:val="0071622A"/>
    <w:rsid w:val="007170FA"/>
    <w:rsid w:val="007221C0"/>
    <w:rsid w:val="00723F64"/>
    <w:rsid w:val="0072583F"/>
    <w:rsid w:val="007334DF"/>
    <w:rsid w:val="00733B91"/>
    <w:rsid w:val="00734776"/>
    <w:rsid w:val="0074130E"/>
    <w:rsid w:val="00741A6A"/>
    <w:rsid w:val="00744ECA"/>
    <w:rsid w:val="00745E51"/>
    <w:rsid w:val="00747E67"/>
    <w:rsid w:val="00750F0A"/>
    <w:rsid w:val="0076488C"/>
    <w:rsid w:val="0076561D"/>
    <w:rsid w:val="007837F1"/>
    <w:rsid w:val="00791A19"/>
    <w:rsid w:val="007A5CEC"/>
    <w:rsid w:val="007A6439"/>
    <w:rsid w:val="007A7B59"/>
    <w:rsid w:val="007B2AC1"/>
    <w:rsid w:val="007B7185"/>
    <w:rsid w:val="007B78CF"/>
    <w:rsid w:val="007D058D"/>
    <w:rsid w:val="007E148C"/>
    <w:rsid w:val="007E15E2"/>
    <w:rsid w:val="007E2928"/>
    <w:rsid w:val="007E2CFD"/>
    <w:rsid w:val="00804247"/>
    <w:rsid w:val="0081096C"/>
    <w:rsid w:val="00821B44"/>
    <w:rsid w:val="00826D98"/>
    <w:rsid w:val="0084587C"/>
    <w:rsid w:val="0085399C"/>
    <w:rsid w:val="00854D67"/>
    <w:rsid w:val="00863638"/>
    <w:rsid w:val="00864D50"/>
    <w:rsid w:val="008669B9"/>
    <w:rsid w:val="008677EF"/>
    <w:rsid w:val="00876568"/>
    <w:rsid w:val="00877783"/>
    <w:rsid w:val="008818CB"/>
    <w:rsid w:val="008819F1"/>
    <w:rsid w:val="00882385"/>
    <w:rsid w:val="00883CF2"/>
    <w:rsid w:val="008873A0"/>
    <w:rsid w:val="0089054A"/>
    <w:rsid w:val="008A4046"/>
    <w:rsid w:val="008A58E9"/>
    <w:rsid w:val="008A5E28"/>
    <w:rsid w:val="008B45F2"/>
    <w:rsid w:val="008C2F63"/>
    <w:rsid w:val="008D1361"/>
    <w:rsid w:val="008D635F"/>
    <w:rsid w:val="008E1C32"/>
    <w:rsid w:val="008F139A"/>
    <w:rsid w:val="008F3DAE"/>
    <w:rsid w:val="008F6677"/>
    <w:rsid w:val="009048D1"/>
    <w:rsid w:val="00912A45"/>
    <w:rsid w:val="00914B94"/>
    <w:rsid w:val="00924F88"/>
    <w:rsid w:val="00935482"/>
    <w:rsid w:val="00945EB3"/>
    <w:rsid w:val="00945FDB"/>
    <w:rsid w:val="009462D5"/>
    <w:rsid w:val="00965DBE"/>
    <w:rsid w:val="00972106"/>
    <w:rsid w:val="009758C7"/>
    <w:rsid w:val="0098219D"/>
    <w:rsid w:val="009832CB"/>
    <w:rsid w:val="0098431E"/>
    <w:rsid w:val="009908CE"/>
    <w:rsid w:val="009A44A5"/>
    <w:rsid w:val="009A7575"/>
    <w:rsid w:val="009B2010"/>
    <w:rsid w:val="009B39CF"/>
    <w:rsid w:val="009B5CB3"/>
    <w:rsid w:val="009B72D2"/>
    <w:rsid w:val="009D02A5"/>
    <w:rsid w:val="009E065D"/>
    <w:rsid w:val="009F06B9"/>
    <w:rsid w:val="009F63E0"/>
    <w:rsid w:val="00A0281E"/>
    <w:rsid w:val="00A15A34"/>
    <w:rsid w:val="00A16ED0"/>
    <w:rsid w:val="00A26B07"/>
    <w:rsid w:val="00A26BF6"/>
    <w:rsid w:val="00A51E77"/>
    <w:rsid w:val="00A73D69"/>
    <w:rsid w:val="00A82918"/>
    <w:rsid w:val="00A85857"/>
    <w:rsid w:val="00A870A1"/>
    <w:rsid w:val="00A912C0"/>
    <w:rsid w:val="00A93E42"/>
    <w:rsid w:val="00A975D0"/>
    <w:rsid w:val="00AA1A37"/>
    <w:rsid w:val="00AB1AA6"/>
    <w:rsid w:val="00AB2E63"/>
    <w:rsid w:val="00AC036E"/>
    <w:rsid w:val="00AD07E8"/>
    <w:rsid w:val="00AD36F5"/>
    <w:rsid w:val="00AE5307"/>
    <w:rsid w:val="00AE5C71"/>
    <w:rsid w:val="00B06407"/>
    <w:rsid w:val="00B30568"/>
    <w:rsid w:val="00B40D38"/>
    <w:rsid w:val="00B41CF1"/>
    <w:rsid w:val="00B46928"/>
    <w:rsid w:val="00B50A01"/>
    <w:rsid w:val="00B65CB5"/>
    <w:rsid w:val="00B72769"/>
    <w:rsid w:val="00B82CB5"/>
    <w:rsid w:val="00B839F2"/>
    <w:rsid w:val="00B86C94"/>
    <w:rsid w:val="00BB32C0"/>
    <w:rsid w:val="00BB394A"/>
    <w:rsid w:val="00BB5694"/>
    <w:rsid w:val="00BB5E8F"/>
    <w:rsid w:val="00BC07AA"/>
    <w:rsid w:val="00BC617C"/>
    <w:rsid w:val="00BD34CF"/>
    <w:rsid w:val="00BD629C"/>
    <w:rsid w:val="00BD7415"/>
    <w:rsid w:val="00BE02FD"/>
    <w:rsid w:val="00BE2686"/>
    <w:rsid w:val="00BE3E90"/>
    <w:rsid w:val="00BF5D4B"/>
    <w:rsid w:val="00C00AB7"/>
    <w:rsid w:val="00C020F4"/>
    <w:rsid w:val="00C02FC6"/>
    <w:rsid w:val="00C0385D"/>
    <w:rsid w:val="00C03954"/>
    <w:rsid w:val="00C1168E"/>
    <w:rsid w:val="00C11AE2"/>
    <w:rsid w:val="00C131B5"/>
    <w:rsid w:val="00C21444"/>
    <w:rsid w:val="00C22628"/>
    <w:rsid w:val="00C25085"/>
    <w:rsid w:val="00C3629A"/>
    <w:rsid w:val="00C57C13"/>
    <w:rsid w:val="00C61546"/>
    <w:rsid w:val="00C70D8F"/>
    <w:rsid w:val="00C7220F"/>
    <w:rsid w:val="00C815B1"/>
    <w:rsid w:val="00C87DD0"/>
    <w:rsid w:val="00C9561C"/>
    <w:rsid w:val="00CA57BC"/>
    <w:rsid w:val="00CB36FB"/>
    <w:rsid w:val="00CB371C"/>
    <w:rsid w:val="00CB488E"/>
    <w:rsid w:val="00CC482D"/>
    <w:rsid w:val="00CC667F"/>
    <w:rsid w:val="00CE3087"/>
    <w:rsid w:val="00CF361C"/>
    <w:rsid w:val="00CF6CD0"/>
    <w:rsid w:val="00CF7CE9"/>
    <w:rsid w:val="00D002D8"/>
    <w:rsid w:val="00D02715"/>
    <w:rsid w:val="00D05D5B"/>
    <w:rsid w:val="00D061D5"/>
    <w:rsid w:val="00D07E96"/>
    <w:rsid w:val="00D43201"/>
    <w:rsid w:val="00D43B8B"/>
    <w:rsid w:val="00D47959"/>
    <w:rsid w:val="00D52D70"/>
    <w:rsid w:val="00D531FE"/>
    <w:rsid w:val="00D5644B"/>
    <w:rsid w:val="00D643D8"/>
    <w:rsid w:val="00D646F9"/>
    <w:rsid w:val="00D66DC3"/>
    <w:rsid w:val="00D7625D"/>
    <w:rsid w:val="00D77F72"/>
    <w:rsid w:val="00D819AB"/>
    <w:rsid w:val="00D95AE7"/>
    <w:rsid w:val="00DA0829"/>
    <w:rsid w:val="00DB1BDD"/>
    <w:rsid w:val="00DB2613"/>
    <w:rsid w:val="00DC0598"/>
    <w:rsid w:val="00DD1C8D"/>
    <w:rsid w:val="00DD2CCD"/>
    <w:rsid w:val="00DE61BA"/>
    <w:rsid w:val="00DF08AD"/>
    <w:rsid w:val="00DF0965"/>
    <w:rsid w:val="00DF2529"/>
    <w:rsid w:val="00DF3BA5"/>
    <w:rsid w:val="00E220FE"/>
    <w:rsid w:val="00E24C2F"/>
    <w:rsid w:val="00E42095"/>
    <w:rsid w:val="00E50822"/>
    <w:rsid w:val="00E51C91"/>
    <w:rsid w:val="00E543F4"/>
    <w:rsid w:val="00E60F0E"/>
    <w:rsid w:val="00E74460"/>
    <w:rsid w:val="00E911D7"/>
    <w:rsid w:val="00E92743"/>
    <w:rsid w:val="00EA574F"/>
    <w:rsid w:val="00EB42D8"/>
    <w:rsid w:val="00EB6D82"/>
    <w:rsid w:val="00EC1EE7"/>
    <w:rsid w:val="00EC20AA"/>
    <w:rsid w:val="00EC4877"/>
    <w:rsid w:val="00EC7248"/>
    <w:rsid w:val="00EF0399"/>
    <w:rsid w:val="00EF7C0B"/>
    <w:rsid w:val="00F1018A"/>
    <w:rsid w:val="00F12E12"/>
    <w:rsid w:val="00F14B5D"/>
    <w:rsid w:val="00F22053"/>
    <w:rsid w:val="00F34A93"/>
    <w:rsid w:val="00F376FD"/>
    <w:rsid w:val="00F47A65"/>
    <w:rsid w:val="00F52DBA"/>
    <w:rsid w:val="00F60A32"/>
    <w:rsid w:val="00F7190E"/>
    <w:rsid w:val="00F76ED5"/>
    <w:rsid w:val="00F92A65"/>
    <w:rsid w:val="00FC151F"/>
    <w:rsid w:val="00FD32EE"/>
    <w:rsid w:val="00FE04FE"/>
    <w:rsid w:val="00FE0676"/>
    <w:rsid w:val="00FF2F08"/>
    <w:rsid w:val="01095B3D"/>
    <w:rsid w:val="01476F2F"/>
    <w:rsid w:val="017955AF"/>
    <w:rsid w:val="01A10C7E"/>
    <w:rsid w:val="01C214B9"/>
    <w:rsid w:val="02271C1B"/>
    <w:rsid w:val="02677796"/>
    <w:rsid w:val="0293200C"/>
    <w:rsid w:val="02976F0D"/>
    <w:rsid w:val="02BA4688"/>
    <w:rsid w:val="031E69F1"/>
    <w:rsid w:val="043D09D3"/>
    <w:rsid w:val="05066B3B"/>
    <w:rsid w:val="05095FB3"/>
    <w:rsid w:val="053718C6"/>
    <w:rsid w:val="056F5B54"/>
    <w:rsid w:val="05BF4AEB"/>
    <w:rsid w:val="05C440D2"/>
    <w:rsid w:val="05F869E6"/>
    <w:rsid w:val="064D1699"/>
    <w:rsid w:val="065A20DB"/>
    <w:rsid w:val="06C00F38"/>
    <w:rsid w:val="06ED4E5A"/>
    <w:rsid w:val="07D65F6C"/>
    <w:rsid w:val="08480F5B"/>
    <w:rsid w:val="08511B7C"/>
    <w:rsid w:val="086606A0"/>
    <w:rsid w:val="08803584"/>
    <w:rsid w:val="09917A4E"/>
    <w:rsid w:val="09D97FA7"/>
    <w:rsid w:val="0A177030"/>
    <w:rsid w:val="0A4717ED"/>
    <w:rsid w:val="0A855ED6"/>
    <w:rsid w:val="0A8C2250"/>
    <w:rsid w:val="0ADB2127"/>
    <w:rsid w:val="0AE95411"/>
    <w:rsid w:val="0B283E35"/>
    <w:rsid w:val="0B66071B"/>
    <w:rsid w:val="0B6935EA"/>
    <w:rsid w:val="0BAA7139"/>
    <w:rsid w:val="0BC426AF"/>
    <w:rsid w:val="0C0214BA"/>
    <w:rsid w:val="0C8B5E3D"/>
    <w:rsid w:val="0C8F6421"/>
    <w:rsid w:val="0CC07F93"/>
    <w:rsid w:val="0D984FA4"/>
    <w:rsid w:val="0DA62AD6"/>
    <w:rsid w:val="0E1F11FC"/>
    <w:rsid w:val="0E4A6415"/>
    <w:rsid w:val="0E7B24FB"/>
    <w:rsid w:val="0E7F7B05"/>
    <w:rsid w:val="0EC11529"/>
    <w:rsid w:val="0F465226"/>
    <w:rsid w:val="0F754282"/>
    <w:rsid w:val="0F997025"/>
    <w:rsid w:val="0FF26B15"/>
    <w:rsid w:val="0FFA5224"/>
    <w:rsid w:val="108A695D"/>
    <w:rsid w:val="10C20492"/>
    <w:rsid w:val="10E12360"/>
    <w:rsid w:val="113F663A"/>
    <w:rsid w:val="117943D7"/>
    <w:rsid w:val="12101050"/>
    <w:rsid w:val="13C94031"/>
    <w:rsid w:val="13D91579"/>
    <w:rsid w:val="142F352F"/>
    <w:rsid w:val="145E11AE"/>
    <w:rsid w:val="14866E8C"/>
    <w:rsid w:val="14AA0362"/>
    <w:rsid w:val="14B10A80"/>
    <w:rsid w:val="14C72E68"/>
    <w:rsid w:val="151E2078"/>
    <w:rsid w:val="1550713D"/>
    <w:rsid w:val="15A5462A"/>
    <w:rsid w:val="15D07FB8"/>
    <w:rsid w:val="15E255FB"/>
    <w:rsid w:val="161F1C36"/>
    <w:rsid w:val="16556AD9"/>
    <w:rsid w:val="16721BB4"/>
    <w:rsid w:val="1678574C"/>
    <w:rsid w:val="16ED44DA"/>
    <w:rsid w:val="1731241D"/>
    <w:rsid w:val="173E0892"/>
    <w:rsid w:val="17C04CC2"/>
    <w:rsid w:val="17E10D64"/>
    <w:rsid w:val="18282EF9"/>
    <w:rsid w:val="1884537C"/>
    <w:rsid w:val="189A016F"/>
    <w:rsid w:val="18D07B8F"/>
    <w:rsid w:val="1A020F3F"/>
    <w:rsid w:val="1A0E5752"/>
    <w:rsid w:val="1A251BCE"/>
    <w:rsid w:val="1A457532"/>
    <w:rsid w:val="1A62714E"/>
    <w:rsid w:val="1A6630CE"/>
    <w:rsid w:val="1AA10AB0"/>
    <w:rsid w:val="1AAC5FBD"/>
    <w:rsid w:val="1AF0607B"/>
    <w:rsid w:val="1B8A07E9"/>
    <w:rsid w:val="1C983AFB"/>
    <w:rsid w:val="1CD67DB3"/>
    <w:rsid w:val="1CDB2081"/>
    <w:rsid w:val="1CF77E61"/>
    <w:rsid w:val="1D6E77C6"/>
    <w:rsid w:val="1DCD641E"/>
    <w:rsid w:val="1E0838DB"/>
    <w:rsid w:val="1E2E6813"/>
    <w:rsid w:val="1E3F7023"/>
    <w:rsid w:val="1E7F3A49"/>
    <w:rsid w:val="1ED70DC1"/>
    <w:rsid w:val="1EEC4A47"/>
    <w:rsid w:val="1EEF3C48"/>
    <w:rsid w:val="1F3533D7"/>
    <w:rsid w:val="1FA8076F"/>
    <w:rsid w:val="1FD4577E"/>
    <w:rsid w:val="1FE47EE4"/>
    <w:rsid w:val="1FE67D67"/>
    <w:rsid w:val="20212E95"/>
    <w:rsid w:val="20A569C6"/>
    <w:rsid w:val="20D81643"/>
    <w:rsid w:val="21324392"/>
    <w:rsid w:val="21D85173"/>
    <w:rsid w:val="21F40C2D"/>
    <w:rsid w:val="22051FAF"/>
    <w:rsid w:val="22941F8B"/>
    <w:rsid w:val="22AD150D"/>
    <w:rsid w:val="22C2594D"/>
    <w:rsid w:val="24552C7F"/>
    <w:rsid w:val="248C0B49"/>
    <w:rsid w:val="265328BD"/>
    <w:rsid w:val="266D0F1B"/>
    <w:rsid w:val="26DB2708"/>
    <w:rsid w:val="27AA7780"/>
    <w:rsid w:val="27C1322C"/>
    <w:rsid w:val="27C6290A"/>
    <w:rsid w:val="27F16C0E"/>
    <w:rsid w:val="27FA71A0"/>
    <w:rsid w:val="2882449E"/>
    <w:rsid w:val="288B74EB"/>
    <w:rsid w:val="28A160A8"/>
    <w:rsid w:val="295126A7"/>
    <w:rsid w:val="29583D61"/>
    <w:rsid w:val="298342F6"/>
    <w:rsid w:val="29955EF0"/>
    <w:rsid w:val="29CE5CCD"/>
    <w:rsid w:val="29E04583"/>
    <w:rsid w:val="29F90361"/>
    <w:rsid w:val="2A0548AB"/>
    <w:rsid w:val="2A1625C5"/>
    <w:rsid w:val="2A850B70"/>
    <w:rsid w:val="2A9C3376"/>
    <w:rsid w:val="2B1F1536"/>
    <w:rsid w:val="2BD44D7B"/>
    <w:rsid w:val="2C016F27"/>
    <w:rsid w:val="2C226BF6"/>
    <w:rsid w:val="2C775571"/>
    <w:rsid w:val="2D404BEF"/>
    <w:rsid w:val="2D7033C4"/>
    <w:rsid w:val="2D7D4451"/>
    <w:rsid w:val="2D857A0F"/>
    <w:rsid w:val="2DA52FC1"/>
    <w:rsid w:val="2DEA4459"/>
    <w:rsid w:val="2E4B2755"/>
    <w:rsid w:val="2EB07658"/>
    <w:rsid w:val="2F037C33"/>
    <w:rsid w:val="2F17434E"/>
    <w:rsid w:val="2F3824E6"/>
    <w:rsid w:val="2FA4473A"/>
    <w:rsid w:val="2FC85631"/>
    <w:rsid w:val="303E121D"/>
    <w:rsid w:val="3042523C"/>
    <w:rsid w:val="30430DAE"/>
    <w:rsid w:val="306C323F"/>
    <w:rsid w:val="30790436"/>
    <w:rsid w:val="315F543C"/>
    <w:rsid w:val="31AA289E"/>
    <w:rsid w:val="31AD2331"/>
    <w:rsid w:val="31EA1F9A"/>
    <w:rsid w:val="31F24126"/>
    <w:rsid w:val="32620E0A"/>
    <w:rsid w:val="32791A6F"/>
    <w:rsid w:val="328330EF"/>
    <w:rsid w:val="32B829E5"/>
    <w:rsid w:val="33602051"/>
    <w:rsid w:val="33662B1A"/>
    <w:rsid w:val="33B35B53"/>
    <w:rsid w:val="342D3D10"/>
    <w:rsid w:val="343E5383"/>
    <w:rsid w:val="344572AC"/>
    <w:rsid w:val="34642988"/>
    <w:rsid w:val="348240AA"/>
    <w:rsid w:val="34F07374"/>
    <w:rsid w:val="354E4AE3"/>
    <w:rsid w:val="35D5373A"/>
    <w:rsid w:val="360B3257"/>
    <w:rsid w:val="362E06C5"/>
    <w:rsid w:val="364D1A9A"/>
    <w:rsid w:val="36583397"/>
    <w:rsid w:val="367350D6"/>
    <w:rsid w:val="378B3228"/>
    <w:rsid w:val="37FC7365"/>
    <w:rsid w:val="38053235"/>
    <w:rsid w:val="38195700"/>
    <w:rsid w:val="385950D4"/>
    <w:rsid w:val="38A02D03"/>
    <w:rsid w:val="39026411"/>
    <w:rsid w:val="394B334E"/>
    <w:rsid w:val="396809AD"/>
    <w:rsid w:val="396B4B35"/>
    <w:rsid w:val="39AE3262"/>
    <w:rsid w:val="39ED4CB1"/>
    <w:rsid w:val="39F42301"/>
    <w:rsid w:val="39F66797"/>
    <w:rsid w:val="3A6142DB"/>
    <w:rsid w:val="3A872775"/>
    <w:rsid w:val="3A873419"/>
    <w:rsid w:val="3AC065F9"/>
    <w:rsid w:val="3B2D38E7"/>
    <w:rsid w:val="3B4E187A"/>
    <w:rsid w:val="3B5D66B7"/>
    <w:rsid w:val="3B854E21"/>
    <w:rsid w:val="3B966AF7"/>
    <w:rsid w:val="3BD8114A"/>
    <w:rsid w:val="3C6C2384"/>
    <w:rsid w:val="3CA143AF"/>
    <w:rsid w:val="3CC47375"/>
    <w:rsid w:val="3D32241D"/>
    <w:rsid w:val="3D6C22C0"/>
    <w:rsid w:val="3DA445FF"/>
    <w:rsid w:val="3DCB0822"/>
    <w:rsid w:val="3E031E6E"/>
    <w:rsid w:val="3E353124"/>
    <w:rsid w:val="3E467B19"/>
    <w:rsid w:val="3E6D6A88"/>
    <w:rsid w:val="3E7302E0"/>
    <w:rsid w:val="3F296F53"/>
    <w:rsid w:val="3F3C0020"/>
    <w:rsid w:val="3F3E4092"/>
    <w:rsid w:val="3F47626F"/>
    <w:rsid w:val="3FD220ED"/>
    <w:rsid w:val="403703F1"/>
    <w:rsid w:val="40466D5E"/>
    <w:rsid w:val="40936BFE"/>
    <w:rsid w:val="40F81925"/>
    <w:rsid w:val="4162590C"/>
    <w:rsid w:val="417C1E7F"/>
    <w:rsid w:val="41962D66"/>
    <w:rsid w:val="42504F93"/>
    <w:rsid w:val="433B7E2E"/>
    <w:rsid w:val="434D5E35"/>
    <w:rsid w:val="43843A68"/>
    <w:rsid w:val="43A35AB9"/>
    <w:rsid w:val="43BC4A2E"/>
    <w:rsid w:val="447319AF"/>
    <w:rsid w:val="449F1E8E"/>
    <w:rsid w:val="44BA5472"/>
    <w:rsid w:val="44C4421D"/>
    <w:rsid w:val="450D34CE"/>
    <w:rsid w:val="452F0125"/>
    <w:rsid w:val="45475BF0"/>
    <w:rsid w:val="45682781"/>
    <w:rsid w:val="45B1654F"/>
    <w:rsid w:val="45B718F0"/>
    <w:rsid w:val="45C2575D"/>
    <w:rsid w:val="45DB7237"/>
    <w:rsid w:val="45EF4C9A"/>
    <w:rsid w:val="45F9095E"/>
    <w:rsid w:val="46136E83"/>
    <w:rsid w:val="462A20CE"/>
    <w:rsid w:val="46653B76"/>
    <w:rsid w:val="466E068E"/>
    <w:rsid w:val="4681041D"/>
    <w:rsid w:val="46F778CC"/>
    <w:rsid w:val="474D1856"/>
    <w:rsid w:val="47880CB0"/>
    <w:rsid w:val="47DC362C"/>
    <w:rsid w:val="47E9625B"/>
    <w:rsid w:val="4805782C"/>
    <w:rsid w:val="489D771F"/>
    <w:rsid w:val="48BA396D"/>
    <w:rsid w:val="48C8167C"/>
    <w:rsid w:val="48CD7DAE"/>
    <w:rsid w:val="49412BD2"/>
    <w:rsid w:val="495F4514"/>
    <w:rsid w:val="49EB4B2D"/>
    <w:rsid w:val="4A383525"/>
    <w:rsid w:val="4B090BDC"/>
    <w:rsid w:val="4C063CB1"/>
    <w:rsid w:val="4C2431C1"/>
    <w:rsid w:val="4C4A06B1"/>
    <w:rsid w:val="4C7F3F66"/>
    <w:rsid w:val="4CBD238E"/>
    <w:rsid w:val="4CE0771A"/>
    <w:rsid w:val="4D1D6D81"/>
    <w:rsid w:val="4D4E6D13"/>
    <w:rsid w:val="4D5A5519"/>
    <w:rsid w:val="4D8A2BE8"/>
    <w:rsid w:val="4DDD1D0F"/>
    <w:rsid w:val="4E5E4B2E"/>
    <w:rsid w:val="4E6D314E"/>
    <w:rsid w:val="4E9D4529"/>
    <w:rsid w:val="4EBC7943"/>
    <w:rsid w:val="4EF00CB7"/>
    <w:rsid w:val="4F0F42E7"/>
    <w:rsid w:val="4F527B13"/>
    <w:rsid w:val="4F5917BE"/>
    <w:rsid w:val="4F9F707E"/>
    <w:rsid w:val="500C3E41"/>
    <w:rsid w:val="5050781E"/>
    <w:rsid w:val="50E85B90"/>
    <w:rsid w:val="51610236"/>
    <w:rsid w:val="51813F01"/>
    <w:rsid w:val="522C72EA"/>
    <w:rsid w:val="52986E9A"/>
    <w:rsid w:val="529E1B99"/>
    <w:rsid w:val="52BD7B21"/>
    <w:rsid w:val="53971665"/>
    <w:rsid w:val="54260E82"/>
    <w:rsid w:val="54745FB0"/>
    <w:rsid w:val="54AA4FA0"/>
    <w:rsid w:val="54AA5C4C"/>
    <w:rsid w:val="54AD4386"/>
    <w:rsid w:val="55A54AD6"/>
    <w:rsid w:val="55BE6655"/>
    <w:rsid w:val="56ED315F"/>
    <w:rsid w:val="573A3473"/>
    <w:rsid w:val="58AD09B2"/>
    <w:rsid w:val="58D9110B"/>
    <w:rsid w:val="58E853F6"/>
    <w:rsid w:val="593029E6"/>
    <w:rsid w:val="594525D0"/>
    <w:rsid w:val="597F07DF"/>
    <w:rsid w:val="599A0E1B"/>
    <w:rsid w:val="59F46B84"/>
    <w:rsid w:val="5B094020"/>
    <w:rsid w:val="5B2231AA"/>
    <w:rsid w:val="5B2E77EC"/>
    <w:rsid w:val="5B5D700B"/>
    <w:rsid w:val="5B9703E0"/>
    <w:rsid w:val="5BE25EFF"/>
    <w:rsid w:val="5BE6216F"/>
    <w:rsid w:val="5BF01D90"/>
    <w:rsid w:val="5C3D2266"/>
    <w:rsid w:val="5C734B12"/>
    <w:rsid w:val="5C8A56BD"/>
    <w:rsid w:val="5CA91326"/>
    <w:rsid w:val="5CAD7DFF"/>
    <w:rsid w:val="5D403E49"/>
    <w:rsid w:val="5D7C74A1"/>
    <w:rsid w:val="5DA238A2"/>
    <w:rsid w:val="5DEF3DEC"/>
    <w:rsid w:val="5DF64FF0"/>
    <w:rsid w:val="5E0B0545"/>
    <w:rsid w:val="5EBB58F8"/>
    <w:rsid w:val="5F301A83"/>
    <w:rsid w:val="5F571D76"/>
    <w:rsid w:val="600D0A60"/>
    <w:rsid w:val="60651BD1"/>
    <w:rsid w:val="607354A3"/>
    <w:rsid w:val="612D33D0"/>
    <w:rsid w:val="613B1596"/>
    <w:rsid w:val="61AA6CBC"/>
    <w:rsid w:val="61F07C34"/>
    <w:rsid w:val="62F352F6"/>
    <w:rsid w:val="631039A0"/>
    <w:rsid w:val="631A3E5A"/>
    <w:rsid w:val="635860A4"/>
    <w:rsid w:val="636252A5"/>
    <w:rsid w:val="63864D19"/>
    <w:rsid w:val="638959A1"/>
    <w:rsid w:val="63C56716"/>
    <w:rsid w:val="63E225A1"/>
    <w:rsid w:val="64462101"/>
    <w:rsid w:val="647E189B"/>
    <w:rsid w:val="64904BAC"/>
    <w:rsid w:val="649A63EE"/>
    <w:rsid w:val="64C31F82"/>
    <w:rsid w:val="65087DE5"/>
    <w:rsid w:val="65211F93"/>
    <w:rsid w:val="655862A5"/>
    <w:rsid w:val="65647DB9"/>
    <w:rsid w:val="657C1672"/>
    <w:rsid w:val="658A6A88"/>
    <w:rsid w:val="65A74E21"/>
    <w:rsid w:val="6652423F"/>
    <w:rsid w:val="665C7632"/>
    <w:rsid w:val="66740B14"/>
    <w:rsid w:val="66855163"/>
    <w:rsid w:val="66B71094"/>
    <w:rsid w:val="66FF3984"/>
    <w:rsid w:val="6741742E"/>
    <w:rsid w:val="67452B44"/>
    <w:rsid w:val="67801DCE"/>
    <w:rsid w:val="67DD0EF6"/>
    <w:rsid w:val="680B768D"/>
    <w:rsid w:val="680D30C4"/>
    <w:rsid w:val="68193EB6"/>
    <w:rsid w:val="68272FF6"/>
    <w:rsid w:val="686D141D"/>
    <w:rsid w:val="694D5307"/>
    <w:rsid w:val="699B6802"/>
    <w:rsid w:val="6A1A2704"/>
    <w:rsid w:val="6A2A5E71"/>
    <w:rsid w:val="6AAC4131"/>
    <w:rsid w:val="6AB02A3C"/>
    <w:rsid w:val="6B1274EC"/>
    <w:rsid w:val="6B630F04"/>
    <w:rsid w:val="6B7222D5"/>
    <w:rsid w:val="6B8F438D"/>
    <w:rsid w:val="6BC961C5"/>
    <w:rsid w:val="6BD12BF8"/>
    <w:rsid w:val="6C3C5B9C"/>
    <w:rsid w:val="6C5C4BB7"/>
    <w:rsid w:val="6C6E311A"/>
    <w:rsid w:val="6CAD3783"/>
    <w:rsid w:val="6D367431"/>
    <w:rsid w:val="6D4051AD"/>
    <w:rsid w:val="6D713E77"/>
    <w:rsid w:val="6DAF55F4"/>
    <w:rsid w:val="6DE6225F"/>
    <w:rsid w:val="6DE704B1"/>
    <w:rsid w:val="6F137372"/>
    <w:rsid w:val="6F2131D3"/>
    <w:rsid w:val="6FF1412B"/>
    <w:rsid w:val="701B4CFD"/>
    <w:rsid w:val="7048070A"/>
    <w:rsid w:val="70836C9E"/>
    <w:rsid w:val="70BF7BED"/>
    <w:rsid w:val="70C50BAA"/>
    <w:rsid w:val="71073818"/>
    <w:rsid w:val="71116675"/>
    <w:rsid w:val="712F1F88"/>
    <w:rsid w:val="719B6A97"/>
    <w:rsid w:val="72331F17"/>
    <w:rsid w:val="726713BB"/>
    <w:rsid w:val="72752AA2"/>
    <w:rsid w:val="727A13AF"/>
    <w:rsid w:val="728704E6"/>
    <w:rsid w:val="72B53EC4"/>
    <w:rsid w:val="73457D7A"/>
    <w:rsid w:val="73666405"/>
    <w:rsid w:val="73CB2A07"/>
    <w:rsid w:val="742E24BB"/>
    <w:rsid w:val="744A4A90"/>
    <w:rsid w:val="74727197"/>
    <w:rsid w:val="74797A12"/>
    <w:rsid w:val="74A0666E"/>
    <w:rsid w:val="74B44147"/>
    <w:rsid w:val="75027459"/>
    <w:rsid w:val="752430D8"/>
    <w:rsid w:val="75A6648C"/>
    <w:rsid w:val="75C97D26"/>
    <w:rsid w:val="75D27407"/>
    <w:rsid w:val="75DC2C90"/>
    <w:rsid w:val="76450E6B"/>
    <w:rsid w:val="764A0B6A"/>
    <w:rsid w:val="768245CC"/>
    <w:rsid w:val="76BA64B6"/>
    <w:rsid w:val="76C36135"/>
    <w:rsid w:val="773B1255"/>
    <w:rsid w:val="77A45665"/>
    <w:rsid w:val="77F879BA"/>
    <w:rsid w:val="78324A1E"/>
    <w:rsid w:val="784A2725"/>
    <w:rsid w:val="78594037"/>
    <w:rsid w:val="789A0BC5"/>
    <w:rsid w:val="793E30FC"/>
    <w:rsid w:val="79561671"/>
    <w:rsid w:val="798B5C30"/>
    <w:rsid w:val="799B3E33"/>
    <w:rsid w:val="79AD1F40"/>
    <w:rsid w:val="7A491720"/>
    <w:rsid w:val="7A512BE8"/>
    <w:rsid w:val="7A7D57F5"/>
    <w:rsid w:val="7A7D5F17"/>
    <w:rsid w:val="7A9279F6"/>
    <w:rsid w:val="7ABC67A2"/>
    <w:rsid w:val="7ABD186E"/>
    <w:rsid w:val="7B770F89"/>
    <w:rsid w:val="7BBF6A49"/>
    <w:rsid w:val="7BC5401F"/>
    <w:rsid w:val="7BD80791"/>
    <w:rsid w:val="7C3B6327"/>
    <w:rsid w:val="7C585349"/>
    <w:rsid w:val="7C5B3DF3"/>
    <w:rsid w:val="7CA74EF2"/>
    <w:rsid w:val="7CC40A5A"/>
    <w:rsid w:val="7CCB772A"/>
    <w:rsid w:val="7D113778"/>
    <w:rsid w:val="7D1E3982"/>
    <w:rsid w:val="7D5F27DF"/>
    <w:rsid w:val="7D8201F6"/>
    <w:rsid w:val="7D892B3F"/>
    <w:rsid w:val="7DBD5BE3"/>
    <w:rsid w:val="7DCC2EB8"/>
    <w:rsid w:val="7DE44724"/>
    <w:rsid w:val="7DF33B7D"/>
    <w:rsid w:val="7E4F1B10"/>
    <w:rsid w:val="7E5C27EF"/>
    <w:rsid w:val="7E69684F"/>
    <w:rsid w:val="7E7A1388"/>
    <w:rsid w:val="7EB2264A"/>
    <w:rsid w:val="7EB43565"/>
    <w:rsid w:val="7EBF2819"/>
    <w:rsid w:val="7F1C5ECC"/>
    <w:rsid w:val="7F1C7AB8"/>
    <w:rsid w:val="7F351DF3"/>
    <w:rsid w:val="7F3733A7"/>
    <w:rsid w:val="7F74591C"/>
    <w:rsid w:val="7F8E0A36"/>
    <w:rsid w:val="7FDC412A"/>
    <w:rsid w:val="7FF93B02"/>
  </w:rsids>
  <w:docVars>
    <w:docVar w:name="commondata" w:val="eyJoZGlkIjoiNTNjNGMwZWMyOWViNWE3NDI1NTQ3N2MzOTI1ZjFiMzEifQ=="/>
  </w:docVar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351" w:lineRule="atLeast"/>
      <w:ind w:firstLine="419"/>
      <w:jc w:val="both"/>
      <w:textAlignment w:val="baseline"/>
    </w:pPr>
    <w:rPr>
      <w:color w:val="000000"/>
      <w:sz w:val="21"/>
      <w:u w:color="000000"/>
      <w:lang w:val="en-US" w:eastAsia="zh-CN" w:bidi="ar-SA"/>
    </w:rPr>
  </w:style>
  <w:style w:type="character" w:default="1" w:styleId="DefaultParagraphFont">
    <w:name w:val="Default Paragraph Font"/>
    <w:rPr>
      <w:rFonts w:ascii="Times New Roman" w:eastAsia="宋体" w:hAnsi="Times New Roman" w:cs="Times New Roman"/>
    </w:rPr>
  </w:style>
  <w:style w:type="table" w:default="1" w:styleId="TableNormal">
    <w:name w:val="Normal Table"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Indent">
    <w:name w:val="Normal Indent"/>
    <w:basedOn w:val="Normal"/>
    <w:link w:val="Char"/>
    <w:pPr>
      <w:widowControl w:val="0"/>
      <w:spacing w:line="240" w:lineRule="auto"/>
      <w:ind w:firstLine="420" w:firstLineChars="200"/>
      <w:textAlignment w:val="auto"/>
    </w:pPr>
    <w:rPr>
      <w:color w:val="auto"/>
      <w:kern w:val="2"/>
      <w:szCs w:val="24"/>
      <w:u w:color="auto"/>
    </w:rPr>
  </w:style>
  <w:style w:type="character" w:customStyle="1" w:styleId="Char">
    <w:name w:val="正文缩进 Char"/>
    <w:link w:val="NormalIndent"/>
    <w:rPr>
      <w:rFonts w:ascii="Times New Roman" w:eastAsia="宋体" w:hAnsi="Times New Roman" w:cs="Times New Roman"/>
      <w:kern w:val="2"/>
      <w:sz w:val="21"/>
      <w:szCs w:val="24"/>
    </w:rPr>
  </w:style>
  <w:style w:type="paragraph" w:styleId="PlainText">
    <w:name w:val="Plain Text"/>
    <w:basedOn w:val="Normal"/>
    <w:pPr>
      <w:widowControl w:val="0"/>
      <w:spacing w:line="240" w:lineRule="auto"/>
      <w:ind w:firstLine="0"/>
      <w:textAlignment w:val="auto"/>
    </w:pPr>
    <w:rPr>
      <w:rFonts w:ascii="宋体" w:eastAsia="宋体" w:hAnsi="Courier New" w:cs="Courier New"/>
      <w:color w:val="auto"/>
      <w:kern w:val="2"/>
      <w:szCs w:val="21"/>
      <w:u w:color="auto"/>
    </w:rPr>
  </w:style>
  <w:style w:type="paragraph" w:styleId="BalloonText">
    <w:name w:val="Balloon Text"/>
    <w:basedOn w:val="Normal"/>
    <w:rPr>
      <w:rFonts w:ascii="Times New Roman" w:eastAsia="宋体" w:hAnsi="Times New Roman" w:cs="Times New Roman"/>
      <w:sz w:val="18"/>
      <w:szCs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rFonts w:ascii="Times New Roman" w:eastAsia="宋体" w:hAnsi="Times New Roman" w:cs="Times New Roman"/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Times New Roman" w:eastAsia="宋体" w:hAnsi="Times New Roman" w:cs="Times New Roman"/>
      <w:sz w:val="18"/>
      <w:szCs w:val="18"/>
    </w:rPr>
  </w:style>
  <w:style w:type="paragraph" w:styleId="NormalWeb">
    <w:name w:val="Normal (Web)"/>
    <w:basedOn w:val="Normal"/>
    <w:pPr>
      <w:spacing w:before="100" w:beforeAutospacing="1" w:after="100" w:afterAutospacing="1"/>
      <w:ind w:left="0" w:right="0"/>
      <w:jc w:val="left"/>
    </w:pPr>
    <w:rPr>
      <w:rFonts w:ascii="Times New Roman" w:eastAsia="宋体" w:hAnsi="Times New Roman" w:cs="Times New Roman"/>
      <w:kern w:val="0"/>
      <w:sz w:val="24"/>
      <w:lang w:val="en-US" w:eastAsia="zh-CN" w:bidi="ar"/>
    </w:rPr>
  </w:style>
  <w:style w:type="table" w:styleId="TableGrid">
    <w:name w:val="Table Grid"/>
    <w:basedOn w:val="TableNormal"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qFormat/>
    <w:rPr>
      <w:rFonts w:ascii="Times New Roman" w:eastAsia="宋体" w:hAnsi="Times New Roman" w:cs="Times New Roman"/>
      <w:b/>
    </w:rPr>
  </w:style>
  <w:style w:type="character" w:customStyle="1" w:styleId="DefaultParagraphChar">
    <w:name w:val="DefaultParagraph Char"/>
    <w:link w:val="DefaultParagraph"/>
    <w:rPr>
      <w:rFonts w:hAnsi="Calibri"/>
      <w:kern w:val="2"/>
      <w:sz w:val="21"/>
      <w:szCs w:val="22"/>
      <w:lang w:val="en-US" w:eastAsia="zh-CN" w:bidi="ar-SA"/>
    </w:rPr>
  </w:style>
  <w:style w:type="paragraph" w:customStyle="1" w:styleId="DefaultParagraph">
    <w:name w:val="DefaultParagraph"/>
    <w:link w:val="DefaultParagraphChar"/>
    <w:rPr>
      <w:rFonts w:hAnsi="Calibri"/>
      <w:kern w:val="2"/>
      <w:sz w:val="21"/>
      <w:szCs w:val="22"/>
      <w:lang w:val="en-US" w:eastAsia="zh-CN" w:bidi="ar-SA"/>
    </w:rPr>
  </w:style>
  <w:style w:type="character" w:customStyle="1" w:styleId="a">
    <w:name w:val="链接"/>
    <w:rPr>
      <w:rFonts w:ascii="Times New Roman" w:eastAsia="宋体" w:hAnsi="Times New Roman" w:cs="Times New Roman"/>
      <w:b w:val="0"/>
      <w:i w:val="0"/>
      <w:color w:val="0000FF"/>
      <w:sz w:val="21"/>
      <w:u w:val="single" w:color="0000FF"/>
      <w:vertAlign w:val="baseline"/>
      <w:lang w:val="en-US" w:eastAsia="zh-CN"/>
    </w:rPr>
  </w:style>
  <w:style w:type="character" w:customStyle="1" w:styleId="qb-content2">
    <w:name w:val="qb-content2"/>
    <w:rPr>
      <w:rFonts w:ascii="Times New Roman" w:eastAsia="宋体" w:hAnsi="Times New Roman" w:cs="Times New Roman"/>
    </w:rPr>
  </w:style>
  <w:style w:type="character" w:customStyle="1" w:styleId="DefaultParagraphCharChar">
    <w:name w:val="DefaultParagraph Char Char"/>
    <w:rPr>
      <w:rFonts w:ascii="Times New Roman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a0">
    <w:name w:val="文章副标题"/>
    <w:basedOn w:val="Normal"/>
    <w:next w:val="a1"/>
    <w:pPr>
      <w:spacing w:before="187" w:after="175" w:line="374" w:lineRule="atLeast"/>
      <w:ind w:firstLine="0"/>
      <w:jc w:val="center"/>
      <w:textAlignment w:val="baseline"/>
    </w:pPr>
    <w:rPr>
      <w:rFonts w:ascii="Times New Roman" w:eastAsia="宋体" w:hAnsi="Times New Roman" w:cs="Times New Roman"/>
      <w:b w:val="0"/>
      <w:i w:val="0"/>
      <w:color w:val="000000"/>
      <w:sz w:val="36"/>
      <w:u w:val="none" w:color="000000"/>
      <w:vertAlign w:val="baseline"/>
      <w:lang w:val="en-US" w:eastAsia="zh-CN"/>
    </w:rPr>
  </w:style>
  <w:style w:type="paragraph" w:customStyle="1" w:styleId="a1">
    <w:name w:val="章标题"/>
    <w:basedOn w:val="Normal"/>
    <w:next w:val="a2"/>
    <w:pPr>
      <w:spacing w:before="158" w:after="153" w:line="323" w:lineRule="atLeast"/>
      <w:ind w:firstLine="0"/>
      <w:jc w:val="center"/>
      <w:textAlignment w:val="baseline"/>
    </w:pPr>
    <w:rPr>
      <w:rFonts w:ascii="Arial" w:eastAsia="黑体" w:hAnsi="Times New Roman" w:cs="Times New Roman"/>
      <w:b w:val="0"/>
      <w:i w:val="0"/>
      <w:color w:val="000000"/>
      <w:sz w:val="31"/>
      <w:u w:val="none" w:color="000000"/>
      <w:vertAlign w:val="baseline"/>
      <w:lang w:val="en-US" w:eastAsia="zh-CN"/>
    </w:rPr>
  </w:style>
  <w:style w:type="paragraph" w:customStyle="1" w:styleId="a2">
    <w:name w:val="节标题"/>
    <w:basedOn w:val="Normal"/>
    <w:next w:val="a3"/>
    <w:pPr>
      <w:spacing w:line="289" w:lineRule="atLeast"/>
      <w:ind w:firstLine="0"/>
      <w:jc w:val="center"/>
      <w:textAlignment w:val="baseline"/>
    </w:pPr>
    <w:rPr>
      <w:rFonts w:ascii="Times New Roman" w:eastAsia="宋体" w:hAnsi="Times New Roman" w:cs="Times New Roman"/>
      <w:b w:val="0"/>
      <w:i w:val="0"/>
      <w:color w:val="000000"/>
      <w:sz w:val="28"/>
      <w:u w:val="none" w:color="000000"/>
      <w:vertAlign w:val="baseline"/>
      <w:lang w:val="en-US" w:eastAsia="zh-CN"/>
    </w:rPr>
  </w:style>
  <w:style w:type="paragraph" w:customStyle="1" w:styleId="a3">
    <w:name w:val="小节标题"/>
    <w:basedOn w:val="Normal"/>
    <w:next w:val="Normal"/>
    <w:pPr>
      <w:spacing w:before="175" w:after="102" w:line="351" w:lineRule="atLeast"/>
      <w:ind w:firstLine="0"/>
      <w:jc w:val="both"/>
      <w:textAlignment w:val="baseline"/>
    </w:pPr>
    <w:rPr>
      <w:rFonts w:ascii="Times New Roman" w:eastAsia="黑体" w:hAnsi="Times New Roman" w:cs="Times New Roman"/>
      <w:b w:val="0"/>
      <w:i w:val="0"/>
      <w:color w:val="000000"/>
      <w:sz w:val="21"/>
      <w:u w:val="none" w:color="000000"/>
      <w:vertAlign w:val="baseline"/>
      <w:lang w:val="en-US" w:eastAsia="zh-CN"/>
    </w:rPr>
  </w:style>
  <w:style w:type="paragraph" w:customStyle="1" w:styleId="1">
    <w:name w:val="目录1"/>
    <w:basedOn w:val="Normal"/>
    <w:next w:val="Normal"/>
    <w:pPr>
      <w:tabs>
        <w:tab w:val="left" w:leader="dot" w:pos="8503"/>
      </w:tabs>
      <w:spacing w:after="102" w:line="215" w:lineRule="atLeast"/>
      <w:ind w:firstLine="419"/>
      <w:jc w:val="left"/>
      <w:textAlignment w:val="baseline"/>
    </w:pPr>
    <w:rPr>
      <w:rFonts w:ascii="Times New Roman" w:eastAsia="宋体" w:hAnsi="Times New Roman" w:cs="Times New Roman"/>
      <w:b w:val="0"/>
      <w:i w:val="0"/>
      <w:color w:val="000000"/>
      <w:sz w:val="21"/>
      <w:u w:val="none" w:color="000000"/>
      <w:vertAlign w:val="baseline"/>
      <w:lang w:val="en-US" w:eastAsia="zh-CN"/>
    </w:rPr>
  </w:style>
  <w:style w:type="paragraph" w:customStyle="1" w:styleId="4">
    <w:name w:val="目录4"/>
    <w:basedOn w:val="Normal"/>
    <w:next w:val="Normal"/>
    <w:pPr>
      <w:tabs>
        <w:tab w:val="left" w:leader="dot" w:pos="8503"/>
      </w:tabs>
      <w:spacing w:line="317" w:lineRule="atLeast"/>
      <w:ind w:left="419" w:firstLine="629"/>
      <w:jc w:val="both"/>
      <w:textAlignment w:val="baseline"/>
    </w:pPr>
    <w:rPr>
      <w:rFonts w:ascii="Times New Roman" w:eastAsia="宋体" w:hAnsi="Times New Roman" w:cs="Times New Roman"/>
      <w:b w:val="0"/>
      <w:i w:val="0"/>
      <w:color w:val="000000"/>
      <w:sz w:val="21"/>
      <w:u w:val="none" w:color="000000"/>
      <w:vertAlign w:val="baseline"/>
      <w:lang w:val="en-US" w:eastAsia="zh-CN"/>
    </w:rPr>
  </w:style>
  <w:style w:type="paragraph" w:customStyle="1" w:styleId="Char0">
    <w:name w:val=" Char"/>
    <w:basedOn w:val="Normal"/>
    <w:pPr>
      <w:spacing w:line="300" w:lineRule="auto"/>
      <w:ind w:firstLine="200" w:firstLineChars="200"/>
      <w:textAlignment w:val="auto"/>
    </w:pPr>
    <w:rPr>
      <w:rFonts w:ascii="Verdana" w:eastAsia="宋体" w:hAnsi="Verdana" w:cs="Times New Roman"/>
      <w:color w:val="auto"/>
      <w:u w:color="auto"/>
      <w:lang w:eastAsia="en-US"/>
    </w:rPr>
  </w:style>
  <w:style w:type="paragraph" w:customStyle="1" w:styleId="Style2">
    <w:name w:val="_Style 2"/>
    <w:basedOn w:val="Normal"/>
    <w:pPr>
      <w:ind w:firstLine="420" w:firstLineChars="200"/>
    </w:pPr>
    <w:rPr>
      <w:rFonts w:ascii="Times New Roman" w:eastAsia="宋体" w:hAnsi="Times New Roman" w:cs="Times New Roman"/>
    </w:rPr>
  </w:style>
  <w:style w:type="paragraph" w:customStyle="1" w:styleId="3">
    <w:name w:val="目录3"/>
    <w:basedOn w:val="Normal"/>
    <w:next w:val="Normal"/>
    <w:pPr>
      <w:tabs>
        <w:tab w:val="left" w:leader="dot" w:pos="8503"/>
      </w:tabs>
      <w:spacing w:line="317" w:lineRule="atLeast"/>
      <w:ind w:left="419" w:firstLine="419"/>
      <w:jc w:val="both"/>
      <w:textAlignment w:val="baseline"/>
    </w:pPr>
    <w:rPr>
      <w:rFonts w:ascii="Times New Roman" w:eastAsia="宋体" w:hAnsi="Times New Roman" w:cs="Times New Roman"/>
      <w:b w:val="0"/>
      <w:i w:val="0"/>
      <w:color w:val="000000"/>
      <w:sz w:val="21"/>
      <w:u w:val="none" w:color="000000"/>
      <w:vertAlign w:val="baseline"/>
      <w:lang w:val="en-US" w:eastAsia="zh-CN"/>
    </w:rPr>
  </w:style>
  <w:style w:type="paragraph" w:customStyle="1" w:styleId="Style4">
    <w:name w:val="_Style 4"/>
    <w:basedOn w:val="Normal"/>
    <w:pPr>
      <w:spacing w:line="300" w:lineRule="auto"/>
      <w:ind w:firstLine="200" w:firstLineChars="200"/>
      <w:textAlignment w:val="auto"/>
    </w:pPr>
    <w:rPr>
      <w:rFonts w:ascii="Times New Roman" w:eastAsia="宋体" w:hAnsi="Times New Roman" w:cs="Times New Roman"/>
      <w:color w:val="auto"/>
      <w:kern w:val="2"/>
      <w:szCs w:val="24"/>
      <w:u w:color="auto"/>
    </w:rPr>
  </w:style>
  <w:style w:type="paragraph" w:customStyle="1" w:styleId="2">
    <w:name w:val="目录2"/>
    <w:basedOn w:val="Normal"/>
    <w:next w:val="Normal"/>
    <w:pPr>
      <w:tabs>
        <w:tab w:val="left" w:leader="dot" w:pos="8503"/>
      </w:tabs>
      <w:spacing w:line="317" w:lineRule="atLeast"/>
      <w:ind w:left="419" w:firstLine="419"/>
      <w:jc w:val="both"/>
      <w:textAlignment w:val="baseline"/>
    </w:pPr>
    <w:rPr>
      <w:rFonts w:ascii="Times New Roman" w:eastAsia="宋体" w:hAnsi="Times New Roman" w:cs="Times New Roman"/>
      <w:b w:val="0"/>
      <w:i w:val="0"/>
      <w:color w:val="000000"/>
      <w:sz w:val="21"/>
      <w:u w:val="none" w:color="000000"/>
      <w:vertAlign w:val="baseline"/>
      <w:lang w:val="en-US" w:eastAsia="zh-CN"/>
    </w:rPr>
  </w:style>
  <w:style w:type="paragraph" w:customStyle="1" w:styleId="a4">
    <w:name w:val="文章总标题"/>
    <w:basedOn w:val="Normal"/>
    <w:next w:val="a0"/>
    <w:pPr>
      <w:spacing w:before="566" w:after="544" w:line="566" w:lineRule="atLeast"/>
      <w:ind w:firstLine="0"/>
      <w:jc w:val="center"/>
      <w:textAlignment w:val="baseline"/>
    </w:pPr>
    <w:rPr>
      <w:rFonts w:ascii="Arial" w:eastAsia="黑体" w:hAnsi="Times New Roman" w:cs="Times New Roman"/>
      <w:b w:val="0"/>
      <w:i w:val="0"/>
      <w:color w:val="000000"/>
      <w:sz w:val="54"/>
      <w:u w:val="none" w:color="000000"/>
      <w:vertAlign w:val="baseline"/>
      <w:lang w:val="en-US" w:eastAsia="zh-CN"/>
    </w:rPr>
  </w:style>
  <w:style w:type="paragraph" w:customStyle="1" w:styleId="MTDisplayEquation">
    <w:name w:val="MTDisplayEquation"/>
    <w:basedOn w:val="Normal"/>
    <w:next w:val="Normal"/>
    <w:pPr>
      <w:widowControl w:val="0"/>
      <w:tabs>
        <w:tab w:val="center" w:pos="4160"/>
        <w:tab w:val="right" w:pos="8300"/>
      </w:tabs>
      <w:spacing w:line="240" w:lineRule="auto"/>
      <w:ind w:firstLine="0"/>
      <w:textAlignment w:val="auto"/>
    </w:pPr>
    <w:rPr>
      <w:rFonts w:ascii="Times New Roman" w:eastAsia="宋体" w:hAnsi="Times New Roman" w:cs="Times New Roman"/>
      <w:color w:val="auto"/>
      <w:kern w:val="2"/>
      <w:szCs w:val="24"/>
      <w:u w:color="auto"/>
    </w:rPr>
  </w:style>
  <w:style w:type="paragraph" w:customStyle="1" w:styleId="a5">
    <w:name w:val="目录标题"/>
    <w:basedOn w:val="Normal"/>
    <w:next w:val="Normal"/>
    <w:pPr>
      <w:spacing w:before="215" w:after="419" w:line="436" w:lineRule="atLeast"/>
      <w:ind w:firstLine="419"/>
      <w:jc w:val="center"/>
      <w:textAlignment w:val="baseline"/>
    </w:pPr>
    <w:rPr>
      <w:rFonts w:ascii="Arial" w:eastAsia="黑体" w:hAnsi="Times New Roman" w:cs="Times New Roman"/>
      <w:b w:val="0"/>
      <w:i w:val="0"/>
      <w:color w:val="000000"/>
      <w:spacing w:val="283"/>
      <w:sz w:val="42"/>
      <w:u w:val="none" w:color="000000"/>
      <w:vertAlign w:val="baseline"/>
      <w:lang w:val="en-US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targetScreenSz w:val="1024x768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image" Target="media/image19.pn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image" Target="media/image22.png" /><Relationship Id="rId26" Type="http://schemas.openxmlformats.org/officeDocument/2006/relationships/image" Target="media/image23.png" /><Relationship Id="rId27" Type="http://schemas.openxmlformats.org/officeDocument/2006/relationships/image" Target="media/image24.emf" /><Relationship Id="rId28" Type="http://schemas.openxmlformats.org/officeDocument/2006/relationships/image" Target="media/image25.png" /><Relationship Id="rId29" Type="http://schemas.openxmlformats.org/officeDocument/2006/relationships/image" Target="media/image26.png" /><Relationship Id="rId3" Type="http://schemas.openxmlformats.org/officeDocument/2006/relationships/fontTable" Target="fontTable.xml" /><Relationship Id="rId30" Type="http://schemas.openxmlformats.org/officeDocument/2006/relationships/image" Target="media/image27.png" /><Relationship Id="rId31" Type="http://schemas.openxmlformats.org/officeDocument/2006/relationships/image" Target="media/image28.png" /><Relationship Id="rId32" Type="http://schemas.openxmlformats.org/officeDocument/2006/relationships/image" Target="media/image29.png" /><Relationship Id="rId33" Type="http://schemas.openxmlformats.org/officeDocument/2006/relationships/image" Target="media/image30.png" /><Relationship Id="rId34" Type="http://schemas.openxmlformats.org/officeDocument/2006/relationships/image" Target="media/image31.png" /><Relationship Id="rId35" Type="http://schemas.openxmlformats.org/officeDocument/2006/relationships/image" Target="media/image32.png" /><Relationship Id="rId36" Type="http://schemas.openxmlformats.org/officeDocument/2006/relationships/image" Target="media/image33.png" /><Relationship Id="rId37" Type="http://schemas.openxmlformats.org/officeDocument/2006/relationships/image" Target="media/image34.png" /><Relationship Id="rId38" Type="http://schemas.openxmlformats.org/officeDocument/2006/relationships/image" Target="media/image35.png" /><Relationship Id="rId39" Type="http://schemas.openxmlformats.org/officeDocument/2006/relationships/image" Target="media/image36.png" /><Relationship Id="rId4" Type="http://schemas.openxmlformats.org/officeDocument/2006/relationships/image" Target="media/image1.png" /><Relationship Id="rId40" Type="http://schemas.openxmlformats.org/officeDocument/2006/relationships/header" Target="header1.xml" /><Relationship Id="rId41" Type="http://schemas.openxmlformats.org/officeDocument/2006/relationships/footer" Target="footer1.xml" /><Relationship Id="rId42" Type="http://schemas.openxmlformats.org/officeDocument/2006/relationships/theme" Target="theme/theme1.xml" /><Relationship Id="rId43" Type="http://schemas.openxmlformats.org/officeDocument/2006/relationships/styles" Target="styles.xml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3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3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808</Words>
  <Characters>4610</Characters>
  <Application>Microsoft Office Word</Application>
  <DocSecurity>0</DocSecurity>
  <Lines>38</Lines>
  <Paragraphs>10</Paragraphs>
  <ScaleCrop>false</ScaleCrop>
  <Company>Microsoft</Company>
  <LinksUpToDate>false</LinksUpToDate>
  <CharactersWithSpaces>5408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2016年春季期初中学科期末教学质量评价检测</dc:title>
  <dc:creator>AutoBVT</dc:creator>
  <cp:lastModifiedBy>su</cp:lastModifiedBy>
  <cp:revision>4</cp:revision>
  <cp:lastPrinted>2023-04-04T02:50:00Z</cp:lastPrinted>
  <dcterms:created xsi:type="dcterms:W3CDTF">2023-03-29T02:05:00Z</dcterms:created>
  <dcterms:modified xsi:type="dcterms:W3CDTF">2023-04-12T09:22:00Z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